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3C" w:rsidRDefault="006E03C0" w:rsidP="00632F39">
      <w:pPr>
        <w:jc w:val="right"/>
        <w:rPr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.7pt;margin-top:-40.2pt;width:33.8pt;height:54pt;z-index:1;visibility:visible">
            <v:imagedata r:id="rId8" o:title="" gain="69719f"/>
          </v:shape>
        </w:pict>
      </w:r>
    </w:p>
    <w:p w:rsidR="00E4173C" w:rsidRDefault="00E4173C" w:rsidP="00407266">
      <w:pPr>
        <w:jc w:val="center"/>
        <w:rPr>
          <w:b/>
          <w:bCs/>
        </w:rPr>
      </w:pPr>
      <w:r>
        <w:rPr>
          <w:b/>
          <w:bCs/>
        </w:rPr>
        <w:t>Автономная некоммерческая образовательная организация</w:t>
      </w:r>
    </w:p>
    <w:p w:rsidR="00E4173C" w:rsidRDefault="00E4173C" w:rsidP="00407266">
      <w:pPr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E4173C" w:rsidRDefault="00E4173C" w:rsidP="00407266">
      <w:pPr>
        <w:jc w:val="center"/>
        <w:rPr>
          <w:b/>
          <w:bCs/>
        </w:rPr>
      </w:pPr>
      <w:r>
        <w:rPr>
          <w:b/>
          <w:bCs/>
        </w:rPr>
        <w:t>«Воронежский экономико-правовой институт»</w:t>
      </w:r>
    </w:p>
    <w:p w:rsidR="00E4173C" w:rsidRDefault="00E4173C" w:rsidP="00407266">
      <w:pPr>
        <w:jc w:val="center"/>
        <w:rPr>
          <w:b/>
          <w:bCs/>
        </w:rPr>
      </w:pPr>
      <w:r>
        <w:rPr>
          <w:b/>
          <w:bCs/>
        </w:rPr>
        <w:t>(АНОО ВО «ВЭПИ»)</w:t>
      </w:r>
    </w:p>
    <w:p w:rsidR="00E4173C" w:rsidRDefault="006E03C0" w:rsidP="00407266">
      <w:pPr>
        <w:suppressAutoHyphens w:val="0"/>
        <w:ind w:left="5220"/>
        <w:rPr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235.2pt;margin-top:4.05pt;width:255.75pt;height:138pt;z-index:-1;visibility:visible" wrapcoords="-63 0 -63 21483 21600 21483 21600 0 -63 0">
            <v:imagedata r:id="rId9" o:title=""/>
            <w10:wrap type="tight"/>
          </v:shape>
        </w:pict>
      </w:r>
    </w:p>
    <w:p w:rsidR="00E4173C" w:rsidRDefault="00E4173C" w:rsidP="00407266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4173C" w:rsidRDefault="00E4173C" w:rsidP="00407266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4173C" w:rsidRDefault="00E4173C" w:rsidP="00407266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4173C" w:rsidRDefault="00E4173C" w:rsidP="00407266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4173C" w:rsidRDefault="00E4173C" w:rsidP="00407266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4173C" w:rsidRDefault="00E4173C" w:rsidP="00407266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4173C" w:rsidRDefault="00E4173C" w:rsidP="00407266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4173C" w:rsidRDefault="00E4173C" w:rsidP="00407266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4173C" w:rsidRDefault="00E4173C" w:rsidP="00407266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ПОЛОЖЕНИЕ</w:t>
      </w:r>
    </w:p>
    <w:p w:rsidR="00E4173C" w:rsidRPr="004775CA" w:rsidRDefault="00E4173C" w:rsidP="00407266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</w:t>
      </w:r>
      <w:r w:rsidRPr="00C21E64">
        <w:rPr>
          <w:b/>
          <w:bCs/>
          <w:sz w:val="28"/>
          <w:szCs w:val="28"/>
          <w:lang w:eastAsia="ru-RU"/>
        </w:rPr>
        <w:t>независимой оценке качества освоения образовательной программы магистратуры</w:t>
      </w:r>
    </w:p>
    <w:p w:rsidR="00E4173C" w:rsidRDefault="00E4173C" w:rsidP="00407266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4173C" w:rsidRPr="001D29C2" w:rsidRDefault="00E4173C" w:rsidP="00407266">
      <w:pPr>
        <w:tabs>
          <w:tab w:val="center" w:pos="4678"/>
          <w:tab w:val="left" w:pos="9354"/>
        </w:tabs>
        <w:suppressAutoHyphens w:val="0"/>
        <w:rPr>
          <w:bCs/>
          <w:sz w:val="28"/>
          <w:szCs w:val="28"/>
          <w:u w:val="single"/>
          <w:lang w:eastAsia="ru-RU"/>
        </w:rPr>
      </w:pPr>
      <w:r w:rsidRPr="00407266">
        <w:rPr>
          <w:sz w:val="28"/>
          <w:szCs w:val="28"/>
          <w:u w:val="single"/>
        </w:rPr>
        <w:tab/>
      </w:r>
      <w:r w:rsidRPr="001D29C2">
        <w:rPr>
          <w:bCs/>
          <w:sz w:val="28"/>
          <w:szCs w:val="28"/>
          <w:u w:val="single"/>
          <w:lang w:eastAsia="ru-RU"/>
        </w:rPr>
        <w:t>40.04.01 Юриспруденция</w:t>
      </w:r>
      <w:r w:rsidRPr="001D29C2">
        <w:rPr>
          <w:bCs/>
          <w:sz w:val="28"/>
          <w:szCs w:val="28"/>
          <w:u w:val="single"/>
          <w:lang w:eastAsia="ru-RU"/>
        </w:rPr>
        <w:tab/>
      </w:r>
    </w:p>
    <w:p w:rsidR="00E4173C" w:rsidRPr="001D29C2" w:rsidRDefault="00E4173C" w:rsidP="00407266">
      <w:pPr>
        <w:suppressAutoHyphens w:val="0"/>
        <w:jc w:val="center"/>
        <w:rPr>
          <w:bCs/>
          <w:sz w:val="20"/>
          <w:szCs w:val="28"/>
          <w:lang w:eastAsia="ru-RU"/>
        </w:rPr>
      </w:pPr>
      <w:r w:rsidRPr="001D29C2">
        <w:rPr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E4173C" w:rsidRPr="001D29C2" w:rsidRDefault="00E4173C" w:rsidP="00407266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E4173C" w:rsidRPr="001D29C2" w:rsidRDefault="00E4173C" w:rsidP="00407266">
      <w:pPr>
        <w:tabs>
          <w:tab w:val="center" w:pos="6379"/>
          <w:tab w:val="left" w:pos="9354"/>
        </w:tabs>
        <w:suppressAutoHyphens w:val="0"/>
        <w:jc w:val="both"/>
        <w:rPr>
          <w:bCs/>
          <w:sz w:val="28"/>
          <w:szCs w:val="28"/>
          <w:u w:val="single"/>
          <w:lang w:eastAsia="ru-RU"/>
        </w:rPr>
      </w:pPr>
      <w:r w:rsidRPr="001D29C2">
        <w:rPr>
          <w:bCs/>
          <w:sz w:val="28"/>
          <w:szCs w:val="28"/>
          <w:lang w:eastAsia="ru-RU"/>
        </w:rPr>
        <w:t xml:space="preserve">Направленность (профиль) </w:t>
      </w:r>
      <w:r w:rsidRPr="001D29C2">
        <w:rPr>
          <w:bCs/>
          <w:sz w:val="28"/>
          <w:szCs w:val="28"/>
          <w:u w:val="single"/>
          <w:lang w:eastAsia="ru-RU"/>
        </w:rPr>
        <w:tab/>
        <w:t>Правоохранительная</w:t>
      </w:r>
      <w:r w:rsidRPr="001D29C2">
        <w:rPr>
          <w:bCs/>
          <w:sz w:val="28"/>
          <w:szCs w:val="28"/>
          <w:u w:val="single"/>
          <w:lang w:eastAsia="ru-RU"/>
        </w:rPr>
        <w:tab/>
      </w:r>
    </w:p>
    <w:p w:rsidR="00E4173C" w:rsidRPr="001D29C2" w:rsidRDefault="00E4173C" w:rsidP="00407266">
      <w:pPr>
        <w:tabs>
          <w:tab w:val="center" w:pos="6379"/>
        </w:tabs>
        <w:suppressAutoHyphens w:val="0"/>
        <w:rPr>
          <w:bCs/>
          <w:sz w:val="28"/>
          <w:szCs w:val="28"/>
          <w:lang w:eastAsia="ru-RU"/>
        </w:rPr>
      </w:pPr>
      <w:r w:rsidRPr="001D29C2">
        <w:rPr>
          <w:bCs/>
          <w:sz w:val="28"/>
          <w:szCs w:val="28"/>
          <w:lang w:eastAsia="ru-RU"/>
        </w:rPr>
        <w:tab/>
      </w:r>
      <w:r w:rsidRPr="001D29C2">
        <w:rPr>
          <w:bCs/>
          <w:sz w:val="20"/>
          <w:szCs w:val="28"/>
          <w:lang w:eastAsia="ru-RU"/>
        </w:rPr>
        <w:t>(наименование направленности (профиля))</w:t>
      </w:r>
    </w:p>
    <w:p w:rsidR="00E4173C" w:rsidRPr="001D29C2" w:rsidRDefault="00E4173C" w:rsidP="00407266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E4173C" w:rsidRPr="001D29C2" w:rsidRDefault="00E4173C" w:rsidP="00407266">
      <w:pPr>
        <w:tabs>
          <w:tab w:val="center" w:pos="6379"/>
          <w:tab w:val="left" w:pos="9354"/>
        </w:tabs>
        <w:suppressAutoHyphens w:val="0"/>
        <w:jc w:val="both"/>
        <w:rPr>
          <w:bCs/>
          <w:sz w:val="28"/>
          <w:szCs w:val="28"/>
          <w:u w:val="single"/>
          <w:lang w:eastAsia="ru-RU"/>
        </w:rPr>
      </w:pPr>
      <w:r w:rsidRPr="001D29C2">
        <w:rPr>
          <w:bCs/>
          <w:sz w:val="28"/>
          <w:szCs w:val="28"/>
          <w:lang w:eastAsia="ru-RU"/>
        </w:rPr>
        <w:t xml:space="preserve">Квалификация выпускника </w:t>
      </w:r>
      <w:r w:rsidRPr="001D29C2">
        <w:rPr>
          <w:bCs/>
          <w:sz w:val="28"/>
          <w:szCs w:val="28"/>
          <w:u w:val="single"/>
          <w:lang w:eastAsia="ru-RU"/>
        </w:rPr>
        <w:tab/>
        <w:t>Магистр</w:t>
      </w:r>
      <w:r w:rsidRPr="001D29C2">
        <w:rPr>
          <w:bCs/>
          <w:sz w:val="28"/>
          <w:szCs w:val="28"/>
          <w:u w:val="single"/>
          <w:lang w:eastAsia="ru-RU"/>
        </w:rPr>
        <w:tab/>
      </w:r>
    </w:p>
    <w:p w:rsidR="00E4173C" w:rsidRPr="001D29C2" w:rsidRDefault="00E4173C" w:rsidP="00407266">
      <w:pPr>
        <w:tabs>
          <w:tab w:val="center" w:pos="6379"/>
        </w:tabs>
        <w:suppressAutoHyphens w:val="0"/>
        <w:rPr>
          <w:bCs/>
          <w:sz w:val="28"/>
          <w:szCs w:val="28"/>
          <w:lang w:eastAsia="ru-RU"/>
        </w:rPr>
      </w:pPr>
      <w:r w:rsidRPr="001D29C2">
        <w:rPr>
          <w:bCs/>
          <w:sz w:val="28"/>
          <w:szCs w:val="28"/>
          <w:lang w:eastAsia="ru-RU"/>
        </w:rPr>
        <w:tab/>
      </w:r>
      <w:r w:rsidRPr="001D29C2">
        <w:rPr>
          <w:bCs/>
          <w:sz w:val="20"/>
          <w:szCs w:val="28"/>
          <w:lang w:eastAsia="ru-RU"/>
        </w:rPr>
        <w:t>(наименование квалификации)</w:t>
      </w:r>
    </w:p>
    <w:p w:rsidR="00E4173C" w:rsidRPr="001D29C2" w:rsidRDefault="00E4173C" w:rsidP="00407266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E4173C" w:rsidRPr="001D29C2" w:rsidRDefault="00E4173C" w:rsidP="00407266">
      <w:pPr>
        <w:tabs>
          <w:tab w:val="center" w:pos="5812"/>
          <w:tab w:val="left" w:pos="9354"/>
        </w:tabs>
        <w:suppressAutoHyphens w:val="0"/>
        <w:jc w:val="both"/>
        <w:rPr>
          <w:bCs/>
          <w:sz w:val="28"/>
          <w:szCs w:val="28"/>
          <w:u w:val="single"/>
          <w:lang w:eastAsia="ru-RU"/>
        </w:rPr>
      </w:pPr>
      <w:r w:rsidRPr="001D29C2">
        <w:rPr>
          <w:bCs/>
          <w:sz w:val="28"/>
          <w:szCs w:val="28"/>
          <w:lang w:eastAsia="ru-RU"/>
        </w:rPr>
        <w:t xml:space="preserve">Форма обучения </w:t>
      </w:r>
      <w:r w:rsidRPr="001D29C2">
        <w:rPr>
          <w:bCs/>
          <w:sz w:val="28"/>
          <w:szCs w:val="28"/>
          <w:u w:val="single"/>
          <w:lang w:eastAsia="ru-RU"/>
        </w:rPr>
        <w:tab/>
      </w:r>
      <w:r>
        <w:rPr>
          <w:bCs/>
          <w:sz w:val="28"/>
          <w:szCs w:val="28"/>
          <w:u w:val="single"/>
          <w:lang w:eastAsia="ru-RU"/>
        </w:rPr>
        <w:t>Очная, заочная</w:t>
      </w:r>
      <w:r w:rsidRPr="001D29C2">
        <w:rPr>
          <w:bCs/>
          <w:sz w:val="28"/>
          <w:szCs w:val="28"/>
          <w:u w:val="single"/>
          <w:lang w:eastAsia="ru-RU"/>
        </w:rPr>
        <w:tab/>
      </w:r>
    </w:p>
    <w:p w:rsidR="00E4173C" w:rsidRPr="001D29C2" w:rsidRDefault="00E4173C" w:rsidP="00407266">
      <w:pPr>
        <w:tabs>
          <w:tab w:val="center" w:pos="5812"/>
        </w:tabs>
        <w:suppressAutoHyphens w:val="0"/>
        <w:rPr>
          <w:bCs/>
          <w:sz w:val="28"/>
          <w:szCs w:val="28"/>
          <w:lang w:eastAsia="ru-RU"/>
        </w:rPr>
      </w:pPr>
      <w:r w:rsidRPr="001D29C2">
        <w:rPr>
          <w:bCs/>
          <w:sz w:val="28"/>
          <w:szCs w:val="28"/>
          <w:lang w:eastAsia="ru-RU"/>
        </w:rPr>
        <w:tab/>
      </w:r>
      <w:r w:rsidRPr="001D29C2">
        <w:rPr>
          <w:bCs/>
          <w:sz w:val="20"/>
          <w:szCs w:val="28"/>
          <w:lang w:eastAsia="ru-RU"/>
        </w:rPr>
        <w:t>(очная, очно-заочная, заочная)</w:t>
      </w:r>
    </w:p>
    <w:p w:rsidR="00E4173C" w:rsidRPr="00407266" w:rsidRDefault="00E4173C" w:rsidP="00407266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E4173C" w:rsidRDefault="00E4173C" w:rsidP="00407266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E4173C" w:rsidRDefault="00E4173C" w:rsidP="00407266">
      <w:pPr>
        <w:suppressAutoHyphens w:val="0"/>
        <w:rPr>
          <w:bCs/>
          <w:sz w:val="28"/>
          <w:szCs w:val="28"/>
          <w:lang w:eastAsia="ru-RU"/>
        </w:rPr>
      </w:pPr>
    </w:p>
    <w:p w:rsidR="00E4173C" w:rsidRDefault="00E4173C" w:rsidP="00407266">
      <w:pPr>
        <w:suppressAutoHyphens w:val="0"/>
        <w:rPr>
          <w:bCs/>
          <w:sz w:val="28"/>
          <w:szCs w:val="28"/>
          <w:lang w:eastAsia="ru-RU"/>
        </w:rPr>
      </w:pPr>
    </w:p>
    <w:p w:rsidR="00E4173C" w:rsidRDefault="00E4173C" w:rsidP="00407266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E4173C" w:rsidRDefault="00E4173C" w:rsidP="00407266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E4173C" w:rsidRDefault="00E4173C" w:rsidP="00407266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E4173C" w:rsidRDefault="00E4173C" w:rsidP="00407266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E4173C" w:rsidRDefault="00E4173C" w:rsidP="00407266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E4173C" w:rsidRDefault="00E4173C" w:rsidP="00407266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E4173C" w:rsidRDefault="00E4173C" w:rsidP="00407266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E4173C" w:rsidRDefault="00E4173C" w:rsidP="00407266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E4173C" w:rsidRDefault="00E4173C" w:rsidP="00407266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E4173C" w:rsidRDefault="00E4173C" w:rsidP="00407266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E4173C" w:rsidRDefault="00E4173C" w:rsidP="00407266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</w:p>
    <w:p w:rsidR="00E4173C" w:rsidRDefault="00E4173C" w:rsidP="00407266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Воронеж </w:t>
      </w:r>
    </w:p>
    <w:p w:rsidR="00E4173C" w:rsidRDefault="00E4173C" w:rsidP="00407266">
      <w:pPr>
        <w:tabs>
          <w:tab w:val="right" w:leader="underscore" w:pos="8505"/>
        </w:tabs>
        <w:suppressAutoHyphens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2019</w:t>
      </w:r>
      <w:r>
        <w:rPr>
          <w:bCs/>
          <w:sz w:val="28"/>
          <w:szCs w:val="28"/>
          <w:lang w:eastAsia="ru-RU"/>
        </w:rPr>
        <w:br w:type="page"/>
      </w:r>
    </w:p>
    <w:p w:rsidR="00E4173C" w:rsidRPr="00C21E64" w:rsidRDefault="00E4173C" w:rsidP="00C21E64">
      <w:pPr>
        <w:widowControl w:val="0"/>
        <w:tabs>
          <w:tab w:val="left" w:pos="363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Настоящее Положение являе</w:t>
      </w:r>
      <w:r w:rsidRPr="001D29C2">
        <w:rPr>
          <w:sz w:val="28"/>
          <w:szCs w:val="28"/>
          <w:lang w:eastAsia="ru-RU"/>
        </w:rPr>
        <w:t xml:space="preserve">тся составной частью основной профессиональной образовательной программы – образовательной программы высшего образования по направлению подготовки 40.04.01 Юриспруденция (направленность (профиль) </w:t>
      </w:r>
      <w:r>
        <w:rPr>
          <w:sz w:val="28"/>
          <w:szCs w:val="28"/>
          <w:lang w:eastAsia="ru-RU"/>
        </w:rPr>
        <w:t>П</w:t>
      </w:r>
      <w:r w:rsidRPr="001D29C2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авоохранительная) и соответствуе</w:t>
      </w:r>
      <w:r w:rsidRPr="001D29C2">
        <w:rPr>
          <w:sz w:val="28"/>
          <w:szCs w:val="28"/>
          <w:lang w:eastAsia="ru-RU"/>
        </w:rPr>
        <w:t>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</w:t>
      </w:r>
      <w:r>
        <w:rPr>
          <w:sz w:val="28"/>
          <w:szCs w:val="28"/>
          <w:lang w:eastAsia="ru-RU"/>
        </w:rPr>
        <w:t>енция (квалификация (степень) «</w:t>
      </w:r>
      <w:r w:rsidRPr="001D29C2">
        <w:rPr>
          <w:sz w:val="28"/>
          <w:szCs w:val="28"/>
          <w:lang w:eastAsia="ru-RU"/>
        </w:rPr>
        <w:t>магистр</w:t>
      </w:r>
      <w:r>
        <w:rPr>
          <w:sz w:val="28"/>
          <w:szCs w:val="28"/>
          <w:lang w:eastAsia="ru-RU"/>
        </w:rPr>
        <w:t>»</w:t>
      </w:r>
      <w:r w:rsidRPr="001D29C2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(далее – ФГОС)</w:t>
      </w:r>
      <w:r w:rsidRPr="001D29C2">
        <w:rPr>
          <w:sz w:val="28"/>
          <w:szCs w:val="28"/>
          <w:lang w:eastAsia="ru-RU"/>
        </w:rPr>
        <w:t>.</w:t>
      </w:r>
    </w:p>
    <w:p w:rsidR="00E4173C" w:rsidRPr="001D29C2" w:rsidRDefault="00E4173C" w:rsidP="001D29C2">
      <w:pPr>
        <w:widowControl w:val="0"/>
        <w:tabs>
          <w:tab w:val="left" w:pos="3630"/>
        </w:tabs>
        <w:suppressAutoHyphens w:val="0"/>
        <w:jc w:val="both"/>
        <w:rPr>
          <w:sz w:val="28"/>
          <w:szCs w:val="28"/>
          <w:lang w:eastAsia="ru-RU"/>
        </w:rPr>
      </w:pPr>
    </w:p>
    <w:p w:rsidR="00E4173C" w:rsidRPr="001D29C2" w:rsidRDefault="00E4173C" w:rsidP="001D29C2">
      <w:pPr>
        <w:widowControl w:val="0"/>
        <w:suppressAutoHyphens w:val="0"/>
        <w:ind w:firstLine="709"/>
        <w:jc w:val="both"/>
        <w:rPr>
          <w:i/>
          <w:sz w:val="28"/>
          <w:lang w:eastAsia="ru-RU"/>
        </w:rPr>
      </w:pPr>
      <w:r>
        <w:rPr>
          <w:sz w:val="28"/>
          <w:szCs w:val="28"/>
          <w:lang w:eastAsia="ru-RU"/>
        </w:rPr>
        <w:t>Настоящее положение</w:t>
      </w:r>
      <w:r w:rsidRPr="001D29C2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обсуждено и одобрено</w:t>
      </w:r>
      <w:r w:rsidRPr="001D29C2">
        <w:rPr>
          <w:sz w:val="28"/>
          <w:lang w:eastAsia="ru-RU"/>
        </w:rPr>
        <w:t xml:space="preserve"> на заседании кафедры </w:t>
      </w:r>
      <w:r w:rsidRPr="005D37DA">
        <w:rPr>
          <w:sz w:val="28"/>
        </w:rPr>
        <w:t>уголовного права и криминологии</w:t>
      </w:r>
      <w:r>
        <w:rPr>
          <w:sz w:val="28"/>
        </w:rPr>
        <w:t>.</w:t>
      </w:r>
    </w:p>
    <w:p w:rsidR="00E4173C" w:rsidRDefault="00E4173C" w:rsidP="008A6D1F">
      <w:pPr>
        <w:widowControl w:val="0"/>
        <w:tabs>
          <w:tab w:val="left" w:pos="1134"/>
        </w:tabs>
        <w:jc w:val="both"/>
        <w:rPr>
          <w:color w:val="000000"/>
          <w:sz w:val="28"/>
          <w:szCs w:val="28"/>
        </w:rPr>
      </w:pPr>
      <w:r w:rsidRPr="006C17A9">
        <w:rPr>
          <w:color w:val="000000"/>
          <w:sz w:val="28"/>
          <w:szCs w:val="28"/>
        </w:rPr>
        <w:t>Протокол от «</w:t>
      </w:r>
      <w:r w:rsidRPr="006C17A9">
        <w:rPr>
          <w:color w:val="000000"/>
          <w:sz w:val="28"/>
          <w:szCs w:val="28"/>
          <w:u w:val="single"/>
        </w:rPr>
        <w:t>13</w:t>
      </w:r>
      <w:r w:rsidRPr="006C17A9">
        <w:rPr>
          <w:color w:val="000000"/>
          <w:sz w:val="28"/>
          <w:szCs w:val="28"/>
        </w:rPr>
        <w:t>»</w:t>
      </w:r>
      <w:r w:rsidRPr="006C17A9">
        <w:rPr>
          <w:color w:val="000000"/>
          <w:sz w:val="28"/>
          <w:szCs w:val="28"/>
          <w:u w:val="single"/>
        </w:rPr>
        <w:t xml:space="preserve">   ноября   </w:t>
      </w:r>
      <w:smartTag w:uri="urn:schemas-microsoft-com:office:smarttags" w:element="metricconverter">
        <w:smartTagPr>
          <w:attr w:name="ProductID" w:val="2019 г"/>
        </w:smartTagPr>
        <w:r w:rsidRPr="006C17A9">
          <w:rPr>
            <w:color w:val="000000"/>
            <w:sz w:val="28"/>
            <w:szCs w:val="28"/>
          </w:rPr>
          <w:t>20</w:t>
        </w:r>
        <w:r w:rsidRPr="006C17A9">
          <w:rPr>
            <w:color w:val="000000"/>
            <w:sz w:val="28"/>
            <w:szCs w:val="28"/>
            <w:u w:val="single"/>
          </w:rPr>
          <w:t>19</w:t>
        </w:r>
        <w:r w:rsidRPr="006C17A9">
          <w:rPr>
            <w:color w:val="000000"/>
            <w:sz w:val="28"/>
            <w:szCs w:val="28"/>
          </w:rPr>
          <w:t xml:space="preserve"> г</w:t>
        </w:r>
      </w:smartTag>
      <w:r w:rsidRPr="006C17A9">
        <w:rPr>
          <w:color w:val="000000"/>
          <w:sz w:val="28"/>
          <w:szCs w:val="28"/>
        </w:rPr>
        <w:t xml:space="preserve">. № </w:t>
      </w:r>
      <w:r w:rsidRPr="006C17A9">
        <w:rPr>
          <w:color w:val="000000"/>
          <w:sz w:val="28"/>
          <w:szCs w:val="28"/>
          <w:u w:val="single"/>
        </w:rPr>
        <w:t>2</w:t>
      </w:r>
      <w:r w:rsidRPr="006C17A9">
        <w:rPr>
          <w:color w:val="000000"/>
          <w:sz w:val="28"/>
          <w:szCs w:val="28"/>
        </w:rPr>
        <w:t xml:space="preserve">   </w:t>
      </w:r>
    </w:p>
    <w:p w:rsidR="00E4173C" w:rsidRDefault="00E4173C" w:rsidP="001D29C2">
      <w:pPr>
        <w:tabs>
          <w:tab w:val="left" w:pos="9354"/>
        </w:tabs>
        <w:suppressAutoHyphens w:val="0"/>
        <w:jc w:val="both"/>
        <w:rPr>
          <w:sz w:val="28"/>
          <w:szCs w:val="28"/>
          <w:u w:val="single"/>
          <w:lang w:eastAsia="ru-RU"/>
        </w:rPr>
      </w:pPr>
    </w:p>
    <w:p w:rsidR="00E4173C" w:rsidRPr="001D29C2" w:rsidRDefault="00E4173C" w:rsidP="00C21E64">
      <w:pPr>
        <w:widowControl w:val="0"/>
        <w:suppressAutoHyphens w:val="0"/>
        <w:ind w:firstLine="709"/>
        <w:jc w:val="both"/>
        <w:rPr>
          <w:i/>
          <w:sz w:val="28"/>
          <w:lang w:eastAsia="ru-RU"/>
        </w:rPr>
      </w:pPr>
      <w:r>
        <w:rPr>
          <w:sz w:val="28"/>
          <w:szCs w:val="28"/>
          <w:lang w:eastAsia="ru-RU"/>
        </w:rPr>
        <w:t>Настоящее положение</w:t>
      </w:r>
      <w:r w:rsidRPr="001D29C2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обсуждено и одобрено</w:t>
      </w:r>
      <w:r w:rsidRPr="001D29C2">
        <w:rPr>
          <w:sz w:val="28"/>
          <w:lang w:eastAsia="ru-RU"/>
        </w:rPr>
        <w:t xml:space="preserve"> на заседании кафедры </w:t>
      </w:r>
      <w:r w:rsidRPr="005D37DA">
        <w:rPr>
          <w:sz w:val="28"/>
        </w:rPr>
        <w:t>уголовного процесса и криминалистики</w:t>
      </w:r>
      <w:r>
        <w:rPr>
          <w:sz w:val="28"/>
        </w:rPr>
        <w:t>.</w:t>
      </w:r>
    </w:p>
    <w:p w:rsidR="00E4173C" w:rsidRDefault="00E4173C" w:rsidP="008A6D1F">
      <w:pPr>
        <w:widowControl w:val="0"/>
        <w:tabs>
          <w:tab w:val="left" w:pos="1134"/>
        </w:tabs>
        <w:jc w:val="both"/>
        <w:rPr>
          <w:color w:val="000000"/>
          <w:sz w:val="28"/>
          <w:szCs w:val="28"/>
        </w:rPr>
      </w:pPr>
      <w:r w:rsidRPr="006C17A9">
        <w:rPr>
          <w:color w:val="000000"/>
          <w:sz w:val="28"/>
          <w:szCs w:val="28"/>
        </w:rPr>
        <w:t>Протокол от «</w:t>
      </w:r>
      <w:r w:rsidRPr="006C17A9">
        <w:rPr>
          <w:color w:val="000000"/>
          <w:sz w:val="28"/>
          <w:szCs w:val="28"/>
          <w:u w:val="single"/>
        </w:rPr>
        <w:t>13</w:t>
      </w:r>
      <w:r w:rsidRPr="006C17A9">
        <w:rPr>
          <w:color w:val="000000"/>
          <w:sz w:val="28"/>
          <w:szCs w:val="28"/>
        </w:rPr>
        <w:t>»</w:t>
      </w:r>
      <w:r w:rsidRPr="006C17A9">
        <w:rPr>
          <w:color w:val="000000"/>
          <w:sz w:val="28"/>
          <w:szCs w:val="28"/>
          <w:u w:val="single"/>
        </w:rPr>
        <w:t xml:space="preserve">   ноября   </w:t>
      </w:r>
      <w:smartTag w:uri="urn:schemas-microsoft-com:office:smarttags" w:element="metricconverter">
        <w:smartTagPr>
          <w:attr w:name="ProductID" w:val="2019 г"/>
        </w:smartTagPr>
        <w:r w:rsidRPr="006C17A9">
          <w:rPr>
            <w:color w:val="000000"/>
            <w:sz w:val="28"/>
            <w:szCs w:val="28"/>
          </w:rPr>
          <w:t>20</w:t>
        </w:r>
        <w:r w:rsidRPr="006C17A9">
          <w:rPr>
            <w:color w:val="000000"/>
            <w:sz w:val="28"/>
            <w:szCs w:val="28"/>
            <w:u w:val="single"/>
          </w:rPr>
          <w:t>19</w:t>
        </w:r>
        <w:r w:rsidRPr="006C17A9">
          <w:rPr>
            <w:color w:val="000000"/>
            <w:sz w:val="28"/>
            <w:szCs w:val="28"/>
          </w:rPr>
          <w:t xml:space="preserve"> г</w:t>
        </w:r>
      </w:smartTag>
      <w:r w:rsidRPr="006C17A9">
        <w:rPr>
          <w:color w:val="000000"/>
          <w:sz w:val="28"/>
          <w:szCs w:val="28"/>
        </w:rPr>
        <w:t xml:space="preserve">. № </w:t>
      </w:r>
      <w:r w:rsidRPr="006C17A9">
        <w:rPr>
          <w:color w:val="000000"/>
          <w:sz w:val="28"/>
          <w:szCs w:val="28"/>
          <w:u w:val="single"/>
        </w:rPr>
        <w:t>2</w:t>
      </w:r>
      <w:r w:rsidRPr="006C17A9">
        <w:rPr>
          <w:color w:val="000000"/>
          <w:sz w:val="28"/>
          <w:szCs w:val="28"/>
        </w:rPr>
        <w:t xml:space="preserve">   </w:t>
      </w:r>
    </w:p>
    <w:p w:rsidR="00E4173C" w:rsidRDefault="00E4173C" w:rsidP="00C21E64">
      <w:pPr>
        <w:tabs>
          <w:tab w:val="left" w:pos="9354"/>
        </w:tabs>
        <w:suppressAutoHyphens w:val="0"/>
        <w:jc w:val="both"/>
        <w:rPr>
          <w:sz w:val="28"/>
          <w:szCs w:val="28"/>
          <w:u w:val="single"/>
          <w:lang w:eastAsia="ru-RU"/>
        </w:rPr>
      </w:pPr>
    </w:p>
    <w:p w:rsidR="00E4173C" w:rsidRPr="001D29C2" w:rsidRDefault="00E4173C" w:rsidP="001D29C2">
      <w:pPr>
        <w:widowControl w:val="0"/>
        <w:tabs>
          <w:tab w:val="left" w:pos="3630"/>
        </w:tabs>
        <w:suppressAutoHyphens w:val="0"/>
        <w:jc w:val="both"/>
        <w:rPr>
          <w:sz w:val="28"/>
          <w:szCs w:val="28"/>
          <w:lang w:eastAsia="ru-RU"/>
        </w:rPr>
      </w:pPr>
    </w:p>
    <w:p w:rsidR="00E4173C" w:rsidRPr="00C270F5" w:rsidRDefault="00E4173C" w:rsidP="008A6D1F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C270F5">
        <w:rPr>
          <w:b/>
          <w:sz w:val="28"/>
          <w:szCs w:val="28"/>
        </w:rPr>
        <w:t>Составитель:</w:t>
      </w:r>
      <w:r w:rsidRPr="00C270F5">
        <w:rPr>
          <w:sz w:val="28"/>
          <w:szCs w:val="28"/>
        </w:rPr>
        <w:t xml:space="preserve"> доктор юридических наук,</w:t>
      </w:r>
    </w:p>
    <w:p w:rsidR="00E4173C" w:rsidRDefault="00E4173C" w:rsidP="008A6D1F">
      <w:pPr>
        <w:widowControl w:val="0"/>
        <w:tabs>
          <w:tab w:val="left" w:pos="3630"/>
        </w:tabs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доцент, </w:t>
      </w:r>
      <w:r w:rsidR="002D6C3E">
        <w:rPr>
          <w:color w:val="000000"/>
          <w:sz w:val="28"/>
          <w:szCs w:val="28"/>
        </w:rPr>
        <w:t>профессор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</w:rPr>
        <w:t>Уголовного</w:t>
      </w:r>
    </w:p>
    <w:p w:rsidR="00E4173C" w:rsidRDefault="00E4173C" w:rsidP="008A6D1F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права и криминологии</w:t>
      </w:r>
      <w:r>
        <w:rPr>
          <w:color w:val="000000"/>
          <w:sz w:val="28"/>
          <w:szCs w:val="28"/>
        </w:rPr>
        <w:t xml:space="preserve"> АНОО ВО </w:t>
      </w:r>
    </w:p>
    <w:p w:rsidR="00E4173C" w:rsidRDefault="006E03C0" w:rsidP="008A6D1F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28" type="#_x0000_t75" style="position:absolute;left:0;text-align:left;margin-left:282.4pt;margin-top:3.45pt;width:84pt;height:38.25pt;z-index:2" wrapcoords="-193 0 -193 21176 21600 21176 21600 0 -193 0">
            <v:imagedata r:id="rId10" o:title=""/>
            <w10:wrap type="tight"/>
          </v:shape>
          <o:OLEObject Type="Embed" ProgID="PBrush" ShapeID="_x0000_s1028" DrawAspect="Content" ObjectID="_1663485268" r:id="rId11"/>
        </w:pict>
      </w:r>
      <w:r w:rsidR="00E4173C">
        <w:rPr>
          <w:color w:val="000000"/>
          <w:sz w:val="28"/>
          <w:szCs w:val="28"/>
        </w:rPr>
        <w:t xml:space="preserve">«Воронежский экономико-правовой </w:t>
      </w:r>
    </w:p>
    <w:p w:rsidR="00E4173C" w:rsidRPr="00ED700E" w:rsidRDefault="00E4173C" w:rsidP="008A6D1F">
      <w:pPr>
        <w:widowControl w:val="0"/>
        <w:tabs>
          <w:tab w:val="left" w:pos="36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институт»                                                                                 И.А. Ефремова                              </w:t>
      </w:r>
    </w:p>
    <w:p w:rsidR="00E4173C" w:rsidRPr="00B06D39" w:rsidRDefault="00E4173C" w:rsidP="008A6D1F">
      <w:pPr>
        <w:widowControl w:val="0"/>
        <w:tabs>
          <w:tab w:val="left" w:pos="3630"/>
        </w:tabs>
        <w:jc w:val="both"/>
        <w:rPr>
          <w:i/>
          <w:color w:val="000000"/>
          <w:sz w:val="28"/>
          <w:szCs w:val="28"/>
        </w:rPr>
      </w:pPr>
    </w:p>
    <w:p w:rsidR="00E4173C" w:rsidRPr="00C21E64" w:rsidRDefault="00E4173C" w:rsidP="00C21E64">
      <w:pPr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br w:type="page"/>
      </w:r>
      <w:r w:rsidRPr="00C21E64">
        <w:rPr>
          <w:b/>
          <w:sz w:val="28"/>
          <w:szCs w:val="28"/>
          <w:lang w:eastAsia="en-US"/>
        </w:rPr>
        <w:lastRenderedPageBreak/>
        <w:t>1. Общие положения</w:t>
      </w: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1.1. Настоящее Положение определяет особенности организации и проведения</w:t>
      </w:r>
      <w:r>
        <w:rPr>
          <w:sz w:val="28"/>
          <w:szCs w:val="28"/>
          <w:lang w:eastAsia="en-US"/>
        </w:rPr>
        <w:t xml:space="preserve"> независимой</w:t>
      </w:r>
      <w:r w:rsidRPr="00C21E64">
        <w:rPr>
          <w:sz w:val="28"/>
          <w:szCs w:val="28"/>
          <w:lang w:eastAsia="en-US"/>
        </w:rPr>
        <w:t xml:space="preserve"> оценки качества </w:t>
      </w:r>
      <w:r>
        <w:rPr>
          <w:sz w:val="28"/>
          <w:szCs w:val="28"/>
          <w:lang w:eastAsia="en-US"/>
        </w:rPr>
        <w:t>освоения образовательной</w:t>
      </w:r>
      <w:r w:rsidRPr="00C21E64">
        <w:rPr>
          <w:sz w:val="28"/>
          <w:szCs w:val="28"/>
          <w:lang w:eastAsia="en-US"/>
        </w:rPr>
        <w:t xml:space="preserve"> программ</w:t>
      </w:r>
      <w:r>
        <w:rPr>
          <w:sz w:val="28"/>
          <w:szCs w:val="28"/>
          <w:lang w:eastAsia="en-US"/>
        </w:rPr>
        <w:t>ы высшего образования – программы магистратуры 40.04.01 Юриспруденция (направленность (профиль) Правоохранительная)</w:t>
      </w:r>
      <w:r w:rsidRPr="00C21E64">
        <w:rPr>
          <w:sz w:val="28"/>
          <w:szCs w:val="28"/>
          <w:lang w:eastAsia="en-US"/>
        </w:rPr>
        <w:t xml:space="preserve"> (далее – ОП) в рамках </w:t>
      </w:r>
      <w:r>
        <w:rPr>
          <w:sz w:val="28"/>
          <w:szCs w:val="28"/>
          <w:lang w:eastAsia="en-US"/>
        </w:rPr>
        <w:t xml:space="preserve">независимой </w:t>
      </w:r>
      <w:r w:rsidRPr="00C21E64">
        <w:rPr>
          <w:sz w:val="28"/>
          <w:szCs w:val="28"/>
          <w:lang w:eastAsia="en-US"/>
        </w:rPr>
        <w:t xml:space="preserve">оценки качества подготовки обучающихся, качества работы </w:t>
      </w:r>
      <w:r>
        <w:rPr>
          <w:sz w:val="28"/>
          <w:szCs w:val="28"/>
          <w:lang w:eastAsia="en-US"/>
        </w:rPr>
        <w:t>педагогических работников</w:t>
      </w:r>
      <w:r w:rsidRPr="00C21E6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Института и (или) лиц, привлекаемых</w:t>
      </w:r>
      <w:r w:rsidRPr="00C21E6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Институтом</w:t>
      </w:r>
      <w:r w:rsidRPr="00C21E64">
        <w:rPr>
          <w:sz w:val="28"/>
          <w:szCs w:val="28"/>
          <w:lang w:eastAsia="en-US"/>
        </w:rPr>
        <w:t xml:space="preserve"> к реализации </w:t>
      </w:r>
      <w:r>
        <w:rPr>
          <w:sz w:val="28"/>
          <w:szCs w:val="28"/>
          <w:lang w:eastAsia="en-US"/>
        </w:rPr>
        <w:t>ОП</w:t>
      </w:r>
      <w:r w:rsidRPr="00C21E64">
        <w:rPr>
          <w:sz w:val="28"/>
          <w:szCs w:val="28"/>
          <w:lang w:eastAsia="en-US"/>
        </w:rPr>
        <w:t xml:space="preserve"> на иных условиях</w:t>
      </w:r>
      <w:r>
        <w:rPr>
          <w:sz w:val="28"/>
          <w:szCs w:val="28"/>
          <w:lang w:eastAsia="en-US"/>
        </w:rPr>
        <w:t xml:space="preserve"> (далее – преподаватели)</w:t>
      </w:r>
      <w:r w:rsidRPr="00C21E64">
        <w:rPr>
          <w:sz w:val="28"/>
          <w:szCs w:val="28"/>
          <w:lang w:eastAsia="en-US"/>
        </w:rPr>
        <w:t xml:space="preserve">, учета результатов </w:t>
      </w:r>
      <w:r>
        <w:rPr>
          <w:sz w:val="28"/>
          <w:szCs w:val="28"/>
          <w:lang w:eastAsia="en-US"/>
        </w:rPr>
        <w:t>независимой</w:t>
      </w:r>
      <w:r w:rsidRPr="00C21E64">
        <w:rPr>
          <w:sz w:val="28"/>
          <w:szCs w:val="28"/>
          <w:lang w:eastAsia="en-US"/>
        </w:rPr>
        <w:t xml:space="preserve"> оценки качества в деятельности Института, а также качества ресурсного обеспечения образовательной деятельности по ОП.</w:t>
      </w: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1.2. Целями проведения </w:t>
      </w:r>
      <w:r>
        <w:rPr>
          <w:sz w:val="28"/>
          <w:szCs w:val="28"/>
          <w:lang w:eastAsia="en-US"/>
        </w:rPr>
        <w:t xml:space="preserve">независимой </w:t>
      </w:r>
      <w:r w:rsidRPr="00C21E64">
        <w:rPr>
          <w:sz w:val="28"/>
          <w:szCs w:val="28"/>
          <w:lang w:eastAsia="en-US"/>
        </w:rPr>
        <w:t>оценки качества освоения ОП в Институте являются: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1.2.1. Формирование максимально объективной оценки качества подготовки обучающихся по результатам освоения ОП;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1.2.2. Совершенствование структуры и актуализация содержания ОП, реализуемых в Институте;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1.2.3. Совершенствование ресурсного обеспечения образовательного процесса в Институте;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1.2.4. Повышение компетентности и уровня квалификации </w:t>
      </w:r>
      <w:r>
        <w:rPr>
          <w:sz w:val="28"/>
          <w:szCs w:val="28"/>
          <w:lang w:eastAsia="en-US"/>
        </w:rPr>
        <w:t>преподавателей</w:t>
      </w:r>
      <w:r w:rsidRPr="00C21E64">
        <w:rPr>
          <w:sz w:val="28"/>
          <w:szCs w:val="28"/>
          <w:lang w:eastAsia="en-US"/>
        </w:rPr>
        <w:t xml:space="preserve"> Института, участвующих в реализации </w:t>
      </w:r>
      <w:r>
        <w:rPr>
          <w:sz w:val="28"/>
          <w:szCs w:val="28"/>
          <w:lang w:eastAsia="en-US"/>
        </w:rPr>
        <w:t>ОП</w:t>
      </w:r>
      <w:r w:rsidRPr="00C21E64">
        <w:rPr>
          <w:sz w:val="28"/>
          <w:szCs w:val="28"/>
          <w:lang w:eastAsia="en-US"/>
        </w:rPr>
        <w:t>;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1.2.5. Повышение мотивации обучающихся к успешному освоению ОП;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1.2.6. Усиление взаимодействия Института с профильными организациями по вопросам совершенствования образовательного процесса;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1.2.7. Противодействие коррупционным проявлениям в ходе реализации образовательного процесса.</w:t>
      </w: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1.3. Институт обеспечивает гарантию качества подготовки, в том числе путем: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1.3.1. Разработки стратегии по обеспечению качества подготовки выпускников с привлечением представителей работодателей;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1.3.2. Мониторинга, периодического рецензирования ОП;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1.3.3. Разработки объективных процедур оценки уровня знаний и умений обучающихся, компетенций выпускников;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1.3.4. Обеспечения компетентности </w:t>
      </w:r>
      <w:r>
        <w:rPr>
          <w:sz w:val="28"/>
          <w:szCs w:val="28"/>
          <w:lang w:eastAsia="en-US"/>
        </w:rPr>
        <w:t>преподавателей</w:t>
      </w:r>
      <w:r w:rsidRPr="00C21E64">
        <w:rPr>
          <w:sz w:val="28"/>
          <w:szCs w:val="28"/>
          <w:lang w:eastAsia="en-US"/>
        </w:rPr>
        <w:t>;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1.3.5. Регулярного проведения самообследования по согласованным критериям для оценки деятельности (стратегии) и сопоставления с другими образовательными </w:t>
      </w:r>
      <w:r>
        <w:rPr>
          <w:sz w:val="28"/>
          <w:szCs w:val="28"/>
          <w:lang w:eastAsia="en-US"/>
        </w:rPr>
        <w:t>организациями</w:t>
      </w:r>
      <w:r w:rsidRPr="00C21E64">
        <w:rPr>
          <w:sz w:val="28"/>
          <w:szCs w:val="28"/>
          <w:lang w:eastAsia="en-US"/>
        </w:rPr>
        <w:t xml:space="preserve"> с привлечением представителей работодателей;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1.3.6. Информирования общественности о результатах своей деятельности, планах, инновациях.</w:t>
      </w: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1.4. Требования настоящего Положения распространяются на деятельность всех структурных подразделений Института, участвующих </w:t>
      </w:r>
      <w:r w:rsidRPr="00C21E64">
        <w:rPr>
          <w:sz w:val="28"/>
          <w:szCs w:val="28"/>
          <w:lang w:eastAsia="en-US"/>
        </w:rPr>
        <w:lastRenderedPageBreak/>
        <w:t xml:space="preserve">в подготовке, организации, реализации, обеспечении и контроле качества образовательной деятельности </w:t>
      </w:r>
      <w:r>
        <w:rPr>
          <w:sz w:val="28"/>
          <w:szCs w:val="28"/>
          <w:lang w:eastAsia="en-US"/>
        </w:rPr>
        <w:t>по ОП</w:t>
      </w:r>
      <w:r w:rsidRPr="00C21E64">
        <w:rPr>
          <w:sz w:val="28"/>
          <w:szCs w:val="28"/>
          <w:lang w:eastAsia="en-US"/>
        </w:rPr>
        <w:t>.</w:t>
      </w:r>
    </w:p>
    <w:p w:rsidR="00E4173C" w:rsidRDefault="00E4173C" w:rsidP="00C21E64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E4173C" w:rsidRPr="00C21E64" w:rsidRDefault="00E4173C" w:rsidP="00C21E64">
      <w:pPr>
        <w:suppressAutoHyphens w:val="0"/>
        <w:jc w:val="center"/>
        <w:rPr>
          <w:b/>
          <w:sz w:val="28"/>
          <w:szCs w:val="28"/>
          <w:lang w:eastAsia="en-US"/>
        </w:rPr>
      </w:pPr>
      <w:r w:rsidRPr="00C21E64">
        <w:rPr>
          <w:b/>
          <w:sz w:val="28"/>
          <w:szCs w:val="28"/>
          <w:lang w:eastAsia="en-US"/>
        </w:rPr>
        <w:t xml:space="preserve">2. Организация и проведение </w:t>
      </w:r>
      <w:r w:rsidRPr="00786BC0">
        <w:rPr>
          <w:b/>
          <w:sz w:val="28"/>
          <w:szCs w:val="28"/>
          <w:lang w:eastAsia="en-US"/>
        </w:rPr>
        <w:t xml:space="preserve">независимой </w:t>
      </w:r>
      <w:r w:rsidRPr="00C21E64">
        <w:rPr>
          <w:b/>
          <w:sz w:val="28"/>
          <w:szCs w:val="28"/>
          <w:lang w:eastAsia="en-US"/>
        </w:rPr>
        <w:t>оценки качества освоения ОП</w:t>
      </w:r>
    </w:p>
    <w:p w:rsidR="00E4173C" w:rsidRPr="00C21E64" w:rsidRDefault="00E4173C" w:rsidP="00C21E64">
      <w:pPr>
        <w:suppressAutoHyphens w:val="0"/>
        <w:jc w:val="center"/>
        <w:rPr>
          <w:sz w:val="28"/>
          <w:szCs w:val="28"/>
          <w:lang w:eastAsia="en-US"/>
        </w:rPr>
      </w:pP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2.1. </w:t>
      </w:r>
      <w:r>
        <w:rPr>
          <w:sz w:val="28"/>
          <w:szCs w:val="28"/>
          <w:lang w:eastAsia="en-US"/>
        </w:rPr>
        <w:t>Н</w:t>
      </w:r>
      <w:r w:rsidRPr="00786BC0">
        <w:rPr>
          <w:sz w:val="28"/>
          <w:szCs w:val="28"/>
          <w:lang w:eastAsia="en-US"/>
        </w:rPr>
        <w:t>езависи</w:t>
      </w:r>
      <w:r>
        <w:rPr>
          <w:sz w:val="28"/>
          <w:szCs w:val="28"/>
          <w:lang w:eastAsia="en-US"/>
        </w:rPr>
        <w:t>мая</w:t>
      </w:r>
      <w:r w:rsidRPr="00786BC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C21E64">
        <w:rPr>
          <w:sz w:val="28"/>
          <w:szCs w:val="28"/>
          <w:lang w:eastAsia="en-US"/>
        </w:rPr>
        <w:t>ценка качества освоения ОП осуществляется в рамках: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2.1.1. Текущего контроля успеваемости обучающихся по дисциплинам (модулям);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2.1.2. Промежуточной аттестации обучающихся по дисциплинам (модулям);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2.1.3. Промежуточной аттестации обучающихся по итогам прохождения практик;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2.1.4. Промежуточной аттестации обучающихся по итогам выполнения курсовых работ, а также участия в проектной деятельности;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2.1.5. Проведения входного контроля уровня подготовленности обучающихся в начале изучения дисциплины (модуля);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2.1.6. Мероприятий по контролю наличия у обучающихся сформированных результатов обучения по ранее изученным дисциплинам (модулям);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2.1.</w:t>
      </w:r>
      <w:r>
        <w:rPr>
          <w:sz w:val="28"/>
          <w:szCs w:val="28"/>
          <w:lang w:eastAsia="en-US"/>
        </w:rPr>
        <w:t>7</w:t>
      </w:r>
      <w:r w:rsidRPr="00C21E64">
        <w:rPr>
          <w:sz w:val="28"/>
          <w:szCs w:val="28"/>
          <w:lang w:eastAsia="en-US"/>
        </w:rPr>
        <w:t>. Проведения олимпиад и других конкурсных мероприятий по отдельным дисциплинам (модулям);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2.1.</w:t>
      </w:r>
      <w:r>
        <w:rPr>
          <w:sz w:val="28"/>
          <w:szCs w:val="28"/>
          <w:lang w:eastAsia="en-US"/>
        </w:rPr>
        <w:t>8</w:t>
      </w:r>
      <w:r w:rsidRPr="00C21E64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И</w:t>
      </w:r>
      <w:r w:rsidRPr="00C21E64">
        <w:rPr>
          <w:sz w:val="28"/>
          <w:szCs w:val="28"/>
          <w:lang w:eastAsia="en-US"/>
        </w:rPr>
        <w:t xml:space="preserve">тоговой </w:t>
      </w:r>
      <w:r>
        <w:rPr>
          <w:sz w:val="28"/>
          <w:szCs w:val="28"/>
          <w:lang w:eastAsia="en-US"/>
        </w:rPr>
        <w:t>г</w:t>
      </w:r>
      <w:r w:rsidRPr="00C21E64">
        <w:rPr>
          <w:sz w:val="28"/>
          <w:szCs w:val="28"/>
          <w:lang w:eastAsia="en-US"/>
        </w:rPr>
        <w:t>осударственной аттестации (итоговой аттестации) обучающихся.</w:t>
      </w: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2.2. Осуществление </w:t>
      </w:r>
      <w:r>
        <w:rPr>
          <w:sz w:val="28"/>
          <w:szCs w:val="28"/>
          <w:lang w:eastAsia="en-US"/>
        </w:rPr>
        <w:t>независимой</w:t>
      </w:r>
      <w:r w:rsidRPr="00C21E64">
        <w:rPr>
          <w:sz w:val="28"/>
          <w:szCs w:val="28"/>
          <w:lang w:eastAsia="en-US"/>
        </w:rPr>
        <w:t xml:space="preserve"> оценки качества освоения ОП в рамках текущего контроля успеваемости обучающихся по дисциплинам (модулям) проводится с помощь</w:t>
      </w:r>
      <w:r>
        <w:rPr>
          <w:sz w:val="28"/>
          <w:szCs w:val="28"/>
          <w:lang w:eastAsia="en-US"/>
        </w:rPr>
        <w:t>ю внутрисеместровой аттестации: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2.2.1. Внутрисеместровая аттестация является обязательной формой текущего контроля успеваемости обучающихся и неотъемлемой частью об</w:t>
      </w:r>
      <w:r>
        <w:rPr>
          <w:sz w:val="28"/>
          <w:szCs w:val="28"/>
          <w:lang w:eastAsia="en-US"/>
        </w:rPr>
        <w:t>разовательного процесса;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2.2.2. Внутрисеместровая аттестация проводится с целью подведения итогов </w:t>
      </w:r>
      <w:r>
        <w:rPr>
          <w:sz w:val="28"/>
          <w:szCs w:val="28"/>
          <w:lang w:eastAsia="en-US"/>
        </w:rPr>
        <w:t>текущей успеваемости обучающихся;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2.2.3. Внутрисеместровая аттестация проводится по всем дисциплинам (модулям) один раз в семестр (ноябрь, апрель) на основании распоряжения проректора</w:t>
      </w:r>
      <w:r>
        <w:rPr>
          <w:sz w:val="28"/>
          <w:szCs w:val="28"/>
          <w:lang w:eastAsia="en-US"/>
        </w:rPr>
        <w:t xml:space="preserve"> по учебно-методической работе;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2.2.4. Внутрисеместровую аттестацию по дисциплине (модулю) проводит </w:t>
      </w:r>
      <w:r>
        <w:rPr>
          <w:sz w:val="28"/>
          <w:szCs w:val="28"/>
          <w:lang w:eastAsia="en-US"/>
        </w:rPr>
        <w:t>преподаватель</w:t>
      </w:r>
      <w:r w:rsidRPr="00C21E64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проводящий</w:t>
      </w:r>
      <w:r w:rsidRPr="00C21E64">
        <w:rPr>
          <w:sz w:val="28"/>
          <w:szCs w:val="28"/>
          <w:lang w:eastAsia="en-US"/>
        </w:rPr>
        <w:t xml:space="preserve"> занятия семинарского типа по соответствующей дисциплине (модулю).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2.2.5. При проведении внутрисеместровой аттестации по дисциплине (модулю) учитываются:</w:t>
      </w:r>
    </w:p>
    <w:p w:rsidR="00E4173C" w:rsidRPr="00C21E64" w:rsidRDefault="00E4173C" w:rsidP="00C21E64">
      <w:pPr>
        <w:suppressAutoHyphens w:val="0"/>
        <w:ind w:firstLine="1843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2.2.5.1. Выполнение обучающимися всех видов контактной и самостоятельной работы;</w:t>
      </w:r>
    </w:p>
    <w:p w:rsidR="00E4173C" w:rsidRPr="00C21E64" w:rsidRDefault="00E4173C" w:rsidP="00C21E64">
      <w:pPr>
        <w:suppressAutoHyphens w:val="0"/>
        <w:ind w:firstLine="1843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2.2.5.2. Результаты предусмотренных рабочей программой дисциплины (модуля) контрольных работ, тестов и т.п.;</w:t>
      </w:r>
    </w:p>
    <w:p w:rsidR="00E4173C" w:rsidRPr="00C21E64" w:rsidRDefault="00E4173C" w:rsidP="00C21E64">
      <w:pPr>
        <w:suppressAutoHyphens w:val="0"/>
        <w:ind w:firstLine="1843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lastRenderedPageBreak/>
        <w:t>2.2.5.</w:t>
      </w:r>
      <w:r>
        <w:rPr>
          <w:sz w:val="28"/>
          <w:szCs w:val="28"/>
          <w:lang w:eastAsia="en-US"/>
        </w:rPr>
        <w:t>3</w:t>
      </w:r>
      <w:r w:rsidRPr="00C21E64">
        <w:rPr>
          <w:sz w:val="28"/>
          <w:szCs w:val="28"/>
          <w:lang w:eastAsia="en-US"/>
        </w:rPr>
        <w:t>. Активность и результаты работы на занятиях семинарского типа;</w:t>
      </w:r>
    </w:p>
    <w:p w:rsidR="00E4173C" w:rsidRPr="00C21E64" w:rsidRDefault="00E4173C" w:rsidP="00C21E64">
      <w:pPr>
        <w:suppressAutoHyphens w:val="0"/>
        <w:ind w:firstLine="1843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2.2.5.</w:t>
      </w:r>
      <w:r>
        <w:rPr>
          <w:sz w:val="28"/>
          <w:szCs w:val="28"/>
          <w:lang w:eastAsia="en-US"/>
        </w:rPr>
        <w:t>4</w:t>
      </w:r>
      <w:r w:rsidRPr="00C21E64">
        <w:rPr>
          <w:sz w:val="28"/>
          <w:szCs w:val="28"/>
          <w:lang w:eastAsia="en-US"/>
        </w:rPr>
        <w:t>. Выполнение лабораторных работ, предусмотренных рабочей программой дисциплины (модуля);</w:t>
      </w:r>
    </w:p>
    <w:p w:rsidR="00E4173C" w:rsidRPr="00C21E64" w:rsidRDefault="00E4173C" w:rsidP="00C21E64">
      <w:pPr>
        <w:suppressAutoHyphens w:val="0"/>
        <w:ind w:firstLine="1843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2.2.5.</w:t>
      </w:r>
      <w:r>
        <w:rPr>
          <w:sz w:val="28"/>
          <w:szCs w:val="28"/>
          <w:lang w:eastAsia="en-US"/>
        </w:rPr>
        <w:t>5</w:t>
      </w:r>
      <w:r w:rsidRPr="00C21E64">
        <w:rPr>
          <w:sz w:val="28"/>
          <w:szCs w:val="28"/>
          <w:lang w:eastAsia="en-US"/>
        </w:rPr>
        <w:t xml:space="preserve">. Посещаемость учебных занятий; </w:t>
      </w:r>
    </w:p>
    <w:p w:rsidR="00E4173C" w:rsidRPr="00C21E64" w:rsidRDefault="00E4173C" w:rsidP="00C21E64">
      <w:pPr>
        <w:suppressAutoHyphens w:val="0"/>
        <w:ind w:firstLine="1843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2.2.5.</w:t>
      </w:r>
      <w:r>
        <w:rPr>
          <w:sz w:val="28"/>
          <w:szCs w:val="28"/>
          <w:lang w:eastAsia="en-US"/>
        </w:rPr>
        <w:t>6</w:t>
      </w:r>
      <w:r w:rsidRPr="00C21E64">
        <w:rPr>
          <w:sz w:val="28"/>
          <w:szCs w:val="28"/>
          <w:lang w:eastAsia="en-US"/>
        </w:rPr>
        <w:t>. Результаты текущего контроля успеваемости.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2.2.6. Результаты внутрисеместровой аттестации по соответствующей дисциплине (модулю) выставляются </w:t>
      </w:r>
      <w:r>
        <w:rPr>
          <w:sz w:val="28"/>
          <w:szCs w:val="28"/>
          <w:lang w:eastAsia="en-US"/>
        </w:rPr>
        <w:t>преподавателем</w:t>
      </w:r>
      <w:r w:rsidRPr="00C21E64">
        <w:rPr>
          <w:sz w:val="28"/>
          <w:szCs w:val="28"/>
          <w:lang w:eastAsia="en-US"/>
        </w:rPr>
        <w:t xml:space="preserve"> в аттестационную ведомость в установленные сроки проведен</w:t>
      </w:r>
      <w:r>
        <w:rPr>
          <w:sz w:val="28"/>
          <w:szCs w:val="28"/>
          <w:lang w:eastAsia="en-US"/>
        </w:rPr>
        <w:t>ия внутрисеместровой аттестации;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2.2.7. Система оценки знаний в период внутрисеместровой аттестации </w:t>
      </w:r>
      <w:r>
        <w:rPr>
          <w:sz w:val="28"/>
          <w:szCs w:val="28"/>
          <w:lang w:eastAsia="en-US"/>
        </w:rPr>
        <w:t>– «аттестован», «не аттестован»;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2.2.8. Запись «аттестован» в аттестационную ведомость вносится в случаях, если продемонстрированные обучающимся знания соответствуют оценкам: «отлично»</w:t>
      </w:r>
      <w:r>
        <w:rPr>
          <w:sz w:val="28"/>
          <w:szCs w:val="28"/>
          <w:lang w:eastAsia="en-US"/>
        </w:rPr>
        <w:t>, «хорошо», «удовлетворительно»;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2.2.9. Запись «не аттестован» в аттестационную ведомость вносится в случае, если продемонстрированные обучающимся знания соответствуют оценке «неудовлетворительно», в том числе в случае систематической неявки обучающегося на занятия при</w:t>
      </w:r>
      <w:r>
        <w:rPr>
          <w:sz w:val="28"/>
          <w:szCs w:val="28"/>
          <w:lang w:eastAsia="en-US"/>
        </w:rPr>
        <w:t xml:space="preserve"> отсутствии уважительных причин;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2.2.10. Результаты текущего контроля успеваемости обучающихся, а также предложения по повышению качества подготовки обучающихся выносятся на обсу</w:t>
      </w:r>
      <w:r>
        <w:rPr>
          <w:sz w:val="28"/>
          <w:szCs w:val="28"/>
          <w:lang w:eastAsia="en-US"/>
        </w:rPr>
        <w:t>ждение заседаний кафедр, совета факультета</w:t>
      </w:r>
      <w:r w:rsidRPr="00C21E64">
        <w:rPr>
          <w:sz w:val="28"/>
          <w:szCs w:val="28"/>
          <w:lang w:eastAsia="en-US"/>
        </w:rPr>
        <w:t xml:space="preserve"> и Ученого совета Института.</w:t>
      </w: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2.3. Осуществление </w:t>
      </w:r>
      <w:r>
        <w:rPr>
          <w:sz w:val="28"/>
          <w:szCs w:val="28"/>
          <w:lang w:eastAsia="en-US"/>
        </w:rPr>
        <w:t>независимой</w:t>
      </w:r>
      <w:r w:rsidRPr="00C21E64">
        <w:rPr>
          <w:sz w:val="28"/>
          <w:szCs w:val="28"/>
          <w:lang w:eastAsia="en-US"/>
        </w:rPr>
        <w:t xml:space="preserve"> оценки качества освоения ОП в рамках промежуточной аттестации обучающихся по дисциплинам (модулям) реализуется через рецензирование и апробацию используемых в процессе промежуточной аттестации фондов оценочных средств, включающих типовые задания, контрольные работы, тесты и методы контроля, позволяющие оценить знания, умения и уровень приобретенных компетенций, с привлечением представителей организаций и предприятий, соот</w:t>
      </w:r>
      <w:r>
        <w:rPr>
          <w:sz w:val="28"/>
          <w:szCs w:val="28"/>
          <w:lang w:eastAsia="en-US"/>
        </w:rPr>
        <w:t>ветствующих направленности ОП</w:t>
      </w:r>
      <w:r w:rsidRPr="00C21E64">
        <w:rPr>
          <w:sz w:val="28"/>
          <w:szCs w:val="28"/>
          <w:lang w:eastAsia="en-US"/>
        </w:rPr>
        <w:t xml:space="preserve">, либо </w:t>
      </w:r>
      <w:r>
        <w:rPr>
          <w:sz w:val="28"/>
          <w:szCs w:val="28"/>
          <w:lang w:eastAsia="en-US"/>
        </w:rPr>
        <w:t>преподавателей</w:t>
      </w:r>
      <w:r w:rsidRPr="00C21E64">
        <w:rPr>
          <w:sz w:val="28"/>
          <w:szCs w:val="28"/>
          <w:lang w:eastAsia="en-US"/>
        </w:rPr>
        <w:t xml:space="preserve"> других образовательных организаций. 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2.3.1. Фонды оценочных средств должны быть полными и адекватными отображениями требований </w:t>
      </w:r>
      <w:r>
        <w:rPr>
          <w:sz w:val="28"/>
          <w:szCs w:val="28"/>
          <w:lang w:eastAsia="en-US"/>
        </w:rPr>
        <w:t>ФГОС</w:t>
      </w:r>
      <w:r w:rsidRPr="00C21E64">
        <w:rPr>
          <w:sz w:val="28"/>
          <w:szCs w:val="28"/>
          <w:lang w:eastAsia="en-US"/>
        </w:rPr>
        <w:t xml:space="preserve">, соответствовать целям и задачам </w:t>
      </w:r>
      <w:r>
        <w:rPr>
          <w:sz w:val="28"/>
          <w:szCs w:val="28"/>
          <w:lang w:eastAsia="en-US"/>
        </w:rPr>
        <w:t>ОП</w:t>
      </w:r>
      <w:r w:rsidRPr="00C21E64">
        <w:rPr>
          <w:sz w:val="28"/>
          <w:szCs w:val="28"/>
          <w:lang w:eastAsia="en-US"/>
        </w:rPr>
        <w:t>. Они призваны обеспечивать оценку качества компетенций, приобретаемых выпускником.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2.3.2. При разработке оценочных средств для контроля качества изучения модулей, дисциплин, практик должны учитываться все виды связей между включенными в них знаниями, умениями, навыками,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деятельности.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2.3.3. При проектировании оценочных средств необходимо предусматривать оценку способности обучающихся к творческой </w:t>
      </w:r>
      <w:r w:rsidRPr="00C21E64">
        <w:rPr>
          <w:sz w:val="28"/>
          <w:szCs w:val="28"/>
          <w:lang w:eastAsia="en-US"/>
        </w:rPr>
        <w:lastRenderedPageBreak/>
        <w:t>деятельности, их готовности вести поиск решения новых задач, связанных с недостаточностью конкретных специальных знаний и отсутствием общепринятых алгоритмов профессионального поведения.</w:t>
      </w: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2.4. При проведении промежуточной аттестации в форме тестирования для обеспечения максимальной объективности и независимости оценки тестовые задания проходят экспертизу, подлежат обновлению и корректировке не реже одного раза в год.</w:t>
      </w:r>
    </w:p>
    <w:p w:rsidR="00E4173C" w:rsidRPr="006E03C0" w:rsidRDefault="00E4173C" w:rsidP="00C21E64">
      <w:pPr>
        <w:suppressAutoHyphens w:val="0"/>
        <w:ind w:firstLine="1276"/>
        <w:jc w:val="both"/>
        <w:rPr>
          <w:sz w:val="28"/>
          <w:szCs w:val="28"/>
          <w:highlight w:val="darkGreen"/>
          <w:lang w:eastAsia="en-US"/>
        </w:rPr>
      </w:pPr>
      <w:r w:rsidRPr="00C21E64">
        <w:rPr>
          <w:sz w:val="28"/>
          <w:szCs w:val="28"/>
          <w:lang w:eastAsia="en-US"/>
        </w:rPr>
        <w:t>2.4.1. Формы, периодичность, порядок организации и проведения промежуточной аттестации обучающихся установлены локальным нормативным актом Института.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2.4.2. По итогам промежуточной аттестации </w:t>
      </w:r>
      <w:r>
        <w:rPr>
          <w:sz w:val="28"/>
          <w:szCs w:val="28"/>
          <w:lang w:eastAsia="en-US"/>
        </w:rPr>
        <w:t>преподаватели</w:t>
      </w:r>
      <w:r w:rsidRPr="00C21E64">
        <w:rPr>
          <w:sz w:val="28"/>
          <w:szCs w:val="28"/>
          <w:lang w:eastAsia="en-US"/>
        </w:rPr>
        <w:t xml:space="preserve"> предоставляют отчёт (анализ) по дисциплинам (модулям), практикам заведующим кафедрами.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2.4.3. Результаты промежуточной аттестации обучающихся, а также предложения по повышению качества подготовки обучающихся выносятся на обсу</w:t>
      </w:r>
      <w:r>
        <w:rPr>
          <w:sz w:val="28"/>
          <w:szCs w:val="28"/>
          <w:lang w:eastAsia="en-US"/>
        </w:rPr>
        <w:t>ждение заседаний кафедр, совета факультета</w:t>
      </w:r>
      <w:r w:rsidRPr="00C21E64">
        <w:rPr>
          <w:sz w:val="28"/>
          <w:szCs w:val="28"/>
          <w:lang w:eastAsia="en-US"/>
        </w:rPr>
        <w:t xml:space="preserve"> и Ученого совета Института.</w:t>
      </w: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2.5. Осуществление </w:t>
      </w:r>
      <w:r>
        <w:rPr>
          <w:sz w:val="28"/>
          <w:szCs w:val="28"/>
          <w:lang w:eastAsia="en-US"/>
        </w:rPr>
        <w:t>независимой</w:t>
      </w:r>
      <w:r w:rsidRPr="00C21E64">
        <w:rPr>
          <w:sz w:val="28"/>
          <w:szCs w:val="28"/>
          <w:lang w:eastAsia="en-US"/>
        </w:rPr>
        <w:t xml:space="preserve"> оценки качества освоения ОП в рамках промежуточной аттестации обучающихся по итогам прохождения практик реализуется в следующих формах: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2.5.1. Проведение процедуры промежуточной аттестации по практике непосредственно </w:t>
      </w:r>
      <w:r>
        <w:rPr>
          <w:sz w:val="28"/>
          <w:szCs w:val="28"/>
          <w:lang w:eastAsia="en-US"/>
        </w:rPr>
        <w:t>в</w:t>
      </w:r>
      <w:r w:rsidRPr="00C21E6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профильных организациях</w:t>
      </w:r>
      <w:r w:rsidRPr="00C21E64">
        <w:rPr>
          <w:sz w:val="28"/>
          <w:szCs w:val="28"/>
          <w:lang w:eastAsia="en-US"/>
        </w:rPr>
        <w:t>;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2.5.2. Осуществление разработки, рецензирования и апробации программ практик с привлечением представителей </w:t>
      </w:r>
      <w:r>
        <w:rPr>
          <w:sz w:val="28"/>
          <w:szCs w:val="28"/>
          <w:lang w:eastAsia="en-US"/>
        </w:rPr>
        <w:t>профильных организаций</w:t>
      </w:r>
      <w:r w:rsidRPr="00C21E64">
        <w:rPr>
          <w:sz w:val="28"/>
          <w:szCs w:val="28"/>
          <w:lang w:eastAsia="en-US"/>
        </w:rPr>
        <w:t>.</w:t>
      </w: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2.6. Порядок организации и проведения практики обучающихся, формы, способы (при наличии) ее проведения, учет результатов практик, а также виды практики обучающихся установлены локальным нормативным актом Института.</w:t>
      </w: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2.7. Осуществление </w:t>
      </w:r>
      <w:r>
        <w:rPr>
          <w:sz w:val="28"/>
          <w:szCs w:val="28"/>
          <w:lang w:eastAsia="en-US"/>
        </w:rPr>
        <w:t>независимой</w:t>
      </w:r>
      <w:r w:rsidRPr="00C21E64">
        <w:rPr>
          <w:sz w:val="28"/>
          <w:szCs w:val="28"/>
          <w:lang w:eastAsia="en-US"/>
        </w:rPr>
        <w:t xml:space="preserve"> оценки качества освоения ОП в рамках промежуточной аттестации обучающихся по итогам выполнения курсовых работ</w:t>
      </w:r>
      <w:r>
        <w:rPr>
          <w:sz w:val="28"/>
          <w:szCs w:val="28"/>
          <w:lang w:eastAsia="en-US"/>
        </w:rPr>
        <w:t xml:space="preserve"> </w:t>
      </w:r>
      <w:r w:rsidRPr="00C21E64">
        <w:rPr>
          <w:sz w:val="28"/>
          <w:szCs w:val="28"/>
          <w:lang w:eastAsia="en-US"/>
        </w:rPr>
        <w:t xml:space="preserve">реализуется в соответствии с требованиями, установленными локальным нормативным актом Института. 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2.7.1. Для достижения максимальной объективности и независимости оценки качества освоения ОП в рамках промежуточной аттестации по итогам выполнения курсовых работ: </w:t>
      </w:r>
    </w:p>
    <w:p w:rsidR="00E4173C" w:rsidRPr="00C21E64" w:rsidRDefault="00E4173C" w:rsidP="00C21E64">
      <w:pPr>
        <w:suppressAutoHyphens w:val="0"/>
        <w:ind w:firstLine="1843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2.7.1.1. При утверждении тематики курсовых работ отдается предпочтение темам, сформулированным представителями организаций и предприятий, соответствующих направленности </w:t>
      </w:r>
      <w:r>
        <w:rPr>
          <w:sz w:val="28"/>
          <w:szCs w:val="28"/>
          <w:lang w:eastAsia="en-US"/>
        </w:rPr>
        <w:t>ОП</w:t>
      </w:r>
      <w:r w:rsidRPr="00C21E64">
        <w:rPr>
          <w:sz w:val="28"/>
          <w:szCs w:val="28"/>
          <w:lang w:eastAsia="en-US"/>
        </w:rPr>
        <w:t>;</w:t>
      </w:r>
    </w:p>
    <w:p w:rsidR="00E4173C" w:rsidRPr="00C21E64" w:rsidRDefault="00E4173C" w:rsidP="00C21E64">
      <w:pPr>
        <w:suppressAutoHyphens w:val="0"/>
        <w:ind w:firstLine="1843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2.7.1.2. Перед процедурой защиты курсовой работы осуществляется</w:t>
      </w:r>
      <w:r>
        <w:rPr>
          <w:sz w:val="28"/>
          <w:szCs w:val="28"/>
          <w:lang w:eastAsia="en-US"/>
        </w:rPr>
        <w:t xml:space="preserve"> выборочная</w:t>
      </w:r>
      <w:r w:rsidRPr="00C21E64">
        <w:rPr>
          <w:sz w:val="28"/>
          <w:szCs w:val="28"/>
          <w:lang w:eastAsia="en-US"/>
        </w:rPr>
        <w:t xml:space="preserve"> проверка на наличие заимствований (проверка на плагиат). </w:t>
      </w: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2.8. Осуществление </w:t>
      </w:r>
      <w:r>
        <w:rPr>
          <w:sz w:val="28"/>
          <w:szCs w:val="28"/>
          <w:lang w:eastAsia="en-US"/>
        </w:rPr>
        <w:t>независимой</w:t>
      </w:r>
      <w:r w:rsidRPr="00C21E64">
        <w:rPr>
          <w:sz w:val="28"/>
          <w:szCs w:val="28"/>
          <w:lang w:eastAsia="en-US"/>
        </w:rPr>
        <w:t xml:space="preserve"> оценки качества освоения ОП в рамках проведения входного контроля уровня подготовленности обучающихся в начале изучения дисциплины (модуля) позволяет оценить качество подготовки обучающихся по предшествующим дисциплинам </w:t>
      </w:r>
      <w:r w:rsidRPr="00C21E64">
        <w:rPr>
          <w:sz w:val="28"/>
          <w:szCs w:val="28"/>
          <w:lang w:eastAsia="en-US"/>
        </w:rPr>
        <w:lastRenderedPageBreak/>
        <w:t>(модулям), изучение которых необходимо для успешного освоения дисциплины (модуля), а также помочь в совершенствовании и актуализации методик преподавания дисциплин (модулей).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2.8.1. Входной контроль может осуществляться в форме тестирования.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2.8.2. Для обеспечения максимальной объективности и независимости оценки тестовые задания проходят экспертизу, подлежат обновлению и корректировке не реже одного раза в год.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2.8.3. Цель и сроки тестирования, порядок разработки, структура, общие требования к содержанию фонда тестовых заданий по дисциплине (модулю), процедура тестирования обучающихся установлены локальным нормативным актом Института. 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2.8.4. Круг проверяемых знаний, умений и навыков, перечень дисциплин (модулей), в рамках которых проводится входной контроль, определяется руководителем </w:t>
      </w:r>
      <w:r>
        <w:rPr>
          <w:sz w:val="28"/>
          <w:szCs w:val="28"/>
          <w:lang w:eastAsia="en-US"/>
        </w:rPr>
        <w:t>ОП</w:t>
      </w:r>
      <w:r w:rsidRPr="00C21E64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>соответствии с</w:t>
      </w:r>
      <w:r w:rsidRPr="00C21E64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целям</w:t>
      </w:r>
      <w:r w:rsidRPr="00C21E64">
        <w:rPr>
          <w:sz w:val="28"/>
          <w:szCs w:val="28"/>
          <w:lang w:eastAsia="en-US"/>
        </w:rPr>
        <w:t xml:space="preserve"> и задач</w:t>
      </w:r>
      <w:r>
        <w:rPr>
          <w:sz w:val="28"/>
          <w:szCs w:val="28"/>
          <w:lang w:eastAsia="en-US"/>
        </w:rPr>
        <w:t>ами</w:t>
      </w:r>
      <w:r w:rsidRPr="00C21E6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ОП</w:t>
      </w:r>
      <w:r w:rsidRPr="00C21E64">
        <w:rPr>
          <w:sz w:val="28"/>
          <w:szCs w:val="28"/>
          <w:lang w:eastAsia="en-US"/>
        </w:rPr>
        <w:t>.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2.8.5. Результаты входного контроля систематизируются и анализируются руководителем </w:t>
      </w:r>
      <w:r>
        <w:rPr>
          <w:sz w:val="28"/>
          <w:szCs w:val="28"/>
          <w:lang w:eastAsia="en-US"/>
        </w:rPr>
        <w:t>ОП</w:t>
      </w:r>
      <w:r w:rsidRPr="00C21E64">
        <w:rPr>
          <w:sz w:val="28"/>
          <w:szCs w:val="28"/>
          <w:lang w:eastAsia="en-US"/>
        </w:rPr>
        <w:t>.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2.8.6. Руководитель </w:t>
      </w:r>
      <w:r>
        <w:rPr>
          <w:sz w:val="28"/>
          <w:szCs w:val="28"/>
          <w:lang w:eastAsia="en-US"/>
        </w:rPr>
        <w:t>ОП</w:t>
      </w:r>
      <w:r w:rsidRPr="00C21E64">
        <w:rPr>
          <w:sz w:val="28"/>
          <w:szCs w:val="28"/>
          <w:lang w:eastAsia="en-US"/>
        </w:rPr>
        <w:t xml:space="preserve"> на основании результатов входного контроля рекомендует </w:t>
      </w:r>
      <w:r>
        <w:rPr>
          <w:sz w:val="28"/>
          <w:szCs w:val="28"/>
          <w:lang w:eastAsia="en-US"/>
        </w:rPr>
        <w:t>преподавателям</w:t>
      </w:r>
      <w:r w:rsidRPr="00C21E64">
        <w:rPr>
          <w:sz w:val="28"/>
          <w:szCs w:val="28"/>
          <w:lang w:eastAsia="en-US"/>
        </w:rPr>
        <w:t xml:space="preserve"> меры по совершенствованию и актуализации методик преподавания и содержания соот</w:t>
      </w:r>
      <w:r>
        <w:rPr>
          <w:sz w:val="28"/>
          <w:szCs w:val="28"/>
          <w:lang w:eastAsia="en-US"/>
        </w:rPr>
        <w:t>ветствующих дисциплин (модулей)</w:t>
      </w:r>
      <w:r w:rsidRPr="00C21E64">
        <w:rPr>
          <w:sz w:val="28"/>
          <w:szCs w:val="28"/>
          <w:lang w:eastAsia="en-US"/>
        </w:rPr>
        <w:t>.</w:t>
      </w:r>
    </w:p>
    <w:p w:rsidR="00E4173C" w:rsidRPr="00C21E64" w:rsidRDefault="00E4173C" w:rsidP="00C21E64">
      <w:pPr>
        <w:tabs>
          <w:tab w:val="left" w:pos="602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2.9. Осуществление </w:t>
      </w:r>
      <w:r>
        <w:rPr>
          <w:sz w:val="28"/>
          <w:szCs w:val="28"/>
          <w:lang w:eastAsia="en-US"/>
        </w:rPr>
        <w:t>независимой</w:t>
      </w:r>
      <w:r w:rsidRPr="00C21E64">
        <w:rPr>
          <w:sz w:val="28"/>
          <w:szCs w:val="28"/>
          <w:lang w:eastAsia="en-US"/>
        </w:rPr>
        <w:t xml:space="preserve"> оценки качества освоения ОП в рамках проведения контроля наличия у обучающихся сформированных результатов обучения по ранее изученным дисциплинам (модулям) реализуется в виде компьютерного тестирования обучающихся.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2.9.1. Для обеспечения максимальной объективности и независимости оценки тестовые задания проходят экспертизу, подлежат обновлению и корректировке не реже одного раза в год. Выборочный контроль наличия у обучающихся сформированных результатов обучения по ранее изученным дисциплинам (модулям) может быть реализован в рамках ежегодного самообследования деятельности Института. Данный контроль может проводиться в междисциплинарном формате.</w:t>
      </w:r>
    </w:p>
    <w:p w:rsidR="00E4173C" w:rsidRPr="00C21E64" w:rsidRDefault="00E4173C" w:rsidP="00C21E64">
      <w:pPr>
        <w:tabs>
          <w:tab w:val="left" w:pos="602"/>
        </w:tabs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2.9.2. Контроль наличия у обучающихся сформированных результатов обучения (знаний, умений и навыков) по ранее изученной дисциплине (модулю) проводится не ранее, чем через 6 месяцев после завершения изучения дисциплины</w:t>
      </w:r>
      <w:r>
        <w:rPr>
          <w:sz w:val="28"/>
          <w:szCs w:val="28"/>
          <w:lang w:eastAsia="en-US"/>
        </w:rPr>
        <w:t xml:space="preserve"> (модуля)</w:t>
      </w:r>
      <w:r w:rsidRPr="00C21E64">
        <w:rPr>
          <w:sz w:val="28"/>
          <w:szCs w:val="28"/>
          <w:lang w:eastAsia="en-US"/>
        </w:rPr>
        <w:t>.</w:t>
      </w:r>
    </w:p>
    <w:p w:rsidR="00E4173C" w:rsidRPr="00C21E64" w:rsidRDefault="00E4173C" w:rsidP="00C21E64">
      <w:pPr>
        <w:tabs>
          <w:tab w:val="left" w:pos="602"/>
        </w:tabs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2.9.3. Организацию контроля наличия у обучающихся сформированных результатов обучения по ранее изученным дисциплинам (модулям) осуществляет учебно-методическое управление Института.</w:t>
      </w: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10</w:t>
      </w:r>
      <w:r w:rsidRPr="00C21E64">
        <w:rPr>
          <w:sz w:val="28"/>
          <w:szCs w:val="28"/>
          <w:lang w:eastAsia="en-US"/>
        </w:rPr>
        <w:t>. Осуществление независимой оценки качества освоения ОП в рамках проведения олимпиад и других конкурсных мероприятий по отдельным дисциплинам (модулям) реализуется на базе Института и других образовательных организаций.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10</w:t>
      </w:r>
      <w:r w:rsidRPr="00C21E64">
        <w:rPr>
          <w:sz w:val="28"/>
          <w:szCs w:val="28"/>
          <w:lang w:eastAsia="en-US"/>
        </w:rPr>
        <w:t xml:space="preserve">.1. Студенческие предметные олимпиады – важная составляющая внеаудиторной работы обучающихся. Они помогают выявить </w:t>
      </w:r>
      <w:r w:rsidRPr="00C21E64">
        <w:rPr>
          <w:sz w:val="28"/>
          <w:szCs w:val="28"/>
          <w:lang w:eastAsia="en-US"/>
        </w:rPr>
        <w:lastRenderedPageBreak/>
        <w:t>наиболее способных обучающихся, а также стимулируют углубленное изучение дисциплины (модуля), готовят к будущей профессиональной деятельности, формируют активную жизненную позицию.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10</w:t>
      </w:r>
      <w:r w:rsidRPr="00C21E64">
        <w:rPr>
          <w:sz w:val="28"/>
          <w:szCs w:val="28"/>
          <w:lang w:eastAsia="en-US"/>
        </w:rPr>
        <w:t xml:space="preserve">.2. Организацию олимпиад на базе Института осуществляет проректор по научно-исследовательской работе совместно с кафедрами Института. </w:t>
      </w: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11</w:t>
      </w:r>
      <w:r w:rsidRPr="00C21E64">
        <w:rPr>
          <w:sz w:val="28"/>
          <w:szCs w:val="28"/>
          <w:lang w:eastAsia="en-US"/>
        </w:rPr>
        <w:t xml:space="preserve">. Осуществление </w:t>
      </w:r>
      <w:r>
        <w:rPr>
          <w:sz w:val="28"/>
          <w:szCs w:val="28"/>
          <w:lang w:eastAsia="en-US"/>
        </w:rPr>
        <w:t>независимой</w:t>
      </w:r>
      <w:r w:rsidRPr="00C21E64">
        <w:rPr>
          <w:sz w:val="28"/>
          <w:szCs w:val="28"/>
          <w:lang w:eastAsia="en-US"/>
        </w:rPr>
        <w:t xml:space="preserve"> оценки качества освоения ОП в рамках государственной итоговой аттестации </w:t>
      </w:r>
      <w:r>
        <w:rPr>
          <w:sz w:val="28"/>
          <w:szCs w:val="28"/>
          <w:lang w:eastAsia="en-US"/>
        </w:rPr>
        <w:t xml:space="preserve">(итоговой аттестации) </w:t>
      </w:r>
      <w:r w:rsidRPr="00C21E64">
        <w:rPr>
          <w:sz w:val="28"/>
          <w:szCs w:val="28"/>
          <w:lang w:eastAsia="en-US"/>
        </w:rPr>
        <w:t xml:space="preserve">обучающихся реализуется через рецензирование и апробацию программ государственной итоговой аттестации </w:t>
      </w:r>
      <w:r>
        <w:rPr>
          <w:sz w:val="28"/>
          <w:szCs w:val="28"/>
          <w:lang w:eastAsia="en-US"/>
        </w:rPr>
        <w:t xml:space="preserve">(итоговой аттестации) </w:t>
      </w:r>
      <w:r w:rsidRPr="00C21E64">
        <w:rPr>
          <w:sz w:val="28"/>
          <w:szCs w:val="28"/>
          <w:lang w:eastAsia="en-US"/>
        </w:rPr>
        <w:t xml:space="preserve">с привлечением представителей организаций и предприятий, соответствующих направленности ОП, либо </w:t>
      </w:r>
      <w:r>
        <w:rPr>
          <w:sz w:val="28"/>
          <w:szCs w:val="28"/>
          <w:lang w:eastAsia="en-US"/>
        </w:rPr>
        <w:t>преподавателей</w:t>
      </w:r>
      <w:r w:rsidRPr="00C21E64">
        <w:rPr>
          <w:sz w:val="28"/>
          <w:szCs w:val="28"/>
          <w:lang w:eastAsia="en-US"/>
        </w:rPr>
        <w:t xml:space="preserve"> других образовательных организаций. 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11</w:t>
      </w:r>
      <w:r w:rsidRPr="00C21E64">
        <w:rPr>
          <w:sz w:val="28"/>
          <w:szCs w:val="28"/>
          <w:lang w:eastAsia="en-US"/>
        </w:rPr>
        <w:t xml:space="preserve">.1. Итоговая государственная аттестация </w:t>
      </w:r>
      <w:r>
        <w:rPr>
          <w:sz w:val="28"/>
          <w:szCs w:val="28"/>
          <w:lang w:eastAsia="en-US"/>
        </w:rPr>
        <w:t xml:space="preserve">(итоговая аттестация) </w:t>
      </w:r>
      <w:r w:rsidRPr="00C21E64">
        <w:rPr>
          <w:sz w:val="28"/>
          <w:szCs w:val="28"/>
          <w:lang w:eastAsia="en-US"/>
        </w:rPr>
        <w:t xml:space="preserve">направлена на установление соответствия уровня профессиональной подготовки выпускников требованиям </w:t>
      </w:r>
      <w:r>
        <w:rPr>
          <w:sz w:val="28"/>
          <w:szCs w:val="28"/>
          <w:lang w:eastAsia="en-US"/>
        </w:rPr>
        <w:t>ФГОС</w:t>
      </w:r>
      <w:r w:rsidRPr="00C21E64">
        <w:rPr>
          <w:sz w:val="28"/>
          <w:szCs w:val="28"/>
          <w:lang w:eastAsia="en-US"/>
        </w:rPr>
        <w:t>.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11</w:t>
      </w:r>
      <w:r w:rsidRPr="00C21E64">
        <w:rPr>
          <w:sz w:val="28"/>
          <w:szCs w:val="28"/>
          <w:lang w:eastAsia="en-US"/>
        </w:rPr>
        <w:t>.2. Процедура организации и проведения итоговой государственной аттестации</w:t>
      </w:r>
      <w:r>
        <w:rPr>
          <w:sz w:val="28"/>
          <w:szCs w:val="28"/>
          <w:lang w:eastAsia="en-US"/>
        </w:rPr>
        <w:t xml:space="preserve"> (итоговой аттестации)</w:t>
      </w:r>
      <w:r w:rsidRPr="00C21E64">
        <w:rPr>
          <w:sz w:val="28"/>
          <w:szCs w:val="28"/>
          <w:lang w:eastAsia="en-US"/>
        </w:rPr>
        <w:t xml:space="preserve"> обучающихся, завершающих освоение </w:t>
      </w:r>
      <w:r>
        <w:rPr>
          <w:sz w:val="28"/>
          <w:szCs w:val="28"/>
          <w:lang w:eastAsia="en-US"/>
        </w:rPr>
        <w:t>ОП</w:t>
      </w:r>
      <w:r w:rsidRPr="00C21E64">
        <w:rPr>
          <w:sz w:val="28"/>
          <w:szCs w:val="28"/>
          <w:lang w:eastAsia="en-US"/>
        </w:rPr>
        <w:t>, включая формы государственной итоговой аттестации</w:t>
      </w:r>
      <w:r>
        <w:rPr>
          <w:sz w:val="28"/>
          <w:szCs w:val="28"/>
          <w:lang w:eastAsia="en-US"/>
        </w:rPr>
        <w:t xml:space="preserve"> (итоговой аттестации)</w:t>
      </w:r>
      <w:r w:rsidRPr="00C21E64">
        <w:rPr>
          <w:sz w:val="28"/>
          <w:szCs w:val="28"/>
          <w:lang w:eastAsia="en-US"/>
        </w:rPr>
        <w:t>, требования к использованию средств обучения и воспитания, средств связи при проведении государственной итоговой аттестации</w:t>
      </w:r>
      <w:r>
        <w:rPr>
          <w:sz w:val="28"/>
          <w:szCs w:val="28"/>
          <w:lang w:eastAsia="en-US"/>
        </w:rPr>
        <w:t xml:space="preserve"> (итоговой аттестации)</w:t>
      </w:r>
      <w:r w:rsidRPr="00C21E64">
        <w:rPr>
          <w:sz w:val="28"/>
          <w:szCs w:val="28"/>
          <w:lang w:eastAsia="en-US"/>
        </w:rPr>
        <w:t>, требования, предъявляемые к лицам, привлекаемым к проведению государственной итоговой аттестации</w:t>
      </w:r>
      <w:r>
        <w:rPr>
          <w:sz w:val="28"/>
          <w:szCs w:val="28"/>
          <w:lang w:eastAsia="en-US"/>
        </w:rPr>
        <w:t xml:space="preserve"> (итоговой аттестации)</w:t>
      </w:r>
      <w:r w:rsidRPr="00C21E64">
        <w:rPr>
          <w:sz w:val="28"/>
          <w:szCs w:val="28"/>
          <w:lang w:eastAsia="en-US"/>
        </w:rPr>
        <w:t>, порядок подачи и рассмотрения апелляций, изменения и (или) аннулирования результатов государственной итоговой аттестации</w:t>
      </w:r>
      <w:r>
        <w:rPr>
          <w:sz w:val="28"/>
          <w:szCs w:val="28"/>
          <w:lang w:eastAsia="en-US"/>
        </w:rPr>
        <w:t xml:space="preserve"> (итоговой аттестации)</w:t>
      </w:r>
      <w:r w:rsidRPr="00C21E64">
        <w:rPr>
          <w:sz w:val="28"/>
          <w:szCs w:val="28"/>
          <w:lang w:eastAsia="en-US"/>
        </w:rPr>
        <w:t xml:space="preserve">, а также особенности проведения государственной итоговой аттестации </w:t>
      </w:r>
      <w:r>
        <w:rPr>
          <w:sz w:val="28"/>
          <w:szCs w:val="28"/>
          <w:lang w:eastAsia="en-US"/>
        </w:rPr>
        <w:t xml:space="preserve">(итоговой аттестации) </w:t>
      </w:r>
      <w:r w:rsidRPr="00C21E64">
        <w:rPr>
          <w:sz w:val="28"/>
          <w:szCs w:val="28"/>
          <w:lang w:eastAsia="en-US"/>
        </w:rPr>
        <w:t>для обучающихся из числа лиц с ограниченными возможностями здоровья в Институте установлены локальным</w:t>
      </w:r>
      <w:r>
        <w:rPr>
          <w:sz w:val="28"/>
          <w:szCs w:val="28"/>
          <w:lang w:eastAsia="en-US"/>
        </w:rPr>
        <w:t>и</w:t>
      </w:r>
      <w:r w:rsidRPr="00C21E64">
        <w:rPr>
          <w:sz w:val="28"/>
          <w:szCs w:val="28"/>
          <w:lang w:eastAsia="en-US"/>
        </w:rPr>
        <w:t xml:space="preserve"> нормативным</w:t>
      </w:r>
      <w:r>
        <w:rPr>
          <w:sz w:val="28"/>
          <w:szCs w:val="28"/>
          <w:lang w:eastAsia="en-US"/>
        </w:rPr>
        <w:t>и актами</w:t>
      </w:r>
      <w:r w:rsidRPr="00C21E64">
        <w:rPr>
          <w:sz w:val="28"/>
          <w:szCs w:val="28"/>
          <w:lang w:eastAsia="en-US"/>
        </w:rPr>
        <w:t xml:space="preserve"> Институт</w:t>
      </w:r>
      <w:r>
        <w:rPr>
          <w:sz w:val="28"/>
          <w:szCs w:val="28"/>
          <w:lang w:eastAsia="en-US"/>
        </w:rPr>
        <w:t>а</w:t>
      </w:r>
      <w:r w:rsidRPr="00C21E64">
        <w:rPr>
          <w:sz w:val="28"/>
          <w:szCs w:val="28"/>
          <w:lang w:eastAsia="en-US"/>
        </w:rPr>
        <w:t xml:space="preserve">. </w:t>
      </w:r>
    </w:p>
    <w:p w:rsidR="00E4173C" w:rsidRPr="00C21E64" w:rsidRDefault="00E4173C" w:rsidP="00C21E64">
      <w:pPr>
        <w:suppressAutoHyphens w:val="0"/>
        <w:ind w:firstLine="1843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11</w:t>
      </w:r>
      <w:r w:rsidRPr="00C21E64">
        <w:rPr>
          <w:sz w:val="28"/>
          <w:szCs w:val="28"/>
          <w:lang w:eastAsia="en-US"/>
        </w:rPr>
        <w:t xml:space="preserve">.2.1. </w:t>
      </w:r>
      <w:r>
        <w:rPr>
          <w:sz w:val="28"/>
          <w:szCs w:val="28"/>
          <w:lang w:eastAsia="en-US"/>
        </w:rPr>
        <w:t>И</w:t>
      </w:r>
      <w:r w:rsidRPr="00C21E64">
        <w:rPr>
          <w:sz w:val="28"/>
          <w:szCs w:val="28"/>
          <w:lang w:eastAsia="en-US"/>
        </w:rPr>
        <w:t xml:space="preserve">тоговая </w:t>
      </w:r>
      <w:r>
        <w:rPr>
          <w:sz w:val="28"/>
          <w:szCs w:val="28"/>
          <w:lang w:eastAsia="en-US"/>
        </w:rPr>
        <w:t>г</w:t>
      </w:r>
      <w:r w:rsidRPr="00C21E64">
        <w:rPr>
          <w:sz w:val="28"/>
          <w:szCs w:val="28"/>
          <w:lang w:eastAsia="en-US"/>
        </w:rPr>
        <w:t xml:space="preserve">осударственная аттестация </w:t>
      </w:r>
      <w:r>
        <w:rPr>
          <w:sz w:val="28"/>
          <w:szCs w:val="28"/>
          <w:lang w:eastAsia="en-US"/>
        </w:rPr>
        <w:t xml:space="preserve">(итоговая аттестация) </w:t>
      </w:r>
      <w:r w:rsidRPr="00C21E64">
        <w:rPr>
          <w:sz w:val="28"/>
          <w:szCs w:val="28"/>
          <w:lang w:eastAsia="en-US"/>
        </w:rPr>
        <w:t>проводится государственными экзаменационными комиссиями</w:t>
      </w:r>
      <w:r>
        <w:rPr>
          <w:sz w:val="28"/>
          <w:szCs w:val="28"/>
          <w:lang w:eastAsia="en-US"/>
        </w:rPr>
        <w:t xml:space="preserve"> (итоговыми экзаменационными комиссиями)</w:t>
      </w:r>
      <w:r w:rsidRPr="00C21E64">
        <w:rPr>
          <w:sz w:val="28"/>
          <w:szCs w:val="28"/>
          <w:lang w:eastAsia="en-US"/>
        </w:rPr>
        <w:t xml:space="preserve">. Председатель государственной экзаменационной комиссии </w:t>
      </w:r>
      <w:r>
        <w:rPr>
          <w:sz w:val="28"/>
          <w:szCs w:val="28"/>
          <w:lang w:eastAsia="en-US"/>
        </w:rPr>
        <w:t xml:space="preserve">(итоговой экзаменационной комиссии) </w:t>
      </w:r>
      <w:r w:rsidRPr="00C21E64">
        <w:rPr>
          <w:sz w:val="28"/>
          <w:szCs w:val="28"/>
          <w:lang w:eastAsia="en-US"/>
        </w:rPr>
        <w:t xml:space="preserve">утверждается из числа лиц, не работающих в </w:t>
      </w:r>
      <w:r>
        <w:rPr>
          <w:sz w:val="28"/>
          <w:szCs w:val="28"/>
          <w:lang w:eastAsia="en-US"/>
        </w:rPr>
        <w:t>Институте</w:t>
      </w:r>
      <w:r w:rsidRPr="00C21E64">
        <w:rPr>
          <w:sz w:val="28"/>
          <w:szCs w:val="28"/>
          <w:lang w:eastAsia="en-US"/>
        </w:rPr>
        <w:t>, имеющих ученую степень доктора наук и (или) ученое звание профессора либо являющихся ведущими специалистами – представителями работодателей или их объединений в соответствующей области профессиональной деятельности.</w:t>
      </w:r>
    </w:p>
    <w:p w:rsidR="00E4173C" w:rsidRPr="00C21E64" w:rsidRDefault="00E4173C" w:rsidP="00C21E64">
      <w:pPr>
        <w:suppressAutoHyphens w:val="0"/>
        <w:ind w:firstLine="1843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11</w:t>
      </w:r>
      <w:r w:rsidRPr="00C21E64">
        <w:rPr>
          <w:sz w:val="28"/>
          <w:szCs w:val="28"/>
          <w:lang w:eastAsia="en-US"/>
        </w:rPr>
        <w:t>.2.2. Локальным</w:t>
      </w:r>
      <w:r>
        <w:rPr>
          <w:sz w:val="28"/>
          <w:szCs w:val="28"/>
          <w:lang w:eastAsia="en-US"/>
        </w:rPr>
        <w:t>и</w:t>
      </w:r>
      <w:r w:rsidRPr="00C21E64">
        <w:rPr>
          <w:sz w:val="28"/>
          <w:szCs w:val="28"/>
          <w:lang w:eastAsia="en-US"/>
        </w:rPr>
        <w:t xml:space="preserve"> нормативным</w:t>
      </w:r>
      <w:r>
        <w:rPr>
          <w:sz w:val="28"/>
          <w:szCs w:val="28"/>
          <w:lang w:eastAsia="en-US"/>
        </w:rPr>
        <w:t>и актами</w:t>
      </w:r>
      <w:r w:rsidRPr="00C21E64">
        <w:rPr>
          <w:sz w:val="28"/>
          <w:szCs w:val="28"/>
          <w:lang w:eastAsia="en-US"/>
        </w:rPr>
        <w:t xml:space="preserve"> Института установлена минимальная допустимая доля лиц, являющихся ведущими специалистами – представителями работодателей или их объединений в соответствующей области профессиональной деятельности (включая председателя государственной экзаменационной комиссии</w:t>
      </w:r>
      <w:r>
        <w:rPr>
          <w:sz w:val="28"/>
          <w:szCs w:val="28"/>
          <w:lang w:eastAsia="en-US"/>
        </w:rPr>
        <w:t xml:space="preserve"> (итоговой экзаменационной комиссии)</w:t>
      </w:r>
      <w:r w:rsidRPr="00C21E64">
        <w:rPr>
          <w:sz w:val="28"/>
          <w:szCs w:val="28"/>
          <w:lang w:eastAsia="en-US"/>
        </w:rPr>
        <w:t>, в общем числе лиц, входящих в состав государственной экзаменационной комиссии</w:t>
      </w:r>
      <w:r>
        <w:rPr>
          <w:sz w:val="28"/>
          <w:szCs w:val="28"/>
          <w:lang w:eastAsia="en-US"/>
        </w:rPr>
        <w:t xml:space="preserve"> (итоговой экзаменационной комиссии)</w:t>
      </w:r>
      <w:r w:rsidRPr="00C21E64">
        <w:rPr>
          <w:sz w:val="28"/>
          <w:szCs w:val="28"/>
          <w:lang w:eastAsia="en-US"/>
        </w:rPr>
        <w:t xml:space="preserve">. Таким образом, оценка качества освоения ОП при проведении </w:t>
      </w:r>
      <w:r w:rsidRPr="00C21E64">
        <w:rPr>
          <w:sz w:val="28"/>
          <w:szCs w:val="28"/>
          <w:lang w:eastAsia="en-US"/>
        </w:rPr>
        <w:lastRenderedPageBreak/>
        <w:t xml:space="preserve">государственной итоговой аттестации </w:t>
      </w:r>
      <w:r>
        <w:rPr>
          <w:sz w:val="28"/>
          <w:szCs w:val="28"/>
          <w:lang w:eastAsia="en-US"/>
        </w:rPr>
        <w:t xml:space="preserve">(итоговой аттестации) </w:t>
      </w:r>
      <w:r w:rsidRPr="00C21E64">
        <w:rPr>
          <w:sz w:val="28"/>
          <w:szCs w:val="28"/>
          <w:lang w:eastAsia="en-US"/>
        </w:rPr>
        <w:t>обеспечивается за счет привлечения независимых экспертов.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11</w:t>
      </w:r>
      <w:r w:rsidRPr="00C21E64">
        <w:rPr>
          <w:sz w:val="28"/>
          <w:szCs w:val="28"/>
          <w:lang w:eastAsia="en-US"/>
        </w:rPr>
        <w:t xml:space="preserve">.3. Тематика выпускных квалификационных работ </w:t>
      </w:r>
      <w:r>
        <w:rPr>
          <w:sz w:val="28"/>
          <w:szCs w:val="28"/>
          <w:lang w:eastAsia="en-US"/>
        </w:rPr>
        <w:t xml:space="preserve">(магистерских диссертаций) </w:t>
      </w:r>
      <w:r w:rsidRPr="00C21E64">
        <w:rPr>
          <w:sz w:val="28"/>
          <w:szCs w:val="28"/>
          <w:lang w:eastAsia="en-US"/>
        </w:rPr>
        <w:t xml:space="preserve">должна быть направлена на решение профессиональных задач </w:t>
      </w:r>
      <w:r>
        <w:rPr>
          <w:sz w:val="28"/>
          <w:szCs w:val="28"/>
          <w:lang w:eastAsia="en-US"/>
        </w:rPr>
        <w:t>в соответствии с ОП</w:t>
      </w:r>
      <w:r w:rsidRPr="00C21E64">
        <w:rPr>
          <w:sz w:val="28"/>
          <w:szCs w:val="28"/>
          <w:lang w:eastAsia="en-US"/>
        </w:rPr>
        <w:t>. Выпускная квалификационная работа</w:t>
      </w:r>
      <w:r>
        <w:rPr>
          <w:sz w:val="28"/>
          <w:szCs w:val="28"/>
          <w:lang w:eastAsia="en-US"/>
        </w:rPr>
        <w:t xml:space="preserve"> (магистерская диссертация)</w:t>
      </w:r>
      <w:r w:rsidRPr="00C21E64">
        <w:rPr>
          <w:sz w:val="28"/>
          <w:szCs w:val="28"/>
          <w:lang w:eastAsia="en-US"/>
        </w:rPr>
        <w:t xml:space="preserve"> должна представлять собой самостоятельную и логически завершенную работу, связанную с решением задач того вида деятельности, к которому готовится обучающийся. При выполнении выпускной квалификационной работы </w:t>
      </w:r>
      <w:r>
        <w:rPr>
          <w:sz w:val="28"/>
          <w:szCs w:val="28"/>
          <w:lang w:eastAsia="en-US"/>
        </w:rPr>
        <w:t xml:space="preserve">(магистерской диссертации) </w:t>
      </w:r>
      <w:r w:rsidRPr="00C21E64">
        <w:rPr>
          <w:sz w:val="28"/>
          <w:szCs w:val="28"/>
          <w:lang w:eastAsia="en-US"/>
        </w:rPr>
        <w:t>обучающиеся должны показать свою способность и умение, опираясь на 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E4173C" w:rsidRPr="00C21E64" w:rsidRDefault="00E4173C" w:rsidP="00D934E1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11</w:t>
      </w:r>
      <w:r w:rsidRPr="00C21E64">
        <w:rPr>
          <w:sz w:val="28"/>
          <w:szCs w:val="28"/>
          <w:lang w:eastAsia="en-US"/>
        </w:rPr>
        <w:t>.4. Требования к содержанию, объему и структуре выпускной квалификационной работы</w:t>
      </w:r>
      <w:r>
        <w:rPr>
          <w:sz w:val="28"/>
          <w:szCs w:val="28"/>
          <w:lang w:eastAsia="en-US"/>
        </w:rPr>
        <w:t xml:space="preserve"> (магистерской диссертации)</w:t>
      </w:r>
      <w:r w:rsidRPr="00C21E64">
        <w:rPr>
          <w:sz w:val="28"/>
          <w:szCs w:val="28"/>
          <w:lang w:eastAsia="en-US"/>
        </w:rPr>
        <w:t>, а также процедуры ее защиты определяются локальным нормативным актом Института</w:t>
      </w:r>
      <w:r>
        <w:rPr>
          <w:sz w:val="28"/>
          <w:szCs w:val="28"/>
          <w:lang w:eastAsia="en-US"/>
        </w:rPr>
        <w:t>, а также методическими рекомендациями</w:t>
      </w:r>
      <w:r w:rsidRPr="00D934E1">
        <w:rPr>
          <w:sz w:val="28"/>
          <w:szCs w:val="28"/>
          <w:lang w:eastAsia="en-US"/>
        </w:rPr>
        <w:t xml:space="preserve"> по выполнению в</w:t>
      </w:r>
      <w:r>
        <w:rPr>
          <w:sz w:val="28"/>
          <w:szCs w:val="28"/>
          <w:lang w:eastAsia="en-US"/>
        </w:rPr>
        <w:t xml:space="preserve">ыпускных квалификационных работ </w:t>
      </w:r>
      <w:r w:rsidRPr="00D934E1">
        <w:rPr>
          <w:sz w:val="28"/>
          <w:szCs w:val="28"/>
          <w:lang w:eastAsia="en-US"/>
        </w:rPr>
        <w:t>(магистерских диссертаций)</w:t>
      </w:r>
      <w:r>
        <w:rPr>
          <w:sz w:val="28"/>
          <w:szCs w:val="28"/>
          <w:lang w:eastAsia="en-US"/>
        </w:rPr>
        <w:t>, которые являются составной частью ОП</w:t>
      </w:r>
      <w:r w:rsidRPr="00C21E64">
        <w:rPr>
          <w:sz w:val="28"/>
          <w:szCs w:val="28"/>
          <w:lang w:eastAsia="en-US"/>
        </w:rPr>
        <w:t>.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11</w:t>
      </w:r>
      <w:r w:rsidRPr="00C21E64">
        <w:rPr>
          <w:sz w:val="28"/>
          <w:szCs w:val="28"/>
          <w:lang w:eastAsia="en-US"/>
        </w:rPr>
        <w:t xml:space="preserve">.5. При защите выпускной квалификационной работы </w:t>
      </w:r>
      <w:r>
        <w:rPr>
          <w:sz w:val="28"/>
          <w:szCs w:val="28"/>
          <w:lang w:eastAsia="en-US"/>
        </w:rPr>
        <w:t xml:space="preserve">(магистерской диссертации) </w:t>
      </w:r>
      <w:r w:rsidRPr="00C21E64">
        <w:rPr>
          <w:sz w:val="28"/>
          <w:szCs w:val="28"/>
          <w:lang w:eastAsia="en-US"/>
        </w:rPr>
        <w:t>в обязательном порядке учитывается уровень речевой культуры выпускника.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11</w:t>
      </w:r>
      <w:r w:rsidRPr="00C21E64">
        <w:rPr>
          <w:sz w:val="28"/>
          <w:szCs w:val="28"/>
          <w:lang w:eastAsia="en-US"/>
        </w:rPr>
        <w:t xml:space="preserve">.6. Дополнительно осуществляется проверка выпускной квалификационной работы </w:t>
      </w:r>
      <w:r>
        <w:rPr>
          <w:sz w:val="28"/>
          <w:szCs w:val="28"/>
          <w:lang w:eastAsia="en-US"/>
        </w:rPr>
        <w:t xml:space="preserve">(магистерской диссертации) </w:t>
      </w:r>
      <w:r w:rsidRPr="00C21E64">
        <w:rPr>
          <w:sz w:val="28"/>
          <w:szCs w:val="28"/>
          <w:lang w:eastAsia="en-US"/>
        </w:rPr>
        <w:t xml:space="preserve">на наличие заимствований (проверку на плагиат). Порядок проверки текстов выпускных квалификационных работ обучающихся в системе «Антиплагиат» на объем заимствования, в том числе содержательного, выявления неправомочных заимствований из общедоступных сетевых источников установлен локальным нормативным актом Института. 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11</w:t>
      </w:r>
      <w:r w:rsidRPr="00C21E64">
        <w:rPr>
          <w:sz w:val="28"/>
          <w:szCs w:val="28"/>
          <w:lang w:eastAsia="en-US"/>
        </w:rPr>
        <w:t>.7. Программа государственного экзамена разрабатывается Институтом самостоятельно. Для объективной оценки компетенций выпускника тематика экзаменационных вопросов и заданий должна быть комплексной и соответствовать избранным разделам из различных учебных циклов, формирующих конкретные компетенции.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11</w:t>
      </w:r>
      <w:r w:rsidRPr="00C21E64">
        <w:rPr>
          <w:sz w:val="28"/>
          <w:szCs w:val="28"/>
          <w:lang w:eastAsia="en-US"/>
        </w:rPr>
        <w:t xml:space="preserve">.8. Результаты </w:t>
      </w:r>
      <w:r>
        <w:rPr>
          <w:sz w:val="28"/>
          <w:szCs w:val="28"/>
          <w:lang w:eastAsia="en-US"/>
        </w:rPr>
        <w:t>независимой</w:t>
      </w:r>
      <w:r w:rsidRPr="00C21E64">
        <w:rPr>
          <w:sz w:val="28"/>
          <w:szCs w:val="28"/>
          <w:lang w:eastAsia="en-US"/>
        </w:rPr>
        <w:t xml:space="preserve"> оценки качества освоения ОП при проведении итоговой государственной аттестации </w:t>
      </w:r>
      <w:r>
        <w:rPr>
          <w:sz w:val="28"/>
          <w:szCs w:val="28"/>
          <w:lang w:eastAsia="en-US"/>
        </w:rPr>
        <w:t xml:space="preserve">(итоговой аттестации) </w:t>
      </w:r>
      <w:r w:rsidRPr="00C21E64">
        <w:rPr>
          <w:sz w:val="28"/>
          <w:szCs w:val="28"/>
          <w:lang w:eastAsia="en-US"/>
        </w:rPr>
        <w:t>используются в целях совершенствования структуры и актуализации содержания ОП.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</w:p>
    <w:p w:rsidR="00E4173C" w:rsidRDefault="00E4173C">
      <w:pPr>
        <w:suppressAutoHyphens w:val="0"/>
        <w:spacing w:after="160" w:line="259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E4173C" w:rsidRPr="00C21E64" w:rsidRDefault="00E4173C" w:rsidP="00C21E64">
      <w:pPr>
        <w:suppressAutoHyphens w:val="0"/>
        <w:jc w:val="center"/>
        <w:rPr>
          <w:b/>
          <w:sz w:val="28"/>
          <w:szCs w:val="28"/>
          <w:lang w:eastAsia="en-US"/>
        </w:rPr>
      </w:pPr>
      <w:r w:rsidRPr="00C21E64">
        <w:rPr>
          <w:b/>
          <w:sz w:val="28"/>
          <w:szCs w:val="28"/>
          <w:lang w:eastAsia="en-US"/>
        </w:rPr>
        <w:t xml:space="preserve">3. Организация и проведение независимой оценки качества работы </w:t>
      </w:r>
      <w:r>
        <w:rPr>
          <w:b/>
          <w:sz w:val="28"/>
          <w:szCs w:val="28"/>
          <w:lang w:eastAsia="en-US"/>
        </w:rPr>
        <w:t>преподавателей Института</w:t>
      </w:r>
    </w:p>
    <w:p w:rsidR="00E4173C" w:rsidRPr="00C21E64" w:rsidRDefault="00E4173C" w:rsidP="00C21E64">
      <w:pPr>
        <w:suppressAutoHyphens w:val="0"/>
        <w:jc w:val="center"/>
        <w:rPr>
          <w:sz w:val="28"/>
          <w:szCs w:val="28"/>
          <w:lang w:eastAsia="en-US"/>
        </w:rPr>
      </w:pP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3.1. Независимая оценка качества работы </w:t>
      </w:r>
      <w:r>
        <w:rPr>
          <w:sz w:val="28"/>
          <w:szCs w:val="28"/>
          <w:lang w:eastAsia="en-US"/>
        </w:rPr>
        <w:t>преподавателей</w:t>
      </w:r>
      <w:r w:rsidRPr="00C21E64">
        <w:rPr>
          <w:sz w:val="28"/>
          <w:szCs w:val="28"/>
          <w:lang w:eastAsia="en-US"/>
        </w:rPr>
        <w:t xml:space="preserve"> Института, участвующих в реализации </w:t>
      </w:r>
      <w:r>
        <w:rPr>
          <w:sz w:val="28"/>
          <w:szCs w:val="28"/>
          <w:lang w:eastAsia="en-US"/>
        </w:rPr>
        <w:t>ОП</w:t>
      </w:r>
      <w:r w:rsidRPr="00C21E64">
        <w:rPr>
          <w:sz w:val="28"/>
          <w:szCs w:val="28"/>
          <w:lang w:eastAsia="en-US"/>
        </w:rPr>
        <w:t>, осуществляется в рамках: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3.1.</w:t>
      </w:r>
      <w:r>
        <w:rPr>
          <w:sz w:val="28"/>
          <w:szCs w:val="28"/>
          <w:lang w:eastAsia="en-US"/>
        </w:rPr>
        <w:t>1</w:t>
      </w:r>
      <w:r w:rsidRPr="00C21E64">
        <w:rPr>
          <w:sz w:val="28"/>
          <w:szCs w:val="28"/>
          <w:lang w:eastAsia="en-US"/>
        </w:rPr>
        <w:t xml:space="preserve">. Системного мониторинга уровня квалификации </w:t>
      </w:r>
      <w:r>
        <w:rPr>
          <w:sz w:val="28"/>
          <w:szCs w:val="28"/>
          <w:lang w:eastAsia="en-US"/>
        </w:rPr>
        <w:t>преподавателей</w:t>
      </w:r>
      <w:r w:rsidRPr="00C21E64">
        <w:rPr>
          <w:sz w:val="28"/>
          <w:szCs w:val="28"/>
          <w:lang w:eastAsia="en-US"/>
        </w:rPr>
        <w:t>;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3.1.</w:t>
      </w:r>
      <w:r>
        <w:rPr>
          <w:sz w:val="28"/>
          <w:szCs w:val="28"/>
          <w:lang w:eastAsia="en-US"/>
        </w:rPr>
        <w:t>2</w:t>
      </w:r>
      <w:r w:rsidRPr="00C21E64">
        <w:rPr>
          <w:sz w:val="28"/>
          <w:szCs w:val="28"/>
          <w:lang w:eastAsia="en-US"/>
        </w:rPr>
        <w:t xml:space="preserve">. Анализа портфолио профессиональных достижений </w:t>
      </w:r>
      <w:r>
        <w:rPr>
          <w:sz w:val="28"/>
          <w:szCs w:val="28"/>
          <w:lang w:eastAsia="en-US"/>
        </w:rPr>
        <w:t>преподавателей</w:t>
      </w:r>
      <w:r w:rsidRPr="00C21E64">
        <w:rPr>
          <w:sz w:val="28"/>
          <w:szCs w:val="28"/>
          <w:lang w:eastAsia="en-US"/>
        </w:rPr>
        <w:t>;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3.1.</w:t>
      </w:r>
      <w:r>
        <w:rPr>
          <w:sz w:val="28"/>
          <w:szCs w:val="28"/>
          <w:lang w:eastAsia="en-US"/>
        </w:rPr>
        <w:t>3</w:t>
      </w:r>
      <w:r w:rsidRPr="00C21E64">
        <w:rPr>
          <w:sz w:val="28"/>
          <w:szCs w:val="28"/>
          <w:lang w:eastAsia="en-US"/>
        </w:rPr>
        <w:t xml:space="preserve">. Процедуры оценки качества работы </w:t>
      </w:r>
      <w:r>
        <w:rPr>
          <w:sz w:val="28"/>
          <w:szCs w:val="28"/>
          <w:lang w:eastAsia="en-US"/>
        </w:rPr>
        <w:t>преподавателей</w:t>
      </w:r>
      <w:r w:rsidRPr="00C21E64">
        <w:rPr>
          <w:sz w:val="28"/>
          <w:szCs w:val="28"/>
          <w:lang w:eastAsia="en-US"/>
        </w:rPr>
        <w:t xml:space="preserve"> обучающимися.</w:t>
      </w: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2</w:t>
      </w:r>
      <w:r w:rsidRPr="00C21E64">
        <w:rPr>
          <w:sz w:val="28"/>
          <w:szCs w:val="28"/>
          <w:lang w:eastAsia="en-US"/>
        </w:rPr>
        <w:t xml:space="preserve">. Осуществление независимой оценки качества работы </w:t>
      </w:r>
      <w:r>
        <w:rPr>
          <w:sz w:val="28"/>
          <w:szCs w:val="28"/>
          <w:lang w:eastAsia="en-US"/>
        </w:rPr>
        <w:t>преподавателей</w:t>
      </w:r>
      <w:r w:rsidRPr="00C21E64">
        <w:rPr>
          <w:sz w:val="28"/>
          <w:szCs w:val="28"/>
          <w:lang w:eastAsia="en-US"/>
        </w:rPr>
        <w:t xml:space="preserve"> Института в рамках системного мониторинга уровня квалификации </w:t>
      </w:r>
      <w:r>
        <w:rPr>
          <w:sz w:val="28"/>
          <w:szCs w:val="28"/>
          <w:lang w:eastAsia="en-US"/>
        </w:rPr>
        <w:t xml:space="preserve">преподавателей </w:t>
      </w:r>
      <w:r w:rsidRPr="00C21E64">
        <w:rPr>
          <w:sz w:val="28"/>
          <w:szCs w:val="28"/>
          <w:lang w:eastAsia="en-US"/>
        </w:rPr>
        <w:t xml:space="preserve">реализуется посредством анализа взаимопосещений учебных занятий </w:t>
      </w:r>
      <w:r>
        <w:rPr>
          <w:sz w:val="28"/>
          <w:szCs w:val="28"/>
          <w:lang w:eastAsia="en-US"/>
        </w:rPr>
        <w:t>преподавателями</w:t>
      </w:r>
      <w:r w:rsidRPr="00C21E64">
        <w:rPr>
          <w:sz w:val="28"/>
          <w:szCs w:val="28"/>
          <w:lang w:eastAsia="en-US"/>
        </w:rPr>
        <w:t xml:space="preserve"> Института, отчетов о проведения </w:t>
      </w:r>
      <w:r>
        <w:rPr>
          <w:sz w:val="28"/>
          <w:szCs w:val="28"/>
          <w:lang w:eastAsia="en-US"/>
        </w:rPr>
        <w:t>преподавателями</w:t>
      </w:r>
      <w:r w:rsidRPr="00C21E64">
        <w:rPr>
          <w:sz w:val="28"/>
          <w:szCs w:val="28"/>
          <w:lang w:eastAsia="en-US"/>
        </w:rPr>
        <w:t xml:space="preserve"> Института научных и воспитательных мероприятий. 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2</w:t>
      </w:r>
      <w:r w:rsidRPr="00C21E64">
        <w:rPr>
          <w:sz w:val="28"/>
          <w:szCs w:val="28"/>
          <w:lang w:eastAsia="en-US"/>
        </w:rPr>
        <w:t>.1. Оценка качества деятельности преподавателя Института является важной составляющей оценки качества образования, служит основанием для решения задач управления качеством образования в Институте и качеством подготовки обучающихся.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2</w:t>
      </w:r>
      <w:r w:rsidRPr="00C21E64">
        <w:rPr>
          <w:sz w:val="28"/>
          <w:szCs w:val="28"/>
          <w:lang w:eastAsia="en-US"/>
        </w:rPr>
        <w:t>.2. Целями оценочных процедур являются:</w:t>
      </w:r>
    </w:p>
    <w:p w:rsidR="00E4173C" w:rsidRPr="00C21E64" w:rsidRDefault="00E4173C" w:rsidP="00C21E64">
      <w:pPr>
        <w:suppressAutoHyphens w:val="0"/>
        <w:ind w:firstLine="1843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2</w:t>
      </w:r>
      <w:r w:rsidRPr="00C21E64">
        <w:rPr>
          <w:sz w:val="28"/>
          <w:szCs w:val="28"/>
          <w:lang w:eastAsia="en-US"/>
        </w:rPr>
        <w:t xml:space="preserve">.2.1. Получение максимально объективной информации о профессиональной деятельности </w:t>
      </w:r>
      <w:r>
        <w:rPr>
          <w:sz w:val="28"/>
          <w:szCs w:val="28"/>
          <w:lang w:eastAsia="en-US"/>
        </w:rPr>
        <w:t>преподавателей</w:t>
      </w:r>
      <w:r w:rsidRPr="00C21E64">
        <w:rPr>
          <w:sz w:val="28"/>
          <w:szCs w:val="28"/>
          <w:lang w:eastAsia="en-US"/>
        </w:rPr>
        <w:t>;</w:t>
      </w:r>
    </w:p>
    <w:p w:rsidR="00E4173C" w:rsidRPr="00C21E64" w:rsidRDefault="00E4173C" w:rsidP="00C21E64">
      <w:pPr>
        <w:suppressAutoHyphens w:val="0"/>
        <w:ind w:firstLine="1843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2</w:t>
      </w:r>
      <w:r w:rsidRPr="00C21E64">
        <w:rPr>
          <w:sz w:val="28"/>
          <w:szCs w:val="28"/>
          <w:lang w:eastAsia="en-US"/>
        </w:rPr>
        <w:t xml:space="preserve">.2.2. Определение соответствия качества </w:t>
      </w:r>
      <w:r>
        <w:rPr>
          <w:sz w:val="28"/>
          <w:szCs w:val="28"/>
          <w:lang w:eastAsia="en-US"/>
        </w:rPr>
        <w:t>преподавателей</w:t>
      </w:r>
      <w:r w:rsidRPr="00C21E64">
        <w:rPr>
          <w:sz w:val="28"/>
          <w:szCs w:val="28"/>
          <w:lang w:eastAsia="en-US"/>
        </w:rPr>
        <w:t xml:space="preserve"> требованиям соответствующего профессионального стандарта и требованиям </w:t>
      </w:r>
      <w:r>
        <w:rPr>
          <w:sz w:val="28"/>
          <w:szCs w:val="28"/>
          <w:lang w:eastAsia="en-US"/>
        </w:rPr>
        <w:t>ФГОС</w:t>
      </w:r>
      <w:r w:rsidRPr="00C21E64">
        <w:rPr>
          <w:sz w:val="28"/>
          <w:szCs w:val="28"/>
          <w:lang w:eastAsia="en-US"/>
        </w:rPr>
        <w:t xml:space="preserve"> к кадровым условиям реализации </w:t>
      </w:r>
      <w:r>
        <w:rPr>
          <w:sz w:val="28"/>
          <w:szCs w:val="28"/>
          <w:lang w:eastAsia="en-US"/>
        </w:rPr>
        <w:t>ОП</w:t>
      </w:r>
      <w:r w:rsidRPr="00C21E64">
        <w:rPr>
          <w:sz w:val="28"/>
          <w:szCs w:val="28"/>
          <w:lang w:eastAsia="en-US"/>
        </w:rPr>
        <w:t>;</w:t>
      </w:r>
    </w:p>
    <w:p w:rsidR="00E4173C" w:rsidRPr="00C21E64" w:rsidRDefault="00E4173C" w:rsidP="00C21E64">
      <w:pPr>
        <w:suppressAutoHyphens w:val="0"/>
        <w:ind w:firstLine="1843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2</w:t>
      </w:r>
      <w:r w:rsidRPr="00C21E64">
        <w:rPr>
          <w:sz w:val="28"/>
          <w:szCs w:val="28"/>
          <w:lang w:eastAsia="en-US"/>
        </w:rPr>
        <w:t xml:space="preserve">.2.3. Анализ динамики профессионального уровня </w:t>
      </w:r>
      <w:r>
        <w:rPr>
          <w:sz w:val="28"/>
          <w:szCs w:val="28"/>
          <w:lang w:eastAsia="en-US"/>
        </w:rPr>
        <w:t>преподавателей</w:t>
      </w:r>
      <w:r w:rsidRPr="00C21E64">
        <w:rPr>
          <w:sz w:val="28"/>
          <w:szCs w:val="28"/>
          <w:lang w:eastAsia="en-US"/>
        </w:rPr>
        <w:t xml:space="preserve"> Института.</w:t>
      </w: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3</w:t>
      </w:r>
      <w:r w:rsidRPr="00C21E64">
        <w:rPr>
          <w:sz w:val="28"/>
          <w:szCs w:val="28"/>
          <w:lang w:eastAsia="en-US"/>
        </w:rPr>
        <w:t xml:space="preserve">. Осуществление независимой оценки качества работы </w:t>
      </w:r>
      <w:r>
        <w:rPr>
          <w:sz w:val="28"/>
          <w:szCs w:val="28"/>
          <w:lang w:eastAsia="en-US"/>
        </w:rPr>
        <w:t>преподавателей</w:t>
      </w:r>
      <w:r w:rsidRPr="00C21E64">
        <w:rPr>
          <w:sz w:val="28"/>
          <w:szCs w:val="28"/>
          <w:lang w:eastAsia="en-US"/>
        </w:rPr>
        <w:t xml:space="preserve"> Института в рамках анализа портфолио профессиональных достижений педагогических работников: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3</w:t>
      </w:r>
      <w:r w:rsidRPr="00C21E64">
        <w:rPr>
          <w:sz w:val="28"/>
          <w:szCs w:val="28"/>
          <w:lang w:eastAsia="en-US"/>
        </w:rPr>
        <w:t xml:space="preserve">.1. Использование технологии портфолио позволяет проанализировать текущее состояние педагогической системы Института и ее компонентов, объективно оценить личностно-профессиональный рост </w:t>
      </w:r>
      <w:r>
        <w:rPr>
          <w:sz w:val="28"/>
          <w:szCs w:val="28"/>
          <w:lang w:eastAsia="en-US"/>
        </w:rPr>
        <w:t>преподавателей</w:t>
      </w:r>
      <w:r w:rsidRPr="00C21E64">
        <w:rPr>
          <w:sz w:val="28"/>
          <w:szCs w:val="28"/>
          <w:lang w:eastAsia="en-US"/>
        </w:rPr>
        <w:t xml:space="preserve">, предоставляет возможность эффективно управлять педагогическим коллективом, выявлять резервы, определять пути наиболее рационального использования кадровых ресурсов. 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3</w:t>
      </w:r>
      <w:r w:rsidRPr="00C21E64">
        <w:rPr>
          <w:sz w:val="28"/>
          <w:szCs w:val="28"/>
          <w:lang w:eastAsia="en-US"/>
        </w:rPr>
        <w:t xml:space="preserve">.2. Использование данных портфолио, являющихся отражением результатов профессиональной деятельности </w:t>
      </w:r>
      <w:r>
        <w:rPr>
          <w:sz w:val="28"/>
          <w:szCs w:val="28"/>
          <w:lang w:eastAsia="en-US"/>
        </w:rPr>
        <w:t>преподавателей</w:t>
      </w:r>
      <w:r w:rsidRPr="00C21E64">
        <w:rPr>
          <w:sz w:val="28"/>
          <w:szCs w:val="28"/>
          <w:lang w:eastAsia="en-US"/>
        </w:rPr>
        <w:t>, способствует мотивации и активизации преподавателей во всех направлениях (учебной, методической, научной, воспитательной и другой работе).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lastRenderedPageBreak/>
        <w:t>3.</w:t>
      </w:r>
      <w:r>
        <w:rPr>
          <w:sz w:val="28"/>
          <w:szCs w:val="28"/>
          <w:lang w:eastAsia="en-US"/>
        </w:rPr>
        <w:t>3</w:t>
      </w:r>
      <w:r w:rsidRPr="00C21E64">
        <w:rPr>
          <w:sz w:val="28"/>
          <w:szCs w:val="28"/>
          <w:lang w:eastAsia="en-US"/>
        </w:rPr>
        <w:t xml:space="preserve">.3. Применение технологии портфолио позволяет </w:t>
      </w:r>
      <w:r>
        <w:rPr>
          <w:sz w:val="28"/>
          <w:szCs w:val="28"/>
          <w:lang w:eastAsia="en-US"/>
        </w:rPr>
        <w:t>преподавателями</w:t>
      </w:r>
      <w:r w:rsidRPr="00C21E64">
        <w:rPr>
          <w:sz w:val="28"/>
          <w:szCs w:val="28"/>
          <w:lang w:eastAsia="en-US"/>
        </w:rPr>
        <w:t xml:space="preserve"> систематизировать опыт и знания, производить самооценку профессиональной деятельности, а также определять траекторию своего индивидуального развития.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3</w:t>
      </w:r>
      <w:r w:rsidRPr="00C21E64">
        <w:rPr>
          <w:sz w:val="28"/>
          <w:szCs w:val="28"/>
          <w:lang w:eastAsia="en-US"/>
        </w:rPr>
        <w:t xml:space="preserve">.4. Формирование портфолио педагогических работников осуществляется в </w:t>
      </w:r>
      <w:r>
        <w:rPr>
          <w:sz w:val="28"/>
          <w:szCs w:val="28"/>
          <w:lang w:eastAsia="en-US"/>
        </w:rPr>
        <w:t>личных кабинетах преподавателей</w:t>
      </w:r>
      <w:r w:rsidRPr="00C21E64">
        <w:rPr>
          <w:sz w:val="28"/>
          <w:szCs w:val="28"/>
          <w:lang w:eastAsia="en-US"/>
        </w:rPr>
        <w:t xml:space="preserve"> с возможностью получения обратной связи через обеспечение доступа к материалам портфолио для других пользователей системы.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3</w:t>
      </w:r>
      <w:r w:rsidRPr="00C21E64">
        <w:rPr>
          <w:sz w:val="28"/>
          <w:szCs w:val="28"/>
          <w:lang w:eastAsia="en-US"/>
        </w:rPr>
        <w:t xml:space="preserve">.5. Результаты анализа портфолио </w:t>
      </w:r>
      <w:r>
        <w:rPr>
          <w:sz w:val="28"/>
          <w:szCs w:val="28"/>
          <w:lang w:eastAsia="en-US"/>
        </w:rPr>
        <w:t xml:space="preserve">преподавателей </w:t>
      </w:r>
      <w:r w:rsidRPr="00C21E64">
        <w:rPr>
          <w:sz w:val="28"/>
          <w:szCs w:val="28"/>
          <w:lang w:eastAsia="en-US"/>
        </w:rPr>
        <w:t>служат основой для принятия управленческих решений.</w:t>
      </w: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4</w:t>
      </w:r>
      <w:r w:rsidRPr="00C21E64">
        <w:rPr>
          <w:sz w:val="28"/>
          <w:szCs w:val="28"/>
          <w:lang w:eastAsia="en-US"/>
        </w:rPr>
        <w:t xml:space="preserve">. Осуществление независимой оценки качества работы </w:t>
      </w:r>
      <w:r>
        <w:rPr>
          <w:sz w:val="28"/>
          <w:szCs w:val="28"/>
          <w:lang w:eastAsia="en-US"/>
        </w:rPr>
        <w:t>преподавателей Института</w:t>
      </w:r>
      <w:r w:rsidRPr="00C21E64">
        <w:rPr>
          <w:sz w:val="28"/>
          <w:szCs w:val="28"/>
          <w:lang w:eastAsia="en-US"/>
        </w:rPr>
        <w:t xml:space="preserve"> обучающимися реализуется посредством электронного анкетирования.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4</w:t>
      </w:r>
      <w:r w:rsidRPr="00C21E64">
        <w:rPr>
          <w:sz w:val="28"/>
          <w:szCs w:val="28"/>
          <w:lang w:eastAsia="en-US"/>
        </w:rPr>
        <w:t>.1. Сроки и порядок проведения анкетирования, содержание анкеты устанавливаются распорядительным актом ректора Института.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4</w:t>
      </w:r>
      <w:r w:rsidRPr="00C21E64">
        <w:rPr>
          <w:sz w:val="28"/>
          <w:szCs w:val="28"/>
          <w:lang w:eastAsia="en-US"/>
        </w:rPr>
        <w:t xml:space="preserve">.2. Анкеты размещаются </w:t>
      </w:r>
      <w:r>
        <w:rPr>
          <w:sz w:val="28"/>
          <w:szCs w:val="28"/>
          <w:lang w:eastAsia="en-US"/>
        </w:rPr>
        <w:t>на официальном сайте Института</w:t>
      </w:r>
      <w:r w:rsidRPr="00C21E64">
        <w:rPr>
          <w:sz w:val="28"/>
          <w:szCs w:val="28"/>
          <w:lang w:eastAsia="en-US"/>
        </w:rPr>
        <w:t>.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4</w:t>
      </w:r>
      <w:r w:rsidRPr="00C21E64">
        <w:rPr>
          <w:sz w:val="28"/>
          <w:szCs w:val="28"/>
          <w:lang w:eastAsia="en-US"/>
        </w:rPr>
        <w:t>.3. Для обучающихся предусматривается возможность внесения в анкету предложений по совершенствованию учебного процесса в Институте.</w:t>
      </w:r>
    </w:p>
    <w:p w:rsidR="00E4173C" w:rsidRPr="00C21E64" w:rsidRDefault="00E4173C" w:rsidP="00C21E64">
      <w:pPr>
        <w:suppressAutoHyphens w:val="0"/>
        <w:ind w:firstLine="1276"/>
        <w:jc w:val="both"/>
        <w:rPr>
          <w:sz w:val="28"/>
          <w:szCs w:val="28"/>
          <w:lang w:eastAsia="en-US"/>
        </w:rPr>
      </w:pPr>
    </w:p>
    <w:p w:rsidR="00E4173C" w:rsidRPr="00C21E64" w:rsidRDefault="00E4173C" w:rsidP="00C21E64">
      <w:pPr>
        <w:suppressAutoHyphens w:val="0"/>
        <w:jc w:val="center"/>
        <w:rPr>
          <w:b/>
          <w:sz w:val="28"/>
          <w:szCs w:val="28"/>
          <w:lang w:eastAsia="en-US"/>
        </w:rPr>
      </w:pPr>
      <w:r w:rsidRPr="00C21E64">
        <w:rPr>
          <w:b/>
          <w:sz w:val="28"/>
          <w:szCs w:val="28"/>
          <w:lang w:eastAsia="en-US"/>
        </w:rPr>
        <w:t>4. Организация и проведение независимой оценки качества ресурсного обеспечения образовательной деятельности</w:t>
      </w:r>
    </w:p>
    <w:p w:rsidR="00E4173C" w:rsidRPr="00C21E64" w:rsidRDefault="00E4173C" w:rsidP="00C21E64">
      <w:pPr>
        <w:suppressAutoHyphens w:val="0"/>
        <w:jc w:val="center"/>
        <w:rPr>
          <w:sz w:val="28"/>
          <w:szCs w:val="28"/>
          <w:lang w:eastAsia="en-US"/>
        </w:rPr>
      </w:pP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4.1. Качество предоставляемых Институтом образовательных услуг в значительной степени определяется уровнем материально-технического, учебно-методического и библиотечно-информационного обеспечения (далее – ресурсное обеспечение) образовательного процесса </w:t>
      </w:r>
      <w:r>
        <w:rPr>
          <w:sz w:val="28"/>
          <w:szCs w:val="28"/>
          <w:lang w:eastAsia="en-US"/>
        </w:rPr>
        <w:t>по ОП</w:t>
      </w:r>
      <w:r w:rsidRPr="00C21E64">
        <w:rPr>
          <w:sz w:val="28"/>
          <w:szCs w:val="28"/>
          <w:lang w:eastAsia="en-US"/>
        </w:rPr>
        <w:t xml:space="preserve">. </w:t>
      </w: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4.2. Установление соответствия ресурсного обеспечения </w:t>
      </w:r>
      <w:r>
        <w:rPr>
          <w:sz w:val="28"/>
          <w:szCs w:val="28"/>
          <w:lang w:eastAsia="en-US"/>
        </w:rPr>
        <w:t>ОП</w:t>
      </w:r>
      <w:r w:rsidRPr="00C21E64">
        <w:rPr>
          <w:sz w:val="28"/>
          <w:szCs w:val="28"/>
          <w:lang w:eastAsia="en-US"/>
        </w:rPr>
        <w:t xml:space="preserve"> требованиям законодательства Российской Федерации в сфере образования осуществляется в рамках процедур лицензионного контроля, государственной аккредитации, профессионально-общественной аккредитации.</w:t>
      </w: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4.3. Независимая оценка качества материально-технического, учебно-методического и библиотечно-информационного обеспечения </w:t>
      </w:r>
      <w:r>
        <w:rPr>
          <w:sz w:val="28"/>
          <w:szCs w:val="28"/>
          <w:lang w:eastAsia="en-US"/>
        </w:rPr>
        <w:t xml:space="preserve">ОП </w:t>
      </w:r>
      <w:r w:rsidRPr="00C21E64">
        <w:rPr>
          <w:sz w:val="28"/>
          <w:szCs w:val="28"/>
          <w:lang w:eastAsia="en-US"/>
        </w:rPr>
        <w:t>реализовывается в рамках ежегодного самообследования Института.</w:t>
      </w: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4.4. Ежегодное самообследование – важнейшая составляющая комплекса мероприятий по совершенствованию материально-технического, учебно-методического и библиотечно-информационного обеспечения образовательного процесса в Институте, а также по повышению конкурентоспособности образовательных программ, реализуемых в Институте.</w:t>
      </w: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4.5. С целью проведения независимой оценки качества ресурсного обеспечения </w:t>
      </w:r>
      <w:r>
        <w:rPr>
          <w:sz w:val="28"/>
          <w:szCs w:val="28"/>
          <w:lang w:eastAsia="en-US"/>
        </w:rPr>
        <w:t>ОП</w:t>
      </w:r>
      <w:r w:rsidRPr="00C21E64">
        <w:rPr>
          <w:sz w:val="28"/>
          <w:szCs w:val="28"/>
          <w:lang w:eastAsia="en-US"/>
        </w:rPr>
        <w:t xml:space="preserve"> создается рабочая группа по проведению самообследования, непосредственно подчиненная ректору Института. В состав рабочей группы включаются работники структурных подразделений Института и (или) </w:t>
      </w:r>
      <w:r w:rsidRPr="00C21E64">
        <w:rPr>
          <w:sz w:val="28"/>
          <w:szCs w:val="28"/>
          <w:lang w:eastAsia="en-US"/>
        </w:rPr>
        <w:lastRenderedPageBreak/>
        <w:t>представители организаций и предприятий, соответствующих направленности реализуемых образовательных программ.</w:t>
      </w: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4.6. В процедуру независимой оценки ресурсного обеспечения включается проведение анкетирования обучающихся.</w:t>
      </w: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4.7. Отчеты о самообследовании Института размещаются на официальном сайте Института ежегодно не позднее 20 апреля текущего года.</w:t>
      </w: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E4173C" w:rsidRPr="00C21E64" w:rsidRDefault="00E4173C" w:rsidP="00C21E64">
      <w:pPr>
        <w:suppressAutoHyphens w:val="0"/>
        <w:jc w:val="center"/>
        <w:rPr>
          <w:b/>
          <w:sz w:val="28"/>
          <w:szCs w:val="28"/>
          <w:lang w:eastAsia="en-US"/>
        </w:rPr>
      </w:pPr>
      <w:r w:rsidRPr="00C21E64">
        <w:rPr>
          <w:b/>
          <w:sz w:val="28"/>
          <w:szCs w:val="28"/>
          <w:lang w:eastAsia="en-US"/>
        </w:rPr>
        <w:t>5. Учет результатов независимой оценки качества освоения ОП в деятельности Института</w:t>
      </w:r>
    </w:p>
    <w:p w:rsidR="00E4173C" w:rsidRPr="00C21E64" w:rsidRDefault="00E4173C" w:rsidP="00C21E64">
      <w:pPr>
        <w:suppressAutoHyphens w:val="0"/>
        <w:jc w:val="center"/>
        <w:rPr>
          <w:sz w:val="28"/>
          <w:szCs w:val="28"/>
          <w:lang w:eastAsia="en-US"/>
        </w:rPr>
      </w:pP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5.1. По результатам проведения мероприятий в рамках оценки качества освоения ОП осуществляется анализ собранной информ</w:t>
      </w:r>
      <w:r>
        <w:rPr>
          <w:sz w:val="28"/>
          <w:szCs w:val="28"/>
          <w:lang w:eastAsia="en-US"/>
        </w:rPr>
        <w:t>ации как на уровне руководителя</w:t>
      </w:r>
      <w:r w:rsidRPr="00C21E6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ОП</w:t>
      </w:r>
      <w:r w:rsidRPr="00C21E64">
        <w:rPr>
          <w:sz w:val="28"/>
          <w:szCs w:val="28"/>
          <w:lang w:eastAsia="en-US"/>
        </w:rPr>
        <w:t>, так и на уровне руководства Института при участии руководителей структурных подразделений Института, отвечающих за организацию образовательного процесса и управление его качеством.</w:t>
      </w: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 xml:space="preserve">5.2. На основе этого анализа коллегиально разрабатывается план мероприятий по устранению выявленных нарушений и недостатков и дальнейшему совершенствованию качества образовательного процесса. План должен содержать перечень мероприятий, сроки их исполнения, наименования подразделений, ответственных за их исполнение, а также описание планируемых результатов. </w:t>
      </w: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5.3. Руководители перечисленных в плане структурных подразделений (должностные лица) принимают меры по выполнению предписанных планом мероприятий и по итогам работы предоставляют отчет проректору по учебно-методической работе.</w:t>
      </w: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5.4. Проректор по учебно-методической работе организует проверку корректного исполнения мероприятий, указанных в плане, и анализирует отчеты руководителей структурных подразделений (должностных лиц), ответственных за их исполнение.</w:t>
      </w: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5.5. По мере исполнения плана мероприятий при необходимости осуществляется его корректировка.</w:t>
      </w:r>
    </w:p>
    <w:p w:rsidR="00E4173C" w:rsidRPr="00C21E64" w:rsidRDefault="00E4173C" w:rsidP="00C21E64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1E64">
        <w:rPr>
          <w:sz w:val="28"/>
          <w:szCs w:val="28"/>
          <w:lang w:eastAsia="en-US"/>
        </w:rPr>
        <w:t>5.6. По итогам исполнения плана мероприятий проректор по учебно-методической работе формирует итоговый отчет и предоставляет его ректору Института.</w:t>
      </w:r>
    </w:p>
    <w:p w:rsidR="00E4173C" w:rsidRDefault="00E4173C">
      <w:pPr>
        <w:suppressAutoHyphens w:val="0"/>
        <w:spacing w:after="160" w:line="259" w:lineRule="auto"/>
        <w:rPr>
          <w:sz w:val="28"/>
          <w:szCs w:val="28"/>
          <w:lang w:eastAsia="ru-RU"/>
        </w:rPr>
      </w:pPr>
    </w:p>
    <w:sectPr w:rsidR="00E4173C" w:rsidSect="0040726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C0" w:rsidRDefault="006E03C0" w:rsidP="00407266">
      <w:r>
        <w:separator/>
      </w:r>
    </w:p>
  </w:endnote>
  <w:endnote w:type="continuationSeparator" w:id="0">
    <w:p w:rsidR="006E03C0" w:rsidRDefault="006E03C0" w:rsidP="0040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C0" w:rsidRDefault="006E03C0" w:rsidP="00407266">
      <w:r>
        <w:separator/>
      </w:r>
    </w:p>
  </w:footnote>
  <w:footnote w:type="continuationSeparator" w:id="0">
    <w:p w:rsidR="006E03C0" w:rsidRDefault="006E03C0" w:rsidP="00407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3C" w:rsidRDefault="006E03C0" w:rsidP="0040726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6C3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C85"/>
    <w:multiLevelType w:val="hybridMultilevel"/>
    <w:tmpl w:val="7018B3F8"/>
    <w:lvl w:ilvl="0" w:tplc="61463BE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E992404"/>
    <w:multiLevelType w:val="hybridMultilevel"/>
    <w:tmpl w:val="182C8FCA"/>
    <w:lvl w:ilvl="0" w:tplc="30D238F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04535A4"/>
    <w:multiLevelType w:val="multilevel"/>
    <w:tmpl w:val="46B4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6D0C4D"/>
    <w:multiLevelType w:val="multilevel"/>
    <w:tmpl w:val="207480D8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80" w:hanging="408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cs="Times New Roman" w:hint="default"/>
        <w:color w:val="000000"/>
        <w:sz w:val="28"/>
      </w:rPr>
    </w:lvl>
  </w:abstractNum>
  <w:abstractNum w:abstractNumId="4">
    <w:nsid w:val="3C990CF0"/>
    <w:multiLevelType w:val="hybridMultilevel"/>
    <w:tmpl w:val="F1B8E3DE"/>
    <w:lvl w:ilvl="0" w:tplc="719AA4EE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  <w:rPr>
        <w:rFonts w:cs="Times New Roman"/>
      </w:rPr>
    </w:lvl>
  </w:abstractNum>
  <w:abstractNum w:abstractNumId="5">
    <w:nsid w:val="3CB64F48"/>
    <w:multiLevelType w:val="multilevel"/>
    <w:tmpl w:val="9072CE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cs="Times New Roman"/>
      </w:rPr>
    </w:lvl>
  </w:abstractNum>
  <w:abstractNum w:abstractNumId="6">
    <w:nsid w:val="4F7163D5"/>
    <w:multiLevelType w:val="multilevel"/>
    <w:tmpl w:val="BE32381E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  <w:color w:val="000000"/>
        <w:sz w:val="28"/>
      </w:rPr>
    </w:lvl>
    <w:lvl w:ilvl="1">
      <w:start w:val="1"/>
      <w:numFmt w:val="decimal"/>
      <w:suff w:val="space"/>
      <w:lvlText w:val="%2."/>
      <w:lvlJc w:val="left"/>
      <w:pPr>
        <w:ind w:left="480" w:hanging="408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cs="Times New Roman" w:hint="default"/>
        <w:color w:val="000000"/>
        <w:sz w:val="28"/>
      </w:rPr>
    </w:lvl>
  </w:abstractNum>
  <w:abstractNum w:abstractNumId="7">
    <w:nsid w:val="568E4128"/>
    <w:multiLevelType w:val="multilevel"/>
    <w:tmpl w:val="E8D6F6E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8">
    <w:nsid w:val="65F66620"/>
    <w:multiLevelType w:val="multilevel"/>
    <w:tmpl w:val="31784572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65E"/>
    <w:rsid w:val="0001231F"/>
    <w:rsid w:val="000F2434"/>
    <w:rsid w:val="00102538"/>
    <w:rsid w:val="00110EDC"/>
    <w:rsid w:val="00152AEF"/>
    <w:rsid w:val="001D29C2"/>
    <w:rsid w:val="002841DF"/>
    <w:rsid w:val="002A4893"/>
    <w:rsid w:val="002B296A"/>
    <w:rsid w:val="002D6C3E"/>
    <w:rsid w:val="002F6CAA"/>
    <w:rsid w:val="003A465E"/>
    <w:rsid w:val="003B4B0E"/>
    <w:rsid w:val="00407266"/>
    <w:rsid w:val="00417863"/>
    <w:rsid w:val="004775CA"/>
    <w:rsid w:val="005233FF"/>
    <w:rsid w:val="00581087"/>
    <w:rsid w:val="005D37DA"/>
    <w:rsid w:val="005D7B58"/>
    <w:rsid w:val="00632F39"/>
    <w:rsid w:val="006C17A9"/>
    <w:rsid w:val="006E03C0"/>
    <w:rsid w:val="006E25C5"/>
    <w:rsid w:val="00763D6D"/>
    <w:rsid w:val="00786BC0"/>
    <w:rsid w:val="007C728F"/>
    <w:rsid w:val="007F1BCB"/>
    <w:rsid w:val="00843CA4"/>
    <w:rsid w:val="008705C4"/>
    <w:rsid w:val="00897AC9"/>
    <w:rsid w:val="008A6D1F"/>
    <w:rsid w:val="009C55DF"/>
    <w:rsid w:val="009D3637"/>
    <w:rsid w:val="009D696F"/>
    <w:rsid w:val="00A12AC0"/>
    <w:rsid w:val="00A906B2"/>
    <w:rsid w:val="00A928D0"/>
    <w:rsid w:val="00AE2984"/>
    <w:rsid w:val="00B06D39"/>
    <w:rsid w:val="00B208BA"/>
    <w:rsid w:val="00C21E64"/>
    <w:rsid w:val="00C270F5"/>
    <w:rsid w:val="00CA35DB"/>
    <w:rsid w:val="00D0745B"/>
    <w:rsid w:val="00D14479"/>
    <w:rsid w:val="00D50CC3"/>
    <w:rsid w:val="00D934E1"/>
    <w:rsid w:val="00DE4E96"/>
    <w:rsid w:val="00E3389F"/>
    <w:rsid w:val="00E4173C"/>
    <w:rsid w:val="00E44153"/>
    <w:rsid w:val="00E628AD"/>
    <w:rsid w:val="00E772CC"/>
    <w:rsid w:val="00E81B3B"/>
    <w:rsid w:val="00E87739"/>
    <w:rsid w:val="00ED4F05"/>
    <w:rsid w:val="00ED700E"/>
    <w:rsid w:val="00F24B37"/>
    <w:rsid w:val="00FC2E7B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6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72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07266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5">
    <w:name w:val="footer"/>
    <w:basedOn w:val="a"/>
    <w:link w:val="a6"/>
    <w:uiPriority w:val="99"/>
    <w:rsid w:val="004072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07266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uiPriority w:val="99"/>
    <w:qFormat/>
    <w:rsid w:val="00DE4E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8A6D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A6D1F"/>
    <w:rPr>
      <w:rFonts w:ascii="Tahoma" w:eastAsia="Times New Roman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3725</Words>
  <Characters>21234</Characters>
  <Application>Microsoft Office Word</Application>
  <DocSecurity>0</DocSecurity>
  <Lines>176</Lines>
  <Paragraphs>49</Paragraphs>
  <ScaleCrop>false</ScaleCrop>
  <Company/>
  <LinksUpToDate>false</LinksUpToDate>
  <CharactersWithSpaces>24910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Кристина Юрова</cp:lastModifiedBy>
  <cp:revision>8</cp:revision>
  <cp:lastPrinted>2020-02-12T05:26:00Z</cp:lastPrinted>
  <dcterms:created xsi:type="dcterms:W3CDTF">2020-02-12T05:26:00Z</dcterms:created>
  <dcterms:modified xsi:type="dcterms:W3CDTF">2020-10-06T07:27:00Z</dcterms:modified>
</cp:coreProperties>
</file>