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867E9" w:rsidRPr="008E7156" w:rsidRDefault="00AB4C81" w:rsidP="008E7156">
      <w:pPr>
        <w:tabs>
          <w:tab w:val="left" w:pos="7305"/>
        </w:tabs>
        <w:rPr>
          <w:b/>
          <w:bCs/>
        </w:rPr>
      </w:pPr>
      <w:bookmarkStart w:id="0" w:name="_Toc385491869"/>
      <w:bookmarkStart w:id="1" w:name="_Toc385433580"/>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s1026" type="#_x0000_t75" style="position:absolute;margin-left:215.7pt;margin-top:-28.2pt;width:33.8pt;height:54pt;z-index:2;visibility:visible">
            <v:imagedata r:id="rId8" o:title="" gain="69719f"/>
          </v:shape>
        </w:pict>
      </w:r>
    </w:p>
    <w:p w:rsidR="00B867E9" w:rsidRPr="008E7156" w:rsidRDefault="00B867E9" w:rsidP="008E7156">
      <w:pPr>
        <w:jc w:val="center"/>
        <w:rPr>
          <w:b/>
          <w:bCs/>
        </w:rPr>
      </w:pPr>
    </w:p>
    <w:p w:rsidR="00B867E9" w:rsidRPr="008E7156" w:rsidRDefault="00B867E9" w:rsidP="008E7156">
      <w:pPr>
        <w:jc w:val="center"/>
        <w:rPr>
          <w:b/>
          <w:bCs/>
        </w:rPr>
      </w:pPr>
      <w:r w:rsidRPr="008E7156">
        <w:rPr>
          <w:b/>
          <w:bCs/>
        </w:rPr>
        <w:t>Автономная некоммерческая образовательная организация</w:t>
      </w:r>
    </w:p>
    <w:p w:rsidR="00B867E9" w:rsidRPr="008E7156" w:rsidRDefault="00B867E9" w:rsidP="008E7156">
      <w:pPr>
        <w:jc w:val="center"/>
        <w:rPr>
          <w:b/>
          <w:bCs/>
        </w:rPr>
      </w:pPr>
      <w:r w:rsidRPr="008E7156">
        <w:rPr>
          <w:b/>
          <w:bCs/>
        </w:rPr>
        <w:t>высшего образования</w:t>
      </w:r>
    </w:p>
    <w:p w:rsidR="00B867E9" w:rsidRPr="008E7156" w:rsidRDefault="00B867E9" w:rsidP="008E7156">
      <w:pPr>
        <w:jc w:val="center"/>
        <w:rPr>
          <w:b/>
          <w:bCs/>
        </w:rPr>
      </w:pPr>
      <w:r w:rsidRPr="008E7156">
        <w:rPr>
          <w:b/>
          <w:bCs/>
        </w:rPr>
        <w:t>«Воронежский экономико-правовой институт»</w:t>
      </w:r>
    </w:p>
    <w:p w:rsidR="00B867E9" w:rsidRPr="008E7156" w:rsidRDefault="00B867E9" w:rsidP="008E7156">
      <w:pPr>
        <w:jc w:val="center"/>
        <w:rPr>
          <w:b/>
          <w:bCs/>
        </w:rPr>
      </w:pPr>
      <w:r w:rsidRPr="008E7156">
        <w:rPr>
          <w:b/>
          <w:bCs/>
        </w:rPr>
        <w:t>(АНОО ВО «ВЭПИ»)</w:t>
      </w:r>
    </w:p>
    <w:p w:rsidR="00C47406" w:rsidRDefault="00C47406" w:rsidP="00C47406">
      <w:pPr>
        <w:ind w:left="5220"/>
        <w:rPr>
          <w:bCs/>
          <w:sz w:val="28"/>
          <w:szCs w:val="28"/>
        </w:rPr>
      </w:pPr>
    </w:p>
    <w:p w:rsidR="00B867E9" w:rsidRDefault="009402DC" w:rsidP="008E7156">
      <w:pPr>
        <w:ind w:left="5220"/>
        <w:rPr>
          <w:sz w:val="28"/>
          <w:szCs w:val="28"/>
          <w:lang w:eastAsia="ru-RU"/>
        </w:rPr>
      </w:pPr>
      <w:r>
        <w:rPr>
          <w:bCs/>
          <w:sz w:val="28"/>
          <w:szCs w:val="28"/>
          <w:lang w:eastAsia="ru-RU"/>
        </w:rPr>
        <w:pict>
          <v:shape id="_x0000_i1025" type="#_x0000_t75" style="width:243.1pt;height:127.15pt;mso-left-percent:-10001;mso-top-percent:-10001;mso-position-horizontal:absolute;mso-position-horizontal-relative:char;mso-position-vertical:absolute;mso-position-vertical-relative:line;mso-left-percent:-10001;mso-top-percent:-10001" wrapcoords="-10 0 -10 21581 21600 21581 21600 0 -10 0">
            <v:imagedata r:id="rId9" o:title="1234"/>
          </v:shape>
        </w:pict>
      </w:r>
      <w:bookmarkStart w:id="2" w:name="_GoBack"/>
      <w:bookmarkEnd w:id="2"/>
    </w:p>
    <w:p w:rsidR="00B867E9" w:rsidRPr="000D58D0" w:rsidRDefault="00B867E9" w:rsidP="00084852">
      <w:pPr>
        <w:tabs>
          <w:tab w:val="right" w:leader="underscore" w:pos="8505"/>
        </w:tabs>
        <w:suppressAutoHyphens w:val="0"/>
        <w:jc w:val="center"/>
        <w:rPr>
          <w:b/>
          <w:bCs/>
          <w:sz w:val="28"/>
          <w:szCs w:val="28"/>
          <w:lang w:eastAsia="ru-RU"/>
        </w:rPr>
      </w:pPr>
      <w:r w:rsidRPr="000D58D0">
        <w:rPr>
          <w:b/>
          <w:bCs/>
          <w:sz w:val="28"/>
          <w:szCs w:val="28"/>
          <w:lang w:eastAsia="ru-RU"/>
        </w:rPr>
        <w:t xml:space="preserve">УЧЕБНО-МЕТОДИЧЕСКИЙ КОМПЛЕКС </w:t>
      </w:r>
      <w:r w:rsidRPr="000D58D0">
        <w:rPr>
          <w:b/>
          <w:bCs/>
          <w:sz w:val="28"/>
          <w:szCs w:val="28"/>
          <w:lang w:eastAsia="ru-RU"/>
        </w:rPr>
        <w:br/>
        <w:t>ДИСЦИПЛИНЫ</w:t>
      </w:r>
      <w:r w:rsidRPr="0042450A">
        <w:rPr>
          <w:b/>
          <w:bCs/>
          <w:sz w:val="28"/>
          <w:szCs w:val="28"/>
          <w:lang w:eastAsia="ru-RU"/>
        </w:rPr>
        <w:t>(МОДУЛЯ)</w:t>
      </w:r>
    </w:p>
    <w:p w:rsidR="00B867E9" w:rsidRDefault="00B867E9" w:rsidP="008E7156">
      <w:pPr>
        <w:jc w:val="center"/>
        <w:rPr>
          <w:b/>
          <w:bCs/>
          <w:sz w:val="28"/>
          <w:szCs w:val="28"/>
        </w:rPr>
      </w:pPr>
    </w:p>
    <w:p w:rsidR="00B867E9" w:rsidRDefault="00B867E9" w:rsidP="008E7156">
      <w:pPr>
        <w:tabs>
          <w:tab w:val="center" w:pos="4678"/>
          <w:tab w:val="left" w:pos="9354"/>
        </w:tabs>
        <w:jc w:val="center"/>
        <w:rPr>
          <w:sz w:val="28"/>
          <w:szCs w:val="28"/>
          <w:u w:val="single"/>
          <w:lang w:eastAsia="ru-RU"/>
        </w:rPr>
      </w:pPr>
      <w:r>
        <w:rPr>
          <w:sz w:val="28"/>
          <w:szCs w:val="28"/>
          <w:u w:val="single"/>
          <w:lang w:eastAsia="ru-RU"/>
        </w:rPr>
        <w:t>ФТД.В.0</w:t>
      </w:r>
      <w:r w:rsidR="00084852">
        <w:rPr>
          <w:sz w:val="28"/>
          <w:szCs w:val="28"/>
          <w:u w:val="single"/>
          <w:lang w:eastAsia="ru-RU"/>
        </w:rPr>
        <w:t>3</w:t>
      </w:r>
      <w:r>
        <w:rPr>
          <w:sz w:val="28"/>
          <w:szCs w:val="28"/>
          <w:u w:val="single"/>
          <w:lang w:eastAsia="ru-RU"/>
        </w:rPr>
        <w:t xml:space="preserve"> </w:t>
      </w:r>
      <w:r w:rsidRPr="00923AF8">
        <w:rPr>
          <w:sz w:val="28"/>
          <w:szCs w:val="28"/>
          <w:u w:val="single"/>
          <w:lang w:eastAsia="ru-RU"/>
        </w:rPr>
        <w:t>Подготовка публичной защиты ВКР</w:t>
      </w:r>
    </w:p>
    <w:p w:rsidR="00B867E9" w:rsidRDefault="00B867E9" w:rsidP="008E7156">
      <w:pPr>
        <w:jc w:val="center"/>
        <w:rPr>
          <w:sz w:val="20"/>
          <w:szCs w:val="20"/>
          <w:lang w:eastAsia="ru-RU"/>
        </w:rPr>
      </w:pPr>
      <w:r>
        <w:rPr>
          <w:sz w:val="20"/>
          <w:szCs w:val="20"/>
          <w:lang w:eastAsia="ru-RU"/>
        </w:rPr>
        <w:t>(наименование дисциплины (модуля))</w:t>
      </w:r>
    </w:p>
    <w:p w:rsidR="00B867E9" w:rsidRDefault="00B867E9" w:rsidP="008E7156">
      <w:pPr>
        <w:jc w:val="both"/>
        <w:rPr>
          <w:sz w:val="28"/>
          <w:szCs w:val="28"/>
          <w:u w:val="single"/>
          <w:lang w:eastAsia="ru-RU"/>
        </w:rPr>
      </w:pPr>
    </w:p>
    <w:p w:rsidR="00B867E9" w:rsidRDefault="00B867E9" w:rsidP="008E7156">
      <w:pPr>
        <w:tabs>
          <w:tab w:val="center" w:pos="4678"/>
          <w:tab w:val="left" w:pos="9354"/>
        </w:tabs>
        <w:rPr>
          <w:sz w:val="28"/>
          <w:szCs w:val="28"/>
          <w:u w:val="single"/>
          <w:lang w:eastAsia="ru-RU"/>
        </w:rPr>
      </w:pPr>
      <w:r>
        <w:rPr>
          <w:sz w:val="28"/>
          <w:szCs w:val="28"/>
          <w:u w:val="single"/>
        </w:rPr>
        <w:tab/>
      </w:r>
      <w:r>
        <w:rPr>
          <w:sz w:val="28"/>
          <w:szCs w:val="28"/>
          <w:u w:val="single"/>
          <w:lang w:eastAsia="ru-RU"/>
        </w:rPr>
        <w:t>40.03.01 Юриспруденция</w:t>
      </w:r>
      <w:r>
        <w:rPr>
          <w:sz w:val="28"/>
          <w:szCs w:val="28"/>
          <w:u w:val="single"/>
          <w:lang w:eastAsia="ru-RU"/>
        </w:rPr>
        <w:tab/>
      </w:r>
    </w:p>
    <w:p w:rsidR="00B867E9" w:rsidRDefault="00B867E9" w:rsidP="008E7156">
      <w:pPr>
        <w:jc w:val="center"/>
        <w:rPr>
          <w:sz w:val="20"/>
          <w:szCs w:val="20"/>
          <w:lang w:eastAsia="ru-RU"/>
        </w:rPr>
      </w:pPr>
      <w:r>
        <w:rPr>
          <w:sz w:val="20"/>
          <w:szCs w:val="20"/>
          <w:lang w:eastAsia="ru-RU"/>
        </w:rPr>
        <w:t>(код и наименование направления подготовки)</w:t>
      </w:r>
    </w:p>
    <w:p w:rsidR="00B867E9" w:rsidRDefault="00B867E9" w:rsidP="008E7156">
      <w:pPr>
        <w:jc w:val="both"/>
        <w:rPr>
          <w:sz w:val="28"/>
          <w:szCs w:val="28"/>
          <w:lang w:eastAsia="ru-RU"/>
        </w:rPr>
      </w:pPr>
    </w:p>
    <w:p w:rsidR="00B867E9" w:rsidRDefault="00B867E9" w:rsidP="008E7156">
      <w:pPr>
        <w:tabs>
          <w:tab w:val="center" w:pos="6379"/>
          <w:tab w:val="left" w:pos="9354"/>
        </w:tabs>
        <w:jc w:val="both"/>
        <w:rPr>
          <w:sz w:val="28"/>
          <w:szCs w:val="28"/>
          <w:u w:val="single"/>
          <w:lang w:eastAsia="ru-RU"/>
        </w:rPr>
      </w:pPr>
      <w:r>
        <w:rPr>
          <w:sz w:val="28"/>
          <w:szCs w:val="28"/>
          <w:lang w:eastAsia="ru-RU"/>
        </w:rPr>
        <w:t xml:space="preserve">Направленность (профиль) </w:t>
      </w:r>
      <w:r>
        <w:rPr>
          <w:sz w:val="28"/>
          <w:szCs w:val="28"/>
          <w:u w:val="single"/>
          <w:lang w:eastAsia="ru-RU"/>
        </w:rPr>
        <w:tab/>
      </w:r>
      <w:r w:rsidR="00A936D4">
        <w:rPr>
          <w:sz w:val="28"/>
          <w:szCs w:val="28"/>
          <w:u w:val="single"/>
        </w:rPr>
        <w:t>Уголовн</w:t>
      </w:r>
      <w:r>
        <w:rPr>
          <w:sz w:val="28"/>
          <w:szCs w:val="28"/>
          <w:u w:val="single"/>
        </w:rPr>
        <w:t>о-правовая</w:t>
      </w:r>
      <w:r>
        <w:rPr>
          <w:sz w:val="28"/>
          <w:szCs w:val="28"/>
          <w:u w:val="single"/>
          <w:lang w:eastAsia="ru-RU"/>
        </w:rPr>
        <w:tab/>
      </w:r>
    </w:p>
    <w:p w:rsidR="00B867E9" w:rsidRDefault="00B867E9" w:rsidP="008E7156">
      <w:pPr>
        <w:tabs>
          <w:tab w:val="center" w:pos="6379"/>
        </w:tabs>
        <w:rPr>
          <w:sz w:val="28"/>
          <w:szCs w:val="28"/>
          <w:lang w:eastAsia="ru-RU"/>
        </w:rPr>
      </w:pPr>
      <w:r>
        <w:rPr>
          <w:sz w:val="28"/>
          <w:szCs w:val="28"/>
          <w:lang w:eastAsia="ru-RU"/>
        </w:rPr>
        <w:tab/>
      </w:r>
      <w:r>
        <w:rPr>
          <w:sz w:val="20"/>
          <w:szCs w:val="20"/>
          <w:lang w:eastAsia="ru-RU"/>
        </w:rPr>
        <w:t>(наименование направленности (профиля))</w:t>
      </w:r>
    </w:p>
    <w:p w:rsidR="00B867E9" w:rsidRDefault="00B867E9" w:rsidP="008E7156">
      <w:pPr>
        <w:jc w:val="both"/>
        <w:rPr>
          <w:sz w:val="28"/>
          <w:szCs w:val="28"/>
          <w:lang w:eastAsia="ru-RU"/>
        </w:rPr>
      </w:pPr>
    </w:p>
    <w:p w:rsidR="00B867E9" w:rsidRDefault="00B867E9" w:rsidP="008E7156">
      <w:pPr>
        <w:tabs>
          <w:tab w:val="center" w:pos="6379"/>
          <w:tab w:val="left" w:pos="9354"/>
        </w:tabs>
        <w:jc w:val="both"/>
        <w:rPr>
          <w:sz w:val="28"/>
          <w:szCs w:val="28"/>
          <w:u w:val="single"/>
          <w:lang w:eastAsia="ru-RU"/>
        </w:rPr>
      </w:pPr>
      <w:r>
        <w:rPr>
          <w:sz w:val="28"/>
          <w:szCs w:val="28"/>
          <w:lang w:eastAsia="ru-RU"/>
        </w:rPr>
        <w:t xml:space="preserve">Квалификация выпускника </w:t>
      </w:r>
      <w:r>
        <w:rPr>
          <w:sz w:val="28"/>
          <w:szCs w:val="28"/>
          <w:u w:val="single"/>
          <w:lang w:eastAsia="ru-RU"/>
        </w:rPr>
        <w:tab/>
        <w:t>Бакалавр</w:t>
      </w:r>
      <w:r>
        <w:rPr>
          <w:sz w:val="28"/>
          <w:szCs w:val="28"/>
          <w:u w:val="single"/>
          <w:lang w:eastAsia="ru-RU"/>
        </w:rPr>
        <w:tab/>
      </w:r>
    </w:p>
    <w:p w:rsidR="00B867E9" w:rsidRDefault="00B867E9" w:rsidP="008E7156">
      <w:pPr>
        <w:tabs>
          <w:tab w:val="center" w:pos="6379"/>
        </w:tabs>
        <w:rPr>
          <w:sz w:val="28"/>
          <w:szCs w:val="28"/>
          <w:lang w:eastAsia="ru-RU"/>
        </w:rPr>
      </w:pPr>
      <w:r>
        <w:rPr>
          <w:sz w:val="28"/>
          <w:szCs w:val="28"/>
          <w:lang w:eastAsia="ru-RU"/>
        </w:rPr>
        <w:tab/>
      </w:r>
      <w:r>
        <w:rPr>
          <w:sz w:val="20"/>
          <w:szCs w:val="20"/>
          <w:lang w:eastAsia="ru-RU"/>
        </w:rPr>
        <w:t>(наименование квалификации)</w:t>
      </w:r>
    </w:p>
    <w:p w:rsidR="00B867E9" w:rsidRDefault="00B867E9" w:rsidP="008E7156">
      <w:pPr>
        <w:jc w:val="both"/>
        <w:rPr>
          <w:sz w:val="28"/>
          <w:szCs w:val="28"/>
          <w:lang w:eastAsia="ru-RU"/>
        </w:rPr>
      </w:pPr>
    </w:p>
    <w:p w:rsidR="00B867E9" w:rsidRDefault="00B867E9" w:rsidP="008E7156">
      <w:pPr>
        <w:tabs>
          <w:tab w:val="center" w:pos="5812"/>
          <w:tab w:val="left" w:pos="9354"/>
        </w:tabs>
        <w:jc w:val="both"/>
        <w:rPr>
          <w:sz w:val="28"/>
          <w:szCs w:val="28"/>
          <w:u w:val="single"/>
          <w:lang w:eastAsia="ru-RU"/>
        </w:rPr>
      </w:pPr>
      <w:r>
        <w:rPr>
          <w:sz w:val="28"/>
          <w:szCs w:val="28"/>
          <w:lang w:eastAsia="ru-RU"/>
        </w:rPr>
        <w:t xml:space="preserve">Форма обучения </w:t>
      </w:r>
      <w:r>
        <w:rPr>
          <w:sz w:val="28"/>
          <w:szCs w:val="28"/>
          <w:u w:val="single"/>
          <w:lang w:eastAsia="ru-RU"/>
        </w:rPr>
        <w:tab/>
        <w:t xml:space="preserve">Очная, </w:t>
      </w:r>
      <w:r w:rsidR="00A936D4">
        <w:rPr>
          <w:sz w:val="28"/>
          <w:szCs w:val="28"/>
          <w:u w:val="single"/>
          <w:lang w:eastAsia="ru-RU"/>
        </w:rPr>
        <w:t>очно-заочная</w:t>
      </w:r>
      <w:r>
        <w:rPr>
          <w:sz w:val="28"/>
          <w:szCs w:val="28"/>
          <w:u w:val="single"/>
          <w:lang w:eastAsia="ru-RU"/>
        </w:rPr>
        <w:tab/>
      </w:r>
    </w:p>
    <w:p w:rsidR="00B867E9" w:rsidRDefault="00B867E9" w:rsidP="008E7156">
      <w:pPr>
        <w:tabs>
          <w:tab w:val="center" w:pos="5812"/>
        </w:tabs>
        <w:rPr>
          <w:sz w:val="28"/>
          <w:szCs w:val="28"/>
          <w:lang w:eastAsia="ru-RU"/>
        </w:rPr>
      </w:pPr>
      <w:r>
        <w:rPr>
          <w:sz w:val="28"/>
          <w:szCs w:val="28"/>
          <w:lang w:eastAsia="ru-RU"/>
        </w:rPr>
        <w:tab/>
      </w:r>
      <w:r>
        <w:rPr>
          <w:sz w:val="20"/>
          <w:szCs w:val="20"/>
          <w:lang w:eastAsia="ru-RU"/>
        </w:rPr>
        <w:t>(очная, очно-заочная, заочная)</w:t>
      </w:r>
    </w:p>
    <w:p w:rsidR="00B867E9" w:rsidRDefault="00B867E9" w:rsidP="008E7156">
      <w:pPr>
        <w:jc w:val="both"/>
        <w:rPr>
          <w:sz w:val="28"/>
          <w:szCs w:val="28"/>
          <w:lang w:eastAsia="ru-RU"/>
        </w:rPr>
      </w:pPr>
    </w:p>
    <w:p w:rsidR="00B867E9" w:rsidRDefault="00B867E9" w:rsidP="008E7156">
      <w:pPr>
        <w:tabs>
          <w:tab w:val="left" w:pos="3285"/>
          <w:tab w:val="center" w:pos="4677"/>
        </w:tabs>
        <w:jc w:val="center"/>
        <w:rPr>
          <w:b/>
          <w:bCs/>
          <w:sz w:val="28"/>
          <w:szCs w:val="28"/>
        </w:rPr>
      </w:pPr>
    </w:p>
    <w:p w:rsidR="00B867E9" w:rsidRDefault="00B867E9" w:rsidP="008E7156">
      <w:pPr>
        <w:tabs>
          <w:tab w:val="left" w:pos="3285"/>
          <w:tab w:val="center" w:pos="4677"/>
        </w:tabs>
        <w:jc w:val="center"/>
        <w:rPr>
          <w:b/>
          <w:bCs/>
          <w:sz w:val="28"/>
          <w:szCs w:val="28"/>
        </w:rPr>
      </w:pPr>
    </w:p>
    <w:p w:rsidR="00B867E9" w:rsidRDefault="00B867E9" w:rsidP="008E7156">
      <w:pPr>
        <w:tabs>
          <w:tab w:val="left" w:pos="3285"/>
          <w:tab w:val="center" w:pos="4677"/>
        </w:tabs>
        <w:jc w:val="center"/>
        <w:rPr>
          <w:b/>
          <w:bCs/>
          <w:sz w:val="28"/>
          <w:szCs w:val="28"/>
        </w:rPr>
      </w:pPr>
    </w:p>
    <w:p w:rsidR="00B867E9" w:rsidRDefault="00B867E9" w:rsidP="008E7156">
      <w:pPr>
        <w:jc w:val="center"/>
        <w:rPr>
          <w:sz w:val="28"/>
          <w:szCs w:val="28"/>
        </w:rPr>
      </w:pPr>
      <w:r>
        <w:rPr>
          <w:sz w:val="28"/>
          <w:szCs w:val="28"/>
        </w:rPr>
        <w:t>Рекомендован к использованию Филиалами АНОО ВО «ВЭПИ»</w:t>
      </w:r>
    </w:p>
    <w:p w:rsidR="00B867E9" w:rsidRDefault="00B867E9" w:rsidP="008E7156">
      <w:pPr>
        <w:tabs>
          <w:tab w:val="left" w:pos="3285"/>
          <w:tab w:val="center" w:pos="4677"/>
        </w:tabs>
        <w:jc w:val="center"/>
        <w:rPr>
          <w:b/>
          <w:bCs/>
          <w:sz w:val="28"/>
          <w:szCs w:val="28"/>
        </w:rPr>
      </w:pPr>
    </w:p>
    <w:p w:rsidR="00B867E9" w:rsidRDefault="00B867E9" w:rsidP="008E7156">
      <w:pPr>
        <w:tabs>
          <w:tab w:val="left" w:pos="3285"/>
          <w:tab w:val="center" w:pos="4677"/>
        </w:tabs>
        <w:jc w:val="center"/>
        <w:rPr>
          <w:b/>
          <w:bCs/>
          <w:sz w:val="28"/>
          <w:szCs w:val="28"/>
        </w:rPr>
      </w:pPr>
    </w:p>
    <w:p w:rsidR="00B867E9" w:rsidRDefault="00B867E9" w:rsidP="008E7156">
      <w:pPr>
        <w:tabs>
          <w:tab w:val="left" w:pos="3285"/>
          <w:tab w:val="center" w:pos="4677"/>
        </w:tabs>
        <w:jc w:val="center"/>
        <w:rPr>
          <w:b/>
          <w:bCs/>
          <w:sz w:val="28"/>
          <w:szCs w:val="28"/>
        </w:rPr>
      </w:pPr>
    </w:p>
    <w:p w:rsidR="00B867E9" w:rsidRDefault="00B867E9" w:rsidP="008E7156">
      <w:pPr>
        <w:tabs>
          <w:tab w:val="right" w:leader="underscore" w:pos="8505"/>
        </w:tabs>
        <w:jc w:val="center"/>
        <w:rPr>
          <w:sz w:val="28"/>
          <w:szCs w:val="28"/>
        </w:rPr>
      </w:pPr>
    </w:p>
    <w:p w:rsidR="00B867E9" w:rsidRDefault="00B867E9" w:rsidP="008E7156">
      <w:pPr>
        <w:tabs>
          <w:tab w:val="right" w:leader="underscore" w:pos="8505"/>
        </w:tabs>
        <w:jc w:val="center"/>
        <w:rPr>
          <w:sz w:val="28"/>
          <w:szCs w:val="28"/>
        </w:rPr>
      </w:pPr>
    </w:p>
    <w:p w:rsidR="00B867E9" w:rsidRDefault="00B867E9" w:rsidP="008E7156">
      <w:pPr>
        <w:tabs>
          <w:tab w:val="right" w:leader="underscore" w:pos="8505"/>
        </w:tabs>
        <w:jc w:val="center"/>
        <w:rPr>
          <w:sz w:val="28"/>
          <w:szCs w:val="28"/>
        </w:rPr>
      </w:pPr>
    </w:p>
    <w:p w:rsidR="00B867E9" w:rsidRDefault="00B867E9" w:rsidP="008E7156">
      <w:pPr>
        <w:tabs>
          <w:tab w:val="right" w:leader="underscore" w:pos="8505"/>
        </w:tabs>
        <w:jc w:val="center"/>
        <w:rPr>
          <w:sz w:val="28"/>
          <w:szCs w:val="28"/>
        </w:rPr>
      </w:pPr>
    </w:p>
    <w:p w:rsidR="00B867E9" w:rsidRDefault="00B867E9" w:rsidP="006A1545">
      <w:pPr>
        <w:tabs>
          <w:tab w:val="center" w:pos="4677"/>
          <w:tab w:val="left" w:pos="5990"/>
          <w:tab w:val="right" w:leader="underscore" w:pos="8505"/>
        </w:tabs>
        <w:rPr>
          <w:sz w:val="28"/>
          <w:szCs w:val="28"/>
        </w:rPr>
      </w:pPr>
      <w:r>
        <w:rPr>
          <w:sz w:val="28"/>
          <w:szCs w:val="28"/>
        </w:rPr>
        <w:tab/>
        <w:t>Воронеж 201</w:t>
      </w:r>
      <w:r w:rsidR="00C47406">
        <w:rPr>
          <w:sz w:val="28"/>
          <w:szCs w:val="28"/>
        </w:rPr>
        <w:t>9</w:t>
      </w:r>
    </w:p>
    <w:p w:rsidR="00B867E9" w:rsidRDefault="00B867E9" w:rsidP="008E7156">
      <w:pPr>
        <w:ind w:firstLine="709"/>
        <w:jc w:val="both"/>
        <w:rPr>
          <w:b/>
          <w:bCs/>
        </w:rPr>
      </w:pPr>
    </w:p>
    <w:p w:rsidR="00B867E9" w:rsidRDefault="00C47406" w:rsidP="008E7156">
      <w:pPr>
        <w:suppressAutoHyphens w:val="0"/>
        <w:spacing w:after="160" w:line="259" w:lineRule="auto"/>
        <w:ind w:firstLine="709"/>
        <w:jc w:val="both"/>
        <w:rPr>
          <w:sz w:val="28"/>
          <w:szCs w:val="28"/>
        </w:rPr>
      </w:pPr>
      <w:r>
        <w:rPr>
          <w:sz w:val="28"/>
          <w:szCs w:val="28"/>
        </w:rPr>
        <w:br w:type="page"/>
      </w:r>
      <w:r w:rsidR="00B867E9">
        <w:rPr>
          <w:sz w:val="28"/>
          <w:szCs w:val="28"/>
        </w:rPr>
        <w:lastRenderedPageBreak/>
        <w:t xml:space="preserve">Учебно-методический комплекс дисциплины (модуля) рассмотрен и одобрен на заседании кафедры </w:t>
      </w:r>
      <w:r>
        <w:rPr>
          <w:sz w:val="28"/>
          <w:szCs w:val="28"/>
        </w:rPr>
        <w:t>Уголовного права и криминологии.</w:t>
      </w:r>
    </w:p>
    <w:p w:rsidR="00C47406" w:rsidRDefault="00C47406" w:rsidP="00C47406">
      <w:pPr>
        <w:jc w:val="both"/>
        <w:rPr>
          <w:sz w:val="28"/>
          <w:szCs w:val="28"/>
        </w:rPr>
      </w:pPr>
      <w:r>
        <w:rPr>
          <w:sz w:val="28"/>
          <w:szCs w:val="28"/>
        </w:rPr>
        <w:t xml:space="preserve">Протокол  от   «11»  </w:t>
      </w:r>
      <w:r>
        <w:rPr>
          <w:sz w:val="28"/>
          <w:szCs w:val="28"/>
          <w:u w:val="single"/>
        </w:rPr>
        <w:t xml:space="preserve">      декабря      </w:t>
      </w:r>
      <w:r>
        <w:rPr>
          <w:sz w:val="28"/>
          <w:szCs w:val="28"/>
        </w:rPr>
        <w:t xml:space="preserve">  2019 г.     № 3</w:t>
      </w:r>
    </w:p>
    <w:p w:rsidR="00B867E9" w:rsidRDefault="00B867E9" w:rsidP="008E7156">
      <w:pPr>
        <w:tabs>
          <w:tab w:val="left" w:pos="7513"/>
        </w:tabs>
        <w:jc w:val="both"/>
        <w:rPr>
          <w:sz w:val="28"/>
          <w:szCs w:val="28"/>
          <w:lang w:eastAsia="ru-RU"/>
        </w:rPr>
      </w:pPr>
    </w:p>
    <w:p w:rsidR="00B867E9" w:rsidRDefault="00B867E9" w:rsidP="008E7156">
      <w:pPr>
        <w:tabs>
          <w:tab w:val="left" w:pos="7513"/>
        </w:tabs>
        <w:jc w:val="both"/>
        <w:rPr>
          <w:sz w:val="28"/>
          <w:szCs w:val="28"/>
          <w:lang w:eastAsia="ru-RU"/>
        </w:rPr>
      </w:pPr>
    </w:p>
    <w:p w:rsidR="00C47406" w:rsidRDefault="00AB4C81" w:rsidP="00C47406">
      <w:pPr>
        <w:tabs>
          <w:tab w:val="left" w:pos="0"/>
        </w:tabs>
        <w:spacing w:after="240"/>
        <w:ind w:firstLine="360"/>
        <w:jc w:val="center"/>
        <w:rPr>
          <w:rFonts w:ascii="Constantia" w:hAnsi="Constantia" w:cs="Constantia"/>
          <w:sz w:val="28"/>
          <w:szCs w:val="28"/>
        </w:rPr>
      </w:pPr>
      <w:r>
        <w:pict>
          <v:shape id="_x0000_s1033" type="#_x0000_t75" alt="Описание: Описание: Описание: Б1" style="position:absolute;left:0;text-align:left;margin-left:221.7pt;margin-top:6.25pt;width:86.25pt;height:75.75pt;z-index: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10" o:title=" Б1" croptop="22309f" cropbottom="37330f" cropleft="31646f" cropright="24403f"/>
          </v:shape>
        </w:pict>
      </w:r>
    </w:p>
    <w:p w:rsidR="00C47406" w:rsidRDefault="00C47406" w:rsidP="00C47406">
      <w:pPr>
        <w:tabs>
          <w:tab w:val="left" w:pos="7655"/>
        </w:tabs>
        <w:rPr>
          <w:sz w:val="28"/>
          <w:szCs w:val="28"/>
        </w:rPr>
      </w:pPr>
      <w:r>
        <w:rPr>
          <w:sz w:val="28"/>
          <w:szCs w:val="28"/>
        </w:rPr>
        <w:t>Заведующий кафедрой                                                                     С.Т. Гаврилов</w:t>
      </w:r>
    </w:p>
    <w:p w:rsidR="00B867E9" w:rsidRDefault="00B867E9" w:rsidP="008E7156">
      <w:pPr>
        <w:tabs>
          <w:tab w:val="left" w:pos="7513"/>
        </w:tabs>
        <w:jc w:val="both"/>
        <w:rPr>
          <w:sz w:val="28"/>
          <w:szCs w:val="28"/>
          <w:lang w:eastAsia="ru-RU"/>
        </w:rPr>
      </w:pPr>
    </w:p>
    <w:p w:rsidR="00B867E9" w:rsidRDefault="00B867E9" w:rsidP="008E7156">
      <w:pPr>
        <w:tabs>
          <w:tab w:val="left" w:pos="7513"/>
        </w:tabs>
        <w:jc w:val="both"/>
        <w:rPr>
          <w:sz w:val="28"/>
          <w:szCs w:val="28"/>
          <w:lang w:eastAsia="ru-RU"/>
        </w:rPr>
      </w:pPr>
    </w:p>
    <w:p w:rsidR="00B867E9" w:rsidRDefault="00B867E9" w:rsidP="008E7156">
      <w:pPr>
        <w:tabs>
          <w:tab w:val="left" w:pos="7513"/>
        </w:tabs>
        <w:jc w:val="both"/>
        <w:rPr>
          <w:sz w:val="28"/>
          <w:szCs w:val="28"/>
          <w:lang w:eastAsia="ru-RU"/>
        </w:rPr>
      </w:pPr>
    </w:p>
    <w:p w:rsidR="00B867E9" w:rsidRDefault="00B867E9" w:rsidP="008E7156">
      <w:pPr>
        <w:tabs>
          <w:tab w:val="left" w:pos="7513"/>
        </w:tabs>
        <w:jc w:val="both"/>
        <w:rPr>
          <w:sz w:val="28"/>
          <w:szCs w:val="28"/>
          <w:lang w:eastAsia="ru-RU"/>
        </w:rPr>
      </w:pPr>
    </w:p>
    <w:p w:rsidR="00B867E9" w:rsidRDefault="00AB4C81" w:rsidP="008E7156">
      <w:pPr>
        <w:suppressAutoHyphens w:val="0"/>
        <w:spacing w:after="160" w:line="259" w:lineRule="auto"/>
        <w:rPr>
          <w:b/>
          <w:bCs/>
          <w:sz w:val="28"/>
          <w:szCs w:val="28"/>
          <w:lang w:eastAsia="ru-RU"/>
        </w:rPr>
      </w:pPr>
      <w:r>
        <w:rPr>
          <w:noProof/>
          <w:lang w:eastAsia="ru-RU"/>
        </w:rPr>
        <w:pict>
          <v:shape id="Рисунок 6" o:spid="_x0000_s1029" type="#_x0000_t75" alt="Б1" style="position:absolute;margin-left:-95.9pt;margin-top:177.05pt;width:639.05pt;height:56.7pt;z-index:1;visibility:visible;mso-position-horizontal-relative:margin;mso-position-vertical-relative:margin">
            <v:imagedata r:id="rId11" o:title="" croptop="15404f" cropbottom="46036f"/>
            <w10:wrap type="square" anchorx="margin" anchory="margin"/>
          </v:shape>
        </w:pict>
      </w:r>
      <w:r w:rsidR="00B867E9">
        <w:rPr>
          <w:sz w:val="28"/>
          <w:szCs w:val="28"/>
          <w:lang w:eastAsia="ru-RU"/>
        </w:rPr>
        <w:br w:type="page"/>
      </w:r>
    </w:p>
    <w:p w:rsidR="00B867E9" w:rsidRDefault="00B867E9" w:rsidP="008E7156">
      <w:pPr>
        <w:suppressAutoHyphens w:val="0"/>
        <w:spacing w:after="160" w:line="259" w:lineRule="auto"/>
        <w:jc w:val="center"/>
        <w:rPr>
          <w:b/>
          <w:bCs/>
          <w:sz w:val="28"/>
          <w:szCs w:val="28"/>
          <w:lang w:eastAsia="ru-RU"/>
        </w:rPr>
      </w:pPr>
      <w:r>
        <w:rPr>
          <w:b/>
          <w:bCs/>
          <w:sz w:val="28"/>
          <w:szCs w:val="28"/>
          <w:lang w:eastAsia="ru-RU"/>
        </w:rPr>
        <w:t xml:space="preserve">1. Практические занятия по дисциплине </w:t>
      </w:r>
      <w:r w:rsidRPr="00D14479">
        <w:rPr>
          <w:b/>
          <w:bCs/>
          <w:sz w:val="28"/>
          <w:szCs w:val="28"/>
          <w:lang w:eastAsia="ru-RU"/>
        </w:rPr>
        <w:t>(модулю)</w:t>
      </w:r>
    </w:p>
    <w:p w:rsidR="00B867E9" w:rsidRDefault="00B867E9" w:rsidP="00407266">
      <w:pPr>
        <w:widowControl w:val="0"/>
        <w:tabs>
          <w:tab w:val="num" w:pos="540"/>
        </w:tabs>
        <w:suppressAutoHyphens w:val="0"/>
        <w:autoSpaceDE w:val="0"/>
        <w:autoSpaceDN w:val="0"/>
        <w:adjustRightInd w:val="0"/>
        <w:jc w:val="center"/>
        <w:rPr>
          <w:caps/>
          <w:sz w:val="28"/>
          <w:szCs w:val="28"/>
          <w:lang w:eastAsia="ru-RU"/>
        </w:rPr>
      </w:pPr>
    </w:p>
    <w:p w:rsidR="00B867E9" w:rsidRDefault="00B867E9" w:rsidP="00B61CF5">
      <w:pPr>
        <w:widowControl w:val="0"/>
        <w:suppressAutoHyphens w:val="0"/>
        <w:autoSpaceDE w:val="0"/>
        <w:autoSpaceDN w:val="0"/>
        <w:adjustRightInd w:val="0"/>
        <w:ind w:firstLine="709"/>
        <w:jc w:val="both"/>
        <w:rPr>
          <w:sz w:val="28"/>
          <w:szCs w:val="28"/>
          <w:lang w:eastAsia="ru-RU"/>
        </w:rPr>
      </w:pPr>
      <w:r w:rsidRPr="00B61CF5">
        <w:rPr>
          <w:sz w:val="28"/>
          <w:szCs w:val="28"/>
          <w:lang w:eastAsia="ru-RU"/>
        </w:rPr>
        <w:t>Практические занятия по дисциплине (модулю) не предусмотрены учебным планом образовательной программы.</w:t>
      </w:r>
    </w:p>
    <w:p w:rsidR="00B867E9" w:rsidRDefault="00B867E9" w:rsidP="00407266">
      <w:pPr>
        <w:tabs>
          <w:tab w:val="left" w:pos="3285"/>
          <w:tab w:val="center" w:pos="4677"/>
        </w:tabs>
        <w:jc w:val="center"/>
        <w:rPr>
          <w:b/>
          <w:bCs/>
          <w:sz w:val="28"/>
          <w:szCs w:val="28"/>
        </w:rPr>
      </w:pPr>
    </w:p>
    <w:p w:rsidR="00B867E9" w:rsidRPr="000A1192" w:rsidRDefault="00B867E9" w:rsidP="00B61CF5">
      <w:pPr>
        <w:widowControl w:val="0"/>
        <w:suppressAutoHyphens w:val="0"/>
        <w:autoSpaceDE w:val="0"/>
        <w:autoSpaceDN w:val="0"/>
        <w:adjustRightInd w:val="0"/>
        <w:jc w:val="center"/>
        <w:rPr>
          <w:b/>
          <w:bCs/>
          <w:sz w:val="28"/>
          <w:szCs w:val="28"/>
          <w:lang w:eastAsia="ru-RU"/>
        </w:rPr>
      </w:pPr>
      <w:r w:rsidRPr="000A1192">
        <w:rPr>
          <w:b/>
          <w:bCs/>
          <w:sz w:val="28"/>
          <w:szCs w:val="28"/>
          <w:lang w:eastAsia="ru-RU"/>
        </w:rPr>
        <w:t>2. Методические рекомендации по организации образовательного процесса по дисциплине (модулю)</w:t>
      </w:r>
    </w:p>
    <w:p w:rsidR="00B867E9" w:rsidRPr="000A1192" w:rsidRDefault="00B867E9" w:rsidP="00B61CF5">
      <w:pPr>
        <w:widowControl w:val="0"/>
        <w:suppressAutoHyphens w:val="0"/>
        <w:autoSpaceDE w:val="0"/>
        <w:autoSpaceDN w:val="0"/>
        <w:adjustRightInd w:val="0"/>
        <w:jc w:val="center"/>
        <w:rPr>
          <w:b/>
          <w:bCs/>
          <w:sz w:val="28"/>
          <w:szCs w:val="28"/>
          <w:lang w:eastAsia="ru-RU"/>
        </w:rPr>
      </w:pPr>
    </w:p>
    <w:p w:rsidR="00B867E9" w:rsidRPr="000A1192" w:rsidRDefault="00B867E9" w:rsidP="008E7156">
      <w:pPr>
        <w:tabs>
          <w:tab w:val="left" w:pos="1276"/>
        </w:tabs>
        <w:jc w:val="both"/>
        <w:rPr>
          <w:sz w:val="28"/>
          <w:szCs w:val="28"/>
        </w:rPr>
      </w:pPr>
      <w:r w:rsidRPr="000A1192">
        <w:rPr>
          <w:sz w:val="28"/>
          <w:szCs w:val="28"/>
        </w:rPr>
        <w:t>2.1. Методические рекомендации педагогическим работникам Института и (или) лицам, привлекаемым Институтом к реализации образовательных программ на иных условиях</w:t>
      </w:r>
    </w:p>
    <w:p w:rsidR="00B867E9" w:rsidRPr="000A1192" w:rsidRDefault="00B867E9" w:rsidP="00B61CF5">
      <w:pPr>
        <w:tabs>
          <w:tab w:val="left" w:pos="1276"/>
        </w:tabs>
        <w:rPr>
          <w:sz w:val="28"/>
          <w:szCs w:val="28"/>
        </w:rPr>
      </w:pPr>
    </w:p>
    <w:p w:rsidR="00B867E9" w:rsidRPr="000A1192" w:rsidRDefault="00B867E9" w:rsidP="00B61CF5">
      <w:pPr>
        <w:tabs>
          <w:tab w:val="left" w:pos="1440"/>
          <w:tab w:val="left" w:pos="1985"/>
        </w:tabs>
        <w:jc w:val="center"/>
        <w:rPr>
          <w:sz w:val="28"/>
          <w:szCs w:val="28"/>
        </w:rPr>
      </w:pPr>
      <w:r w:rsidRPr="000A1192">
        <w:rPr>
          <w:sz w:val="28"/>
          <w:szCs w:val="28"/>
        </w:rPr>
        <w:t>2.1.1. Методические рекомендации по проведению лекций</w:t>
      </w:r>
    </w:p>
    <w:p w:rsidR="00B867E9" w:rsidRPr="000A1192" w:rsidRDefault="00B867E9" w:rsidP="00B61CF5">
      <w:pPr>
        <w:tabs>
          <w:tab w:val="left" w:pos="1440"/>
          <w:tab w:val="left" w:pos="1985"/>
        </w:tabs>
        <w:rPr>
          <w:sz w:val="28"/>
          <w:szCs w:val="28"/>
        </w:rPr>
      </w:pPr>
    </w:p>
    <w:p w:rsidR="00B867E9" w:rsidRPr="000A1192" w:rsidRDefault="00B867E9" w:rsidP="008E7156">
      <w:pPr>
        <w:ind w:firstLine="709"/>
        <w:jc w:val="both"/>
        <w:rPr>
          <w:sz w:val="28"/>
          <w:szCs w:val="28"/>
        </w:rPr>
      </w:pPr>
      <w:r w:rsidRPr="000A1192">
        <w:rPr>
          <w:sz w:val="28"/>
          <w:szCs w:val="28"/>
        </w:rPr>
        <w:t>Особенность преподавания теоретической части дисциплины (модуля) заключается</w:t>
      </w:r>
      <w:r>
        <w:rPr>
          <w:sz w:val="28"/>
          <w:szCs w:val="28"/>
        </w:rPr>
        <w:t xml:space="preserve"> в широком использовании общедид</w:t>
      </w:r>
      <w:r w:rsidRPr="000A1192">
        <w:rPr>
          <w:sz w:val="28"/>
          <w:szCs w:val="28"/>
        </w:rPr>
        <w:t>актических методов обучения, основным из которых должен быть выбран метод устного изложения учебного материала. Все лекции должны быть направлены на фундаментальную подготовку обучающихся, обеспечивающую дальнейшую практическую направленность обучения по соответствующему профилю. Поэтому в них основной упор следует делать на сообщение обучающимся специальных знаний, запас которых необходим для решения различных проблем, возникающих как в процессе обучения, так и в будущей практической деятельности в условиях рыночной экономики.</w:t>
      </w:r>
    </w:p>
    <w:p w:rsidR="00B867E9" w:rsidRPr="000A1192" w:rsidRDefault="00B867E9" w:rsidP="00B61CF5">
      <w:pPr>
        <w:ind w:firstLine="709"/>
        <w:jc w:val="both"/>
        <w:rPr>
          <w:sz w:val="28"/>
          <w:szCs w:val="28"/>
        </w:rPr>
      </w:pPr>
      <w:r w:rsidRPr="000A1192">
        <w:rPr>
          <w:sz w:val="28"/>
          <w:szCs w:val="28"/>
        </w:rPr>
        <w:t xml:space="preserve">В процессе проведения лекций, наряду с методом монологического изложения материала, необходимо использовать метод рассуждающего (проблемного) изложения. Поэтому педагогическим работникам Института и (или) лицам, привлекаемым Институтом к реализации образовательных программ на иных условиях (далее – педагогический работник, педагогические работники) важно на лекциях активно обращаться к аудитории, как в процессе создания проблемных ситуаций и формулировки проблем, так и в поиске путей их разрешения. </w:t>
      </w:r>
    </w:p>
    <w:p w:rsidR="00B867E9" w:rsidRDefault="00B867E9" w:rsidP="00020980">
      <w:pPr>
        <w:widowControl w:val="0"/>
        <w:jc w:val="center"/>
        <w:rPr>
          <w:b/>
          <w:bCs/>
          <w:sz w:val="28"/>
          <w:szCs w:val="28"/>
        </w:rPr>
      </w:pPr>
    </w:p>
    <w:p w:rsidR="00B867E9" w:rsidRPr="00DC62D2" w:rsidRDefault="00B867E9" w:rsidP="00B61CF5">
      <w:pPr>
        <w:tabs>
          <w:tab w:val="left" w:pos="1800"/>
          <w:tab w:val="left" w:pos="1985"/>
          <w:tab w:val="left" w:pos="2160"/>
        </w:tabs>
        <w:jc w:val="center"/>
        <w:rPr>
          <w:sz w:val="28"/>
          <w:szCs w:val="28"/>
        </w:rPr>
      </w:pPr>
      <w:r>
        <w:rPr>
          <w:sz w:val="28"/>
          <w:szCs w:val="28"/>
        </w:rPr>
        <w:t>2.1.2</w:t>
      </w:r>
      <w:r w:rsidRPr="00DC62D2">
        <w:rPr>
          <w:sz w:val="28"/>
          <w:szCs w:val="28"/>
        </w:rPr>
        <w:t>. Методические рекомендации по контролю успеваемости</w:t>
      </w:r>
    </w:p>
    <w:p w:rsidR="00B867E9" w:rsidRPr="00B61CF5" w:rsidRDefault="00B867E9" w:rsidP="00B61CF5">
      <w:pPr>
        <w:tabs>
          <w:tab w:val="left" w:pos="1800"/>
          <w:tab w:val="left" w:pos="2977"/>
        </w:tabs>
        <w:jc w:val="center"/>
        <w:rPr>
          <w:sz w:val="28"/>
          <w:szCs w:val="28"/>
        </w:rPr>
      </w:pPr>
    </w:p>
    <w:p w:rsidR="00B867E9" w:rsidRPr="00DC62D2" w:rsidRDefault="00B867E9" w:rsidP="00B61CF5">
      <w:pPr>
        <w:tabs>
          <w:tab w:val="left" w:pos="1800"/>
          <w:tab w:val="left" w:pos="2977"/>
        </w:tabs>
        <w:jc w:val="center"/>
        <w:rPr>
          <w:sz w:val="28"/>
          <w:szCs w:val="28"/>
        </w:rPr>
      </w:pPr>
      <w:r>
        <w:rPr>
          <w:sz w:val="28"/>
          <w:szCs w:val="28"/>
        </w:rPr>
        <w:t>2.1.2</w:t>
      </w:r>
      <w:r w:rsidRPr="00DC62D2">
        <w:rPr>
          <w:sz w:val="28"/>
          <w:szCs w:val="28"/>
        </w:rPr>
        <w:t>.1. Текущий контроль успеваемости</w:t>
      </w:r>
    </w:p>
    <w:p w:rsidR="00B867E9" w:rsidRPr="00DC62D2" w:rsidRDefault="00B867E9" w:rsidP="00B61CF5">
      <w:pPr>
        <w:tabs>
          <w:tab w:val="left" w:pos="1800"/>
          <w:tab w:val="left" w:pos="2977"/>
        </w:tabs>
        <w:jc w:val="both"/>
        <w:rPr>
          <w:sz w:val="28"/>
          <w:szCs w:val="28"/>
        </w:rPr>
      </w:pPr>
    </w:p>
    <w:p w:rsidR="00B867E9" w:rsidRPr="00DC62D2" w:rsidRDefault="00B867E9" w:rsidP="00B61CF5">
      <w:pPr>
        <w:ind w:firstLine="708"/>
        <w:jc w:val="both"/>
        <w:rPr>
          <w:sz w:val="28"/>
          <w:szCs w:val="28"/>
        </w:rPr>
      </w:pPr>
      <w:r w:rsidRPr="00DC62D2">
        <w:rPr>
          <w:spacing w:val="2"/>
          <w:sz w:val="28"/>
          <w:szCs w:val="28"/>
        </w:rPr>
        <w:t>Т</w:t>
      </w:r>
      <w:r w:rsidRPr="00DC62D2">
        <w:rPr>
          <w:sz w:val="28"/>
          <w:szCs w:val="28"/>
        </w:rPr>
        <w:t>екущий контроль уровня освоения содержания дисциплины (модуля) рекомендуется проводить в ходе всех видов учебных занятий методами контроля, предусмотренными рабочей программой дисциплины (модуля).</w:t>
      </w:r>
    </w:p>
    <w:p w:rsidR="00B867E9" w:rsidRPr="00DC62D2" w:rsidRDefault="00B867E9" w:rsidP="00B61CF5">
      <w:pPr>
        <w:ind w:firstLine="708"/>
        <w:jc w:val="both"/>
        <w:rPr>
          <w:sz w:val="28"/>
          <w:szCs w:val="28"/>
        </w:rPr>
      </w:pPr>
      <w:r w:rsidRPr="00DC62D2">
        <w:rPr>
          <w:sz w:val="28"/>
          <w:szCs w:val="28"/>
        </w:rPr>
        <w:t>Качество письменных работ оценивается исходя из того, как обучающиеся:</w:t>
      </w:r>
    </w:p>
    <w:p w:rsidR="00B867E9" w:rsidRPr="00DC62D2" w:rsidRDefault="00B867E9" w:rsidP="00B61CF5">
      <w:pPr>
        <w:ind w:firstLine="709"/>
        <w:jc w:val="both"/>
        <w:rPr>
          <w:sz w:val="28"/>
          <w:szCs w:val="28"/>
        </w:rPr>
      </w:pPr>
      <w:r w:rsidRPr="00DC62D2">
        <w:rPr>
          <w:sz w:val="28"/>
          <w:szCs w:val="28"/>
        </w:rPr>
        <w:lastRenderedPageBreak/>
        <w:t>1. Выбрали и использовали форму и стиль изложения, соответствующие целям и содержанию дисциплины (модуля);</w:t>
      </w:r>
    </w:p>
    <w:p w:rsidR="00B867E9" w:rsidRPr="00DC62D2" w:rsidRDefault="00B867E9" w:rsidP="00B61CF5">
      <w:pPr>
        <w:ind w:firstLine="709"/>
        <w:jc w:val="both"/>
        <w:rPr>
          <w:sz w:val="28"/>
          <w:szCs w:val="28"/>
        </w:rPr>
      </w:pPr>
      <w:r w:rsidRPr="00DC62D2">
        <w:rPr>
          <w:sz w:val="28"/>
          <w:szCs w:val="28"/>
        </w:rPr>
        <w:t>2. Применили связанную с темой информацию, используя при этом понятийный аппарат в соответствующей области;</w:t>
      </w:r>
    </w:p>
    <w:p w:rsidR="00B867E9" w:rsidRPr="00DC62D2" w:rsidRDefault="00B867E9" w:rsidP="00B61CF5">
      <w:pPr>
        <w:ind w:firstLine="709"/>
        <w:jc w:val="both"/>
        <w:rPr>
          <w:sz w:val="28"/>
          <w:szCs w:val="28"/>
        </w:rPr>
      </w:pPr>
      <w:r w:rsidRPr="00DC62D2">
        <w:rPr>
          <w:sz w:val="28"/>
          <w:szCs w:val="28"/>
        </w:rPr>
        <w:t>3. Представили структурированный и грамотно написанный текст, имеющий связное содержание.</w:t>
      </w:r>
    </w:p>
    <w:p w:rsidR="00B867E9" w:rsidRPr="00DC62D2" w:rsidRDefault="00B867E9" w:rsidP="00B61CF5">
      <w:pPr>
        <w:suppressAutoHyphens w:val="0"/>
        <w:autoSpaceDE w:val="0"/>
        <w:autoSpaceDN w:val="0"/>
        <w:adjustRightInd w:val="0"/>
        <w:ind w:firstLine="709"/>
        <w:jc w:val="both"/>
        <w:rPr>
          <w:sz w:val="28"/>
          <w:szCs w:val="28"/>
          <w:lang w:eastAsia="ru-RU"/>
        </w:rPr>
      </w:pPr>
      <w:r w:rsidRPr="00DC62D2">
        <w:rPr>
          <w:sz w:val="28"/>
          <w:szCs w:val="28"/>
          <w:lang w:eastAsia="ru-RU"/>
        </w:rPr>
        <w:t>Внутрисеместровая аттестация является обязательной формой текущего контроля успеваемости обучающихся очной формы обучения и неотъемлемой частью образовательного процесса и проводится с целью подведения итогов текущей успеваемости обучающихся Института и филиалов.</w:t>
      </w:r>
    </w:p>
    <w:p w:rsidR="00B867E9" w:rsidRPr="00DC62D2" w:rsidRDefault="00B867E9" w:rsidP="00B61CF5">
      <w:pPr>
        <w:suppressAutoHyphens w:val="0"/>
        <w:autoSpaceDE w:val="0"/>
        <w:autoSpaceDN w:val="0"/>
        <w:adjustRightInd w:val="0"/>
        <w:ind w:firstLine="709"/>
        <w:jc w:val="both"/>
        <w:rPr>
          <w:sz w:val="28"/>
          <w:szCs w:val="28"/>
          <w:lang w:eastAsia="ru-RU"/>
        </w:rPr>
      </w:pPr>
      <w:r w:rsidRPr="00DC62D2">
        <w:rPr>
          <w:sz w:val="28"/>
          <w:szCs w:val="28"/>
          <w:lang w:eastAsia="ru-RU"/>
        </w:rPr>
        <w:t>Проведение внутрисеместровой аттестации по дисциплине (модулю) регулируется локальным нормативным актом Института.</w:t>
      </w:r>
    </w:p>
    <w:p w:rsidR="00B867E9" w:rsidRPr="00DC62D2" w:rsidRDefault="00B867E9" w:rsidP="00B61CF5">
      <w:pPr>
        <w:suppressAutoHyphens w:val="0"/>
        <w:autoSpaceDE w:val="0"/>
        <w:autoSpaceDN w:val="0"/>
        <w:adjustRightInd w:val="0"/>
        <w:ind w:firstLine="709"/>
        <w:jc w:val="both"/>
        <w:rPr>
          <w:sz w:val="28"/>
          <w:szCs w:val="28"/>
          <w:lang w:eastAsia="ru-RU"/>
        </w:rPr>
      </w:pPr>
      <w:r w:rsidRPr="00DC62D2">
        <w:rPr>
          <w:sz w:val="28"/>
          <w:szCs w:val="28"/>
          <w:lang w:eastAsia="ru-RU"/>
        </w:rPr>
        <w:t>Результаты внутрисеместровой аттестации по дисциплине (модулю) выставляются педагогическим работником в аттестационную ведомость (система оценки знаний в период внутрисеместровой аттестации – «аттестован», «не аттестован»).</w:t>
      </w:r>
    </w:p>
    <w:p w:rsidR="00B867E9" w:rsidRPr="00DC62D2" w:rsidRDefault="00B867E9" w:rsidP="00B61CF5">
      <w:pPr>
        <w:suppressAutoHyphens w:val="0"/>
        <w:autoSpaceDE w:val="0"/>
        <w:autoSpaceDN w:val="0"/>
        <w:adjustRightInd w:val="0"/>
        <w:ind w:firstLine="709"/>
        <w:jc w:val="both"/>
        <w:rPr>
          <w:sz w:val="28"/>
          <w:szCs w:val="28"/>
          <w:lang w:eastAsia="ru-RU"/>
        </w:rPr>
      </w:pPr>
      <w:r w:rsidRPr="00DC62D2">
        <w:rPr>
          <w:sz w:val="28"/>
          <w:szCs w:val="28"/>
          <w:lang w:eastAsia="ru-RU"/>
        </w:rPr>
        <w:t>Запись «аттестован» в аттестационную ведомость вносится в случаях, если продемонстрированные обучающимся знания соответствуют оценкам: «отлично», «хорошо», «удовлетворительно». Запись «не аттестован» в аттестационную ведомость вносится в случае, если продемонстрированные обучающимся знания соответствуют оценке «неудовлетворительно», в том числе в случае систематической неявки обучающегося на занятия при отсутствии уважительных причин.</w:t>
      </w:r>
    </w:p>
    <w:p w:rsidR="00B867E9" w:rsidRPr="00DC62D2" w:rsidRDefault="00B867E9" w:rsidP="00B61CF5">
      <w:pPr>
        <w:ind w:firstLine="709"/>
        <w:jc w:val="both"/>
        <w:rPr>
          <w:sz w:val="28"/>
          <w:szCs w:val="28"/>
        </w:rPr>
      </w:pPr>
    </w:p>
    <w:p w:rsidR="00B867E9" w:rsidRPr="00DC62D2" w:rsidRDefault="00B867E9" w:rsidP="00B61CF5">
      <w:pPr>
        <w:tabs>
          <w:tab w:val="left" w:pos="1260"/>
          <w:tab w:val="left" w:pos="1620"/>
          <w:tab w:val="left" w:pos="2340"/>
          <w:tab w:val="left" w:pos="2977"/>
        </w:tabs>
        <w:jc w:val="center"/>
        <w:rPr>
          <w:sz w:val="28"/>
          <w:szCs w:val="28"/>
        </w:rPr>
      </w:pPr>
      <w:r>
        <w:rPr>
          <w:sz w:val="28"/>
          <w:szCs w:val="28"/>
        </w:rPr>
        <w:t>2.1.2</w:t>
      </w:r>
      <w:r w:rsidRPr="00DC62D2">
        <w:rPr>
          <w:sz w:val="28"/>
          <w:szCs w:val="28"/>
        </w:rPr>
        <w:t>.2. Промежуточная аттестация</w:t>
      </w:r>
    </w:p>
    <w:p w:rsidR="00B867E9" w:rsidRPr="00DC62D2" w:rsidRDefault="00B867E9" w:rsidP="00B61CF5">
      <w:pPr>
        <w:tabs>
          <w:tab w:val="left" w:pos="1260"/>
          <w:tab w:val="left" w:pos="1620"/>
          <w:tab w:val="left" w:pos="2340"/>
          <w:tab w:val="left" w:pos="2977"/>
        </w:tabs>
        <w:jc w:val="both"/>
        <w:rPr>
          <w:sz w:val="28"/>
          <w:szCs w:val="28"/>
        </w:rPr>
      </w:pPr>
    </w:p>
    <w:p w:rsidR="00B867E9" w:rsidRPr="00DC62D2" w:rsidRDefault="00B867E9" w:rsidP="00B61CF5">
      <w:pPr>
        <w:ind w:firstLine="720"/>
        <w:jc w:val="both"/>
        <w:rPr>
          <w:sz w:val="28"/>
          <w:szCs w:val="28"/>
        </w:rPr>
      </w:pPr>
      <w:r w:rsidRPr="00DC62D2">
        <w:rPr>
          <w:sz w:val="28"/>
          <w:szCs w:val="28"/>
        </w:rPr>
        <w:t xml:space="preserve">К промежуточной аттестации допускаются обучающиеся, успешно выполнившие все виды отчетности, предусмотренные рабочей программой дисциплины (модуля). В ходе промежуточной аттестации проверяется степень усвоения материала, умение творчески и последовательно, четко и кратко отвечать на поставленные вопросы, делать конкретные выводы и формулировать обоснованные предложения. Итоговая оценка охватывает проверку достижения всех заявленных целей изучения дисциплины (модуля) и проводится для контроля уровня понимания обучающимися связей между различными ее элементами. </w:t>
      </w:r>
    </w:p>
    <w:p w:rsidR="00B867E9" w:rsidRPr="00DC62D2" w:rsidRDefault="00B867E9" w:rsidP="00B61CF5">
      <w:pPr>
        <w:ind w:firstLine="709"/>
        <w:jc w:val="both"/>
        <w:rPr>
          <w:sz w:val="28"/>
          <w:szCs w:val="28"/>
        </w:rPr>
      </w:pPr>
      <w:r w:rsidRPr="00DC62D2">
        <w:rPr>
          <w:sz w:val="28"/>
          <w:szCs w:val="28"/>
        </w:rPr>
        <w:t>В ходе промежуточной аттестации акцент делается на проверку способностей обучающихся к творческому мышлению и использованию понятийного аппарата дисциплины (модуля) в решении профессиональных задач по соответствующему направлению подготовки.</w:t>
      </w:r>
    </w:p>
    <w:p w:rsidR="00B867E9" w:rsidRPr="00503558" w:rsidRDefault="00B867E9" w:rsidP="00020980">
      <w:pPr>
        <w:widowControl w:val="0"/>
        <w:jc w:val="center"/>
        <w:rPr>
          <w:b/>
          <w:bCs/>
          <w:sz w:val="28"/>
          <w:szCs w:val="28"/>
        </w:rPr>
      </w:pPr>
    </w:p>
    <w:bookmarkEnd w:id="0"/>
    <w:bookmarkEnd w:id="1"/>
    <w:p w:rsidR="00B867E9" w:rsidRPr="00DC62D2" w:rsidRDefault="00B867E9" w:rsidP="00B61CF5">
      <w:pPr>
        <w:widowControl w:val="0"/>
        <w:tabs>
          <w:tab w:val="left" w:pos="1276"/>
        </w:tabs>
        <w:suppressAutoHyphens w:val="0"/>
        <w:jc w:val="center"/>
        <w:rPr>
          <w:sz w:val="28"/>
          <w:szCs w:val="28"/>
        </w:rPr>
      </w:pPr>
      <w:r w:rsidRPr="00DC62D2">
        <w:rPr>
          <w:sz w:val="28"/>
          <w:szCs w:val="28"/>
        </w:rPr>
        <w:t>2.2. Методические указания обучающимся</w:t>
      </w:r>
    </w:p>
    <w:p w:rsidR="00B867E9" w:rsidRPr="00DC62D2" w:rsidRDefault="00B867E9" w:rsidP="00B61CF5">
      <w:pPr>
        <w:widowControl w:val="0"/>
        <w:tabs>
          <w:tab w:val="left" w:pos="1276"/>
        </w:tabs>
        <w:suppressAutoHyphens w:val="0"/>
        <w:jc w:val="center"/>
        <w:rPr>
          <w:sz w:val="28"/>
          <w:szCs w:val="28"/>
        </w:rPr>
      </w:pPr>
    </w:p>
    <w:p w:rsidR="00B867E9" w:rsidRPr="00DC62D2" w:rsidRDefault="00B867E9" w:rsidP="00B61CF5">
      <w:pPr>
        <w:widowControl w:val="0"/>
        <w:tabs>
          <w:tab w:val="left" w:pos="1276"/>
        </w:tabs>
        <w:suppressAutoHyphens w:val="0"/>
        <w:jc w:val="center"/>
        <w:rPr>
          <w:sz w:val="28"/>
          <w:szCs w:val="28"/>
        </w:rPr>
      </w:pPr>
      <w:r w:rsidRPr="00DC62D2">
        <w:rPr>
          <w:sz w:val="28"/>
          <w:szCs w:val="28"/>
        </w:rPr>
        <w:t>2.2.1. Методические рекомендации по выполнению самостоятельной работы обучающихся:</w:t>
      </w:r>
    </w:p>
    <w:p w:rsidR="00B867E9" w:rsidRPr="00DC62D2" w:rsidRDefault="00B867E9" w:rsidP="00B61CF5">
      <w:pPr>
        <w:widowControl w:val="0"/>
        <w:tabs>
          <w:tab w:val="left" w:pos="1276"/>
        </w:tabs>
        <w:suppressAutoHyphens w:val="0"/>
        <w:jc w:val="both"/>
        <w:rPr>
          <w:sz w:val="28"/>
          <w:szCs w:val="28"/>
        </w:rPr>
      </w:pPr>
    </w:p>
    <w:p w:rsidR="00B867E9" w:rsidRPr="00DC62D2" w:rsidRDefault="00B867E9" w:rsidP="00B61CF5">
      <w:pPr>
        <w:pStyle w:val="Default"/>
        <w:ind w:firstLine="709"/>
        <w:jc w:val="both"/>
        <w:rPr>
          <w:sz w:val="28"/>
          <w:szCs w:val="28"/>
        </w:rPr>
      </w:pPr>
      <w:r w:rsidRPr="00DC62D2">
        <w:rPr>
          <w:sz w:val="28"/>
          <w:szCs w:val="28"/>
        </w:rPr>
        <w:t>СР как вид деятельности обучающихся многогранна. В качестве форм СР при изучении дисциплины (модуля) предлагаются:</w:t>
      </w:r>
    </w:p>
    <w:p w:rsidR="00B867E9" w:rsidRPr="00DC62D2" w:rsidRDefault="00B867E9" w:rsidP="00B61CF5">
      <w:pPr>
        <w:pStyle w:val="Default"/>
        <w:ind w:firstLine="709"/>
        <w:jc w:val="both"/>
        <w:rPr>
          <w:sz w:val="28"/>
          <w:szCs w:val="28"/>
        </w:rPr>
      </w:pPr>
      <w:r>
        <w:rPr>
          <w:sz w:val="28"/>
          <w:szCs w:val="28"/>
        </w:rPr>
        <w:t>- устный опрос,</w:t>
      </w:r>
    </w:p>
    <w:p w:rsidR="00B867E9" w:rsidRPr="00DC62D2" w:rsidRDefault="00B867E9" w:rsidP="00B61CF5">
      <w:pPr>
        <w:pStyle w:val="Default"/>
        <w:ind w:firstLine="709"/>
        <w:jc w:val="both"/>
        <w:rPr>
          <w:sz w:val="28"/>
          <w:szCs w:val="28"/>
        </w:rPr>
      </w:pPr>
      <w:r>
        <w:rPr>
          <w:sz w:val="28"/>
          <w:szCs w:val="28"/>
        </w:rPr>
        <w:t>- подготовка доклада.</w:t>
      </w:r>
    </w:p>
    <w:p w:rsidR="00B867E9" w:rsidRPr="00DC62D2" w:rsidRDefault="00B867E9" w:rsidP="00B61CF5">
      <w:pPr>
        <w:pStyle w:val="Default"/>
        <w:ind w:firstLine="709"/>
        <w:jc w:val="both"/>
        <w:rPr>
          <w:color w:val="auto"/>
          <w:sz w:val="28"/>
          <w:szCs w:val="28"/>
        </w:rPr>
      </w:pPr>
      <w:r w:rsidRPr="00DC62D2">
        <w:rPr>
          <w:color w:val="auto"/>
          <w:sz w:val="28"/>
          <w:szCs w:val="28"/>
        </w:rPr>
        <w:t>Задачи СР:</w:t>
      </w:r>
    </w:p>
    <w:p w:rsidR="00B867E9" w:rsidRPr="00DC62D2" w:rsidRDefault="00B867E9" w:rsidP="00B61CF5">
      <w:pPr>
        <w:pStyle w:val="Default"/>
        <w:ind w:firstLine="709"/>
        <w:jc w:val="both"/>
        <w:rPr>
          <w:color w:val="auto"/>
          <w:sz w:val="28"/>
          <w:szCs w:val="28"/>
        </w:rPr>
      </w:pPr>
      <w:r w:rsidRPr="00DC62D2">
        <w:rPr>
          <w:color w:val="auto"/>
          <w:sz w:val="28"/>
          <w:szCs w:val="28"/>
        </w:rPr>
        <w:t>- обретение навыков самостоятельной научно-исследовательской работы на основании анализа текстов литературных источников и применения различных методов исследования;</w:t>
      </w:r>
    </w:p>
    <w:p w:rsidR="00B867E9" w:rsidRPr="00DC62D2" w:rsidRDefault="00B867E9" w:rsidP="00B61CF5">
      <w:pPr>
        <w:pStyle w:val="Default"/>
        <w:ind w:firstLine="709"/>
        <w:jc w:val="both"/>
        <w:rPr>
          <w:color w:val="auto"/>
          <w:sz w:val="28"/>
          <w:szCs w:val="28"/>
        </w:rPr>
      </w:pPr>
      <w:r w:rsidRPr="00DC62D2">
        <w:rPr>
          <w:color w:val="auto"/>
          <w:sz w:val="28"/>
          <w:szCs w:val="28"/>
        </w:rPr>
        <w:t>- выработка умения самостоятельно и критически подходить к изучаемому материалу.</w:t>
      </w:r>
    </w:p>
    <w:p w:rsidR="00B867E9" w:rsidRPr="00DC62D2" w:rsidRDefault="00B867E9" w:rsidP="00B61CF5">
      <w:pPr>
        <w:pStyle w:val="Default"/>
        <w:ind w:firstLine="709"/>
        <w:jc w:val="both"/>
        <w:rPr>
          <w:sz w:val="28"/>
          <w:szCs w:val="28"/>
        </w:rPr>
      </w:pPr>
      <w:r w:rsidRPr="00DC62D2">
        <w:rPr>
          <w:color w:val="auto"/>
          <w:sz w:val="28"/>
          <w:szCs w:val="28"/>
        </w:rPr>
        <w:t>Технология СР должна обеспечивать овладение знаниями, закрепление и систематизацию знаний, формирование умений и навыков.</w:t>
      </w:r>
    </w:p>
    <w:p w:rsidR="00B867E9" w:rsidRPr="00DC62D2" w:rsidRDefault="00B867E9" w:rsidP="00B61CF5">
      <w:pPr>
        <w:widowControl w:val="0"/>
        <w:tabs>
          <w:tab w:val="left" w:pos="1276"/>
        </w:tabs>
        <w:suppressAutoHyphens w:val="0"/>
        <w:jc w:val="both"/>
        <w:rPr>
          <w:sz w:val="28"/>
          <w:szCs w:val="28"/>
        </w:rPr>
      </w:pPr>
    </w:p>
    <w:p w:rsidR="00B867E9" w:rsidRPr="00DC62D2" w:rsidRDefault="00B867E9" w:rsidP="00B61CF5">
      <w:pPr>
        <w:pStyle w:val="Default"/>
        <w:jc w:val="center"/>
        <w:rPr>
          <w:sz w:val="28"/>
          <w:szCs w:val="28"/>
        </w:rPr>
      </w:pPr>
      <w:r w:rsidRPr="00DC62D2">
        <w:rPr>
          <w:sz w:val="28"/>
          <w:szCs w:val="28"/>
        </w:rPr>
        <w:t>2.2.2. Рекомендации по работе с научной и учебной литературой</w:t>
      </w:r>
    </w:p>
    <w:p w:rsidR="00B867E9" w:rsidRPr="00DC62D2" w:rsidRDefault="00B867E9" w:rsidP="00B61CF5">
      <w:pPr>
        <w:pStyle w:val="Default"/>
        <w:ind w:firstLine="709"/>
        <w:jc w:val="both"/>
        <w:rPr>
          <w:sz w:val="28"/>
          <w:szCs w:val="28"/>
        </w:rPr>
      </w:pPr>
    </w:p>
    <w:p w:rsidR="00B867E9" w:rsidRPr="00DC62D2" w:rsidRDefault="00B867E9" w:rsidP="00B61CF5">
      <w:pPr>
        <w:pStyle w:val="Default"/>
        <w:ind w:firstLine="709"/>
        <w:jc w:val="both"/>
        <w:rPr>
          <w:sz w:val="28"/>
          <w:szCs w:val="28"/>
        </w:rPr>
      </w:pPr>
      <w:r w:rsidRPr="00DC62D2">
        <w:rPr>
          <w:sz w:val="28"/>
          <w:szCs w:val="28"/>
        </w:rPr>
        <w:t xml:space="preserve">Работа с учебной </w:t>
      </w:r>
      <w:r w:rsidRPr="00B61CF5">
        <w:rPr>
          <w:color w:val="auto"/>
          <w:sz w:val="28"/>
          <w:szCs w:val="28"/>
        </w:rPr>
        <w:t>и научной литературой является главной формой СР и необходима при подготовке к учебным занятиям по дисциплине (модулю).</w:t>
      </w:r>
      <w:r w:rsidRPr="00DC62D2">
        <w:rPr>
          <w:sz w:val="28"/>
          <w:szCs w:val="28"/>
        </w:rPr>
        <w:t xml:space="preserve"> Она включает проработку лекционного материала – изучение рекомендованных источников и литературы по тематике лекций.</w:t>
      </w:r>
    </w:p>
    <w:p w:rsidR="00B867E9" w:rsidRPr="00DC62D2" w:rsidRDefault="00B867E9" w:rsidP="00B61CF5">
      <w:pPr>
        <w:ind w:firstLine="709"/>
        <w:jc w:val="both"/>
        <w:rPr>
          <w:sz w:val="28"/>
          <w:szCs w:val="28"/>
        </w:rPr>
      </w:pPr>
      <w:r w:rsidRPr="00DC62D2">
        <w:rPr>
          <w:sz w:val="28"/>
          <w:szCs w:val="28"/>
        </w:rPr>
        <w:t>Конспект лекции должен содержать реферативную запись основных вопросов лекции, предложенных педагогическим работником схем (при их демонстрации), основных источников и литературы по темам, выводы по каждому вопросу. Конспект должен быть выполнен в отдельной тетради по предмету. Он должен быть аккуратным, хорошо читаемым, не содержать не относящуюся к теме информацию или рисунки.</w:t>
      </w:r>
    </w:p>
    <w:p w:rsidR="00B867E9" w:rsidRPr="00DC62D2" w:rsidRDefault="00B867E9" w:rsidP="00B61CF5">
      <w:pPr>
        <w:pStyle w:val="Default"/>
        <w:ind w:firstLine="709"/>
        <w:jc w:val="both"/>
        <w:rPr>
          <w:sz w:val="28"/>
          <w:szCs w:val="28"/>
        </w:rPr>
      </w:pPr>
      <w:r w:rsidRPr="00DC62D2">
        <w:rPr>
          <w:sz w:val="28"/>
          <w:szCs w:val="28"/>
        </w:rPr>
        <w:t>Конспекты научной литературы при самостоятельной подготовке к занятиям должны быть выполнены также аккуратно, содержать ответы на каждый поставленный в теме вопрос, иметь ссылку на источник информации с обязательным указанием автора, названия и года издания используемой научной литературы. Конспект может быть опорным (содержать лишь основные ключевые позиции), но при этом позволяющим дать полный ответ по вопросу, может быть подробным.</w:t>
      </w:r>
    </w:p>
    <w:p w:rsidR="00B867E9" w:rsidRPr="00DC62D2" w:rsidRDefault="00B867E9" w:rsidP="00B61CF5">
      <w:pPr>
        <w:pStyle w:val="Default"/>
        <w:ind w:firstLine="709"/>
        <w:jc w:val="both"/>
        <w:rPr>
          <w:sz w:val="28"/>
          <w:szCs w:val="28"/>
        </w:rPr>
      </w:pPr>
      <w:r w:rsidRPr="00DC62D2">
        <w:rPr>
          <w:sz w:val="28"/>
          <w:szCs w:val="28"/>
        </w:rPr>
        <w:t>Объем конспекта определяется самим обучающимся. В процессе работы с учебной и научной литературой обучающийся может:</w:t>
      </w:r>
    </w:p>
    <w:p w:rsidR="00B867E9" w:rsidRPr="00DC62D2" w:rsidRDefault="00B867E9" w:rsidP="00B61CF5">
      <w:pPr>
        <w:pStyle w:val="Default"/>
        <w:ind w:firstLine="709"/>
        <w:jc w:val="both"/>
        <w:rPr>
          <w:sz w:val="28"/>
          <w:szCs w:val="28"/>
        </w:rPr>
      </w:pPr>
      <w:r w:rsidRPr="00DC62D2">
        <w:rPr>
          <w:sz w:val="28"/>
          <w:szCs w:val="28"/>
        </w:rPr>
        <w:t>- делать записи по ходу чтения в виде простого или развернутого плана (создавать перечень основных вопросов, рассмотренных в источнике);</w:t>
      </w:r>
    </w:p>
    <w:p w:rsidR="00B867E9" w:rsidRPr="00DC62D2" w:rsidRDefault="00B867E9" w:rsidP="00B61CF5">
      <w:pPr>
        <w:pStyle w:val="Default"/>
        <w:ind w:firstLine="709"/>
        <w:jc w:val="both"/>
        <w:rPr>
          <w:sz w:val="28"/>
          <w:szCs w:val="28"/>
        </w:rPr>
      </w:pPr>
      <w:r w:rsidRPr="00DC62D2">
        <w:rPr>
          <w:sz w:val="28"/>
          <w:szCs w:val="28"/>
        </w:rPr>
        <w:t>- составлять тезисы (цитирование наиболее важных мест статьи или монографии, короткое изложение основных мыслей автора);</w:t>
      </w:r>
    </w:p>
    <w:p w:rsidR="00B867E9" w:rsidRPr="00DC62D2" w:rsidRDefault="00B867E9" w:rsidP="00B61CF5">
      <w:pPr>
        <w:pStyle w:val="Default"/>
        <w:ind w:firstLine="709"/>
        <w:jc w:val="both"/>
        <w:rPr>
          <w:sz w:val="28"/>
          <w:szCs w:val="28"/>
        </w:rPr>
      </w:pPr>
      <w:r w:rsidRPr="00DC62D2">
        <w:rPr>
          <w:sz w:val="28"/>
          <w:szCs w:val="28"/>
        </w:rPr>
        <w:t>- готовить аннотации (краткое обобщение основных вопросов работы);</w:t>
      </w:r>
    </w:p>
    <w:p w:rsidR="00B867E9" w:rsidRPr="00DC62D2" w:rsidRDefault="00B867E9" w:rsidP="00B61CF5">
      <w:pPr>
        <w:pStyle w:val="Default"/>
        <w:ind w:firstLine="709"/>
        <w:jc w:val="both"/>
        <w:rPr>
          <w:sz w:val="28"/>
          <w:szCs w:val="28"/>
        </w:rPr>
      </w:pPr>
      <w:r w:rsidRPr="00DC62D2">
        <w:rPr>
          <w:sz w:val="28"/>
          <w:szCs w:val="28"/>
        </w:rPr>
        <w:t>- создавать конспекты (развернутые тезисы).</w:t>
      </w:r>
    </w:p>
    <w:p w:rsidR="00B867E9" w:rsidRPr="00DC62D2" w:rsidRDefault="00B867E9" w:rsidP="00B61CF5">
      <w:pPr>
        <w:pStyle w:val="Default"/>
        <w:ind w:firstLine="709"/>
        <w:jc w:val="both"/>
        <w:rPr>
          <w:sz w:val="28"/>
          <w:szCs w:val="28"/>
        </w:rPr>
      </w:pPr>
      <w:r w:rsidRPr="00DC62D2">
        <w:rPr>
          <w:sz w:val="28"/>
          <w:szCs w:val="28"/>
        </w:rPr>
        <w:t xml:space="preserve">Работу с литературой следует начинать с анализа основной и дополнительной литературы, учебно-методических изданиях необходимых для изучения дисциплины (модуля). </w:t>
      </w:r>
    </w:p>
    <w:p w:rsidR="00B867E9" w:rsidRPr="00DC62D2" w:rsidRDefault="00B867E9" w:rsidP="00B61CF5">
      <w:pPr>
        <w:pStyle w:val="21"/>
        <w:shd w:val="clear" w:color="auto" w:fill="auto"/>
        <w:tabs>
          <w:tab w:val="left" w:pos="1393"/>
        </w:tabs>
        <w:spacing w:line="240" w:lineRule="auto"/>
        <w:ind w:firstLine="709"/>
        <w:rPr>
          <w:rStyle w:val="20"/>
          <w:rFonts w:ascii="Times New Roman" w:hAnsi="Times New Roman" w:cs="Times New Roman"/>
          <w:color w:val="000000"/>
          <w:sz w:val="28"/>
          <w:szCs w:val="28"/>
        </w:rPr>
      </w:pPr>
      <w:r w:rsidRPr="00DC62D2">
        <w:rPr>
          <w:rFonts w:ascii="Times New Roman" w:hAnsi="Times New Roman" w:cs="Times New Roman"/>
          <w:b w:val="0"/>
          <w:bCs w:val="0"/>
          <w:i w:val="0"/>
          <w:iCs w:val="0"/>
          <w:sz w:val="28"/>
          <w:szCs w:val="28"/>
        </w:rPr>
        <w:t xml:space="preserve">Необходимо отметить, что работа с литературой не только полезна как </w:t>
      </w:r>
      <w:r w:rsidRPr="00DC62D2">
        <w:rPr>
          <w:rFonts w:ascii="Times New Roman" w:hAnsi="Times New Roman" w:cs="Times New Roman"/>
          <w:b w:val="0"/>
          <w:bCs w:val="0"/>
          <w:i w:val="0"/>
          <w:iCs w:val="0"/>
          <w:sz w:val="28"/>
          <w:szCs w:val="28"/>
        </w:rPr>
        <w:lastRenderedPageBreak/>
        <w:t>средство более глубокого изучения любой дисциплины (модуля), но и является неотъемлемой частью профессиональной деятельности будущего выпускника.</w:t>
      </w:r>
    </w:p>
    <w:p w:rsidR="00B867E9" w:rsidRPr="00DC62D2" w:rsidRDefault="00B867E9" w:rsidP="00B61CF5">
      <w:pPr>
        <w:pStyle w:val="Default"/>
        <w:ind w:firstLine="709"/>
        <w:jc w:val="both"/>
        <w:rPr>
          <w:sz w:val="28"/>
          <w:szCs w:val="28"/>
        </w:rPr>
      </w:pPr>
    </w:p>
    <w:p w:rsidR="00B867E9" w:rsidRPr="00DC62D2" w:rsidRDefault="00B867E9" w:rsidP="00B61CF5">
      <w:pPr>
        <w:pStyle w:val="Default"/>
        <w:jc w:val="center"/>
        <w:rPr>
          <w:sz w:val="28"/>
          <w:szCs w:val="28"/>
        </w:rPr>
      </w:pPr>
      <w:r w:rsidRPr="00DC62D2">
        <w:rPr>
          <w:sz w:val="28"/>
          <w:szCs w:val="28"/>
        </w:rPr>
        <w:t>2.2.3.Методические рекомендации обучающимся по планированию и организации изучения дисциплины (модуля)</w:t>
      </w:r>
    </w:p>
    <w:p w:rsidR="00B867E9" w:rsidRPr="00DC62D2" w:rsidRDefault="00B867E9" w:rsidP="00B61CF5">
      <w:pPr>
        <w:pStyle w:val="Default"/>
        <w:ind w:firstLine="709"/>
        <w:jc w:val="both"/>
        <w:rPr>
          <w:sz w:val="28"/>
          <w:szCs w:val="28"/>
        </w:rPr>
      </w:pPr>
    </w:p>
    <w:p w:rsidR="00B867E9" w:rsidRPr="00DC62D2" w:rsidRDefault="00B867E9" w:rsidP="00B61CF5">
      <w:pPr>
        <w:pStyle w:val="Default"/>
        <w:ind w:firstLine="709"/>
        <w:jc w:val="both"/>
        <w:rPr>
          <w:sz w:val="28"/>
          <w:szCs w:val="28"/>
        </w:rPr>
      </w:pPr>
      <w:r w:rsidRPr="00DC62D2">
        <w:rPr>
          <w:sz w:val="28"/>
          <w:szCs w:val="28"/>
        </w:rPr>
        <w:t>Многочисленные исследования бюджета времени обучающихся показывают, что для овладения всеми дисциплинами (модулями), изучаемыми в течение семестра, обучающемуся необходимо самостоятельно заниматься 4-5 часов ежедневно. Особенно важно выработать свой собственный стиль в работе, установить равномерный ритм на весь семестр. Под ритмом понимается ежедневная работа приблизительно в одни и те же часы, при целесообразности чередования ее с перерывами для отдыха. Правильно организованный, разумный режим работы обеспечит высокую эффективность без существенных перегрузок.</w:t>
      </w:r>
    </w:p>
    <w:p w:rsidR="00B867E9" w:rsidRPr="00DC62D2" w:rsidRDefault="00B867E9" w:rsidP="00B61CF5">
      <w:pPr>
        <w:pStyle w:val="Default"/>
        <w:ind w:firstLine="709"/>
        <w:jc w:val="both"/>
        <w:rPr>
          <w:sz w:val="28"/>
          <w:szCs w:val="28"/>
        </w:rPr>
      </w:pPr>
      <w:r w:rsidRPr="00DC62D2">
        <w:rPr>
          <w:sz w:val="28"/>
          <w:szCs w:val="28"/>
        </w:rPr>
        <w:t>Изучение любой дисциплины (модуля) следует начинать с проработки рабочей программы дисциплины (модуля), особое внимание, уделяя целям и задачам, структуре и содержанию дисциплины (модуля).</w:t>
      </w:r>
    </w:p>
    <w:p w:rsidR="00B867E9" w:rsidRPr="00DC62D2" w:rsidRDefault="00B867E9" w:rsidP="00B61CF5">
      <w:pPr>
        <w:pStyle w:val="Default"/>
        <w:ind w:firstLine="709"/>
        <w:jc w:val="both"/>
        <w:rPr>
          <w:sz w:val="28"/>
          <w:szCs w:val="28"/>
        </w:rPr>
      </w:pPr>
      <w:r w:rsidRPr="00DC62D2">
        <w:rPr>
          <w:sz w:val="28"/>
          <w:szCs w:val="28"/>
        </w:rPr>
        <w:t>При подготовке к занятиям обучающийся должен просмотреть конспекты лекций, рекомендованную литературу по данной теме, подготовиться к ответу на контрольные вопросы.</w:t>
      </w:r>
    </w:p>
    <w:p w:rsidR="00B867E9" w:rsidRPr="00DC62D2" w:rsidRDefault="00B867E9" w:rsidP="00B61CF5">
      <w:pPr>
        <w:pStyle w:val="Default"/>
        <w:ind w:firstLine="709"/>
        <w:jc w:val="both"/>
        <w:rPr>
          <w:sz w:val="28"/>
          <w:szCs w:val="28"/>
        </w:rPr>
      </w:pPr>
      <w:r w:rsidRPr="00DC62D2">
        <w:rPr>
          <w:sz w:val="28"/>
          <w:szCs w:val="28"/>
        </w:rPr>
        <w:t>Успешное изучение любого курса требует от обучающихся посещения лекций, активной работы на практических занятиях, выполнения всех учебных заданий педагогического работника, ознакомления с основной и дополнительной литературой.</w:t>
      </w:r>
    </w:p>
    <w:p w:rsidR="00B867E9" w:rsidRPr="00DC62D2" w:rsidRDefault="00B867E9" w:rsidP="00B61CF5">
      <w:pPr>
        <w:pStyle w:val="Default"/>
        <w:ind w:firstLine="709"/>
        <w:jc w:val="both"/>
        <w:rPr>
          <w:sz w:val="28"/>
          <w:szCs w:val="28"/>
        </w:rPr>
      </w:pPr>
      <w:r w:rsidRPr="00DC62D2">
        <w:rPr>
          <w:sz w:val="28"/>
          <w:szCs w:val="28"/>
        </w:rPr>
        <w:t>В процессе лекционного занятия обучающийся должен выделять важные моменты, выводы, анализировать основные положения. Если при изложении материала педагогическим работников создана проблемная ситуация, необходимо пытаться предугадать дальнейший ход рассуждений. Это способствует лучшему усвоению материала лекции и облегчает запоминание отдельных выводов.</w:t>
      </w:r>
    </w:p>
    <w:p w:rsidR="00B867E9" w:rsidRPr="00DC62D2" w:rsidRDefault="00B867E9" w:rsidP="00B61CF5">
      <w:pPr>
        <w:pStyle w:val="Default"/>
        <w:ind w:firstLine="709"/>
        <w:jc w:val="both"/>
        <w:rPr>
          <w:sz w:val="28"/>
          <w:szCs w:val="28"/>
        </w:rPr>
      </w:pPr>
      <w:r w:rsidRPr="00DC62D2">
        <w:rPr>
          <w:sz w:val="28"/>
          <w:szCs w:val="28"/>
        </w:rPr>
        <w:t>Для более прочного усвоения знаний лекцию необходимо конспектировать. Запись лекции – одна из форм работы обучающихся, требующая навыков и умения кратко, схематично, последовательно и логично фиксировать основные положения, выводы, обобщения, формулировки. В процессе лекции рекомендуется конспектировать только самое важное в рассматриваемой теме: формулировки определений и классификации, выводы и то, что старается выделить лектор. Культура записи лекции – один из важнейших факторов успешного и творческого овладения знаниями. Последующая работа над текстом лекции актуализирует в памяти ее содержание, позволяет развивать аналитическое мышление.</w:t>
      </w:r>
    </w:p>
    <w:p w:rsidR="00B867E9" w:rsidRPr="00DC62D2" w:rsidRDefault="00B867E9" w:rsidP="00B61CF5">
      <w:pPr>
        <w:pStyle w:val="21"/>
        <w:shd w:val="clear" w:color="auto" w:fill="auto"/>
        <w:tabs>
          <w:tab w:val="left" w:pos="1393"/>
        </w:tabs>
        <w:spacing w:line="240" w:lineRule="auto"/>
        <w:ind w:firstLine="709"/>
        <w:rPr>
          <w:rFonts w:ascii="Times New Roman" w:hAnsi="Times New Roman" w:cs="Times New Roman"/>
          <w:b w:val="0"/>
          <w:bCs w:val="0"/>
          <w:i w:val="0"/>
          <w:iCs w:val="0"/>
          <w:sz w:val="28"/>
          <w:szCs w:val="28"/>
        </w:rPr>
      </w:pPr>
    </w:p>
    <w:p w:rsidR="00B867E9" w:rsidRPr="00DC62D2" w:rsidRDefault="00B867E9" w:rsidP="00B61CF5">
      <w:pPr>
        <w:pStyle w:val="21"/>
        <w:shd w:val="clear" w:color="auto" w:fill="auto"/>
        <w:tabs>
          <w:tab w:val="left" w:pos="1393"/>
        </w:tabs>
        <w:spacing w:line="240" w:lineRule="auto"/>
        <w:jc w:val="center"/>
        <w:rPr>
          <w:rFonts w:ascii="Times New Roman" w:hAnsi="Times New Roman" w:cs="Times New Roman"/>
          <w:b w:val="0"/>
          <w:bCs w:val="0"/>
          <w:i w:val="0"/>
          <w:iCs w:val="0"/>
          <w:sz w:val="28"/>
          <w:szCs w:val="28"/>
        </w:rPr>
      </w:pPr>
      <w:r w:rsidRPr="00DC62D2">
        <w:rPr>
          <w:rFonts w:ascii="Times New Roman" w:hAnsi="Times New Roman" w:cs="Times New Roman"/>
          <w:b w:val="0"/>
          <w:bCs w:val="0"/>
          <w:i w:val="0"/>
          <w:iCs w:val="0"/>
          <w:sz w:val="28"/>
          <w:szCs w:val="28"/>
        </w:rPr>
        <w:t>2.2.4. Методические рекомендации по подготовке обучающихся к контактной работе при проведении учебных занятий по дисциплине (модулю)</w:t>
      </w:r>
    </w:p>
    <w:p w:rsidR="00B867E9" w:rsidRPr="00DC62D2" w:rsidRDefault="00B867E9" w:rsidP="00B61CF5">
      <w:pPr>
        <w:pStyle w:val="Default"/>
        <w:jc w:val="center"/>
        <w:rPr>
          <w:sz w:val="28"/>
          <w:szCs w:val="28"/>
        </w:rPr>
      </w:pPr>
    </w:p>
    <w:p w:rsidR="00B867E9" w:rsidRPr="00DC62D2" w:rsidRDefault="00B867E9" w:rsidP="00B61CF5">
      <w:pPr>
        <w:pStyle w:val="Default"/>
        <w:jc w:val="center"/>
        <w:rPr>
          <w:sz w:val="28"/>
          <w:szCs w:val="28"/>
        </w:rPr>
      </w:pPr>
      <w:r w:rsidRPr="00DC62D2">
        <w:rPr>
          <w:sz w:val="28"/>
          <w:szCs w:val="28"/>
        </w:rPr>
        <w:t>2.2.4.1. Методические рекомендации по подготовке обучающихся к лекциям</w:t>
      </w:r>
    </w:p>
    <w:p w:rsidR="00B867E9" w:rsidRPr="00DC62D2" w:rsidRDefault="00B867E9" w:rsidP="00B61CF5">
      <w:pPr>
        <w:pStyle w:val="Default"/>
        <w:ind w:firstLine="709"/>
        <w:jc w:val="both"/>
        <w:rPr>
          <w:sz w:val="28"/>
          <w:szCs w:val="28"/>
        </w:rPr>
      </w:pPr>
    </w:p>
    <w:p w:rsidR="00B867E9" w:rsidRPr="00DC62D2" w:rsidRDefault="00B867E9" w:rsidP="00B61CF5">
      <w:pPr>
        <w:pStyle w:val="Default"/>
        <w:ind w:firstLine="709"/>
        <w:jc w:val="both"/>
        <w:rPr>
          <w:sz w:val="28"/>
          <w:szCs w:val="28"/>
        </w:rPr>
      </w:pPr>
      <w:r w:rsidRPr="00DC62D2">
        <w:rPr>
          <w:sz w:val="28"/>
          <w:szCs w:val="28"/>
        </w:rPr>
        <w:t>Подготовка обучающихся к лекциям предполагает:</w:t>
      </w:r>
    </w:p>
    <w:p w:rsidR="00B867E9" w:rsidRPr="00DC62D2" w:rsidRDefault="00B867E9" w:rsidP="00B61CF5">
      <w:pPr>
        <w:pStyle w:val="Default"/>
        <w:ind w:firstLine="709"/>
        <w:jc w:val="both"/>
        <w:rPr>
          <w:sz w:val="28"/>
          <w:szCs w:val="28"/>
        </w:rPr>
      </w:pPr>
      <w:r w:rsidRPr="00DC62D2">
        <w:rPr>
          <w:sz w:val="28"/>
          <w:szCs w:val="28"/>
        </w:rPr>
        <w:t>- работу с имеющимися конспектами лекций;</w:t>
      </w:r>
    </w:p>
    <w:p w:rsidR="00B867E9" w:rsidRPr="00DC62D2" w:rsidRDefault="00B867E9" w:rsidP="00B61CF5">
      <w:pPr>
        <w:pStyle w:val="Default"/>
        <w:ind w:firstLine="709"/>
        <w:jc w:val="both"/>
        <w:rPr>
          <w:sz w:val="28"/>
          <w:szCs w:val="28"/>
        </w:rPr>
      </w:pPr>
      <w:r w:rsidRPr="00DC62D2">
        <w:rPr>
          <w:sz w:val="28"/>
          <w:szCs w:val="28"/>
        </w:rPr>
        <w:t>- чтение основной и дополнительной литературы.</w:t>
      </w:r>
    </w:p>
    <w:p w:rsidR="00B867E9" w:rsidRPr="00DC62D2" w:rsidRDefault="00B867E9" w:rsidP="00B61CF5">
      <w:pPr>
        <w:pStyle w:val="Default"/>
        <w:ind w:firstLine="709"/>
        <w:jc w:val="both"/>
        <w:rPr>
          <w:sz w:val="28"/>
          <w:szCs w:val="28"/>
        </w:rPr>
      </w:pPr>
      <w:r w:rsidRPr="00DC62D2">
        <w:rPr>
          <w:sz w:val="28"/>
          <w:szCs w:val="28"/>
        </w:rPr>
        <w:t>Работу с конспектом лекций лучше начинать с просмотра конспекта в тот же день после занятий и выделения материала конспекта, который вызывает затруднения для понимания. Необходимо найти ответы на затруднительные вопросы, используя рекомендуемую литературу. Если самостоятельно не удалось разобраться в материале, сформулируйте вопросы и обратитесь за помощью к педагогическому работнику на консультации или ближайшей лекции. Регулярно отводите время для повторения пройденного материала, проверяя свои знания, умения и навыки по контрольным вопросам.</w:t>
      </w:r>
    </w:p>
    <w:p w:rsidR="00B867E9" w:rsidRPr="00DC62D2" w:rsidRDefault="00B867E9" w:rsidP="00B61CF5">
      <w:pPr>
        <w:pStyle w:val="21"/>
        <w:shd w:val="clear" w:color="auto" w:fill="auto"/>
        <w:tabs>
          <w:tab w:val="left" w:pos="1393"/>
        </w:tabs>
        <w:spacing w:line="240" w:lineRule="auto"/>
        <w:ind w:firstLine="709"/>
        <w:rPr>
          <w:rFonts w:ascii="Times New Roman" w:hAnsi="Times New Roman" w:cs="Times New Roman"/>
          <w:b w:val="0"/>
          <w:bCs w:val="0"/>
          <w:i w:val="0"/>
          <w:iCs w:val="0"/>
          <w:sz w:val="28"/>
          <w:szCs w:val="28"/>
        </w:rPr>
      </w:pPr>
      <w:r w:rsidRPr="00DC62D2">
        <w:rPr>
          <w:rFonts w:ascii="Times New Roman" w:hAnsi="Times New Roman" w:cs="Times New Roman"/>
          <w:b w:val="0"/>
          <w:bCs w:val="0"/>
          <w:i w:val="0"/>
          <w:iCs w:val="0"/>
          <w:sz w:val="28"/>
          <w:szCs w:val="28"/>
        </w:rPr>
        <w:t>Опыт показывает, что только многоразовая, планомерная и целенаправленная обработка лекционного материала обеспечивает его надежное закрепление в долговременной памяти человека. Предсессионный штурм непродуктивен, материал запоминается ненадолго. Необходим систематический труд в течение всего семестра.</w:t>
      </w:r>
    </w:p>
    <w:p w:rsidR="00B867E9" w:rsidRPr="00DC62D2" w:rsidRDefault="00B867E9" w:rsidP="00B61CF5">
      <w:pPr>
        <w:tabs>
          <w:tab w:val="left" w:pos="709"/>
          <w:tab w:val="left" w:pos="1985"/>
        </w:tabs>
        <w:ind w:firstLine="709"/>
        <w:jc w:val="both"/>
        <w:rPr>
          <w:color w:val="000000"/>
          <w:sz w:val="28"/>
          <w:szCs w:val="28"/>
          <w:lang w:eastAsia="ru-RU"/>
        </w:rPr>
      </w:pPr>
    </w:p>
    <w:p w:rsidR="00B867E9" w:rsidRPr="00DC62D2" w:rsidRDefault="00B867E9" w:rsidP="00B61CF5">
      <w:pPr>
        <w:pStyle w:val="Default"/>
        <w:jc w:val="center"/>
        <w:rPr>
          <w:sz w:val="28"/>
          <w:szCs w:val="28"/>
        </w:rPr>
      </w:pPr>
      <w:r w:rsidRPr="00DC62D2">
        <w:rPr>
          <w:sz w:val="28"/>
          <w:szCs w:val="28"/>
        </w:rPr>
        <w:t>2.2.5. Методические рекомендации по составлению плана</w:t>
      </w:r>
    </w:p>
    <w:p w:rsidR="00B867E9" w:rsidRPr="00DC62D2" w:rsidRDefault="00B867E9" w:rsidP="00B61CF5">
      <w:pPr>
        <w:pStyle w:val="Default"/>
        <w:ind w:firstLine="709"/>
        <w:jc w:val="both"/>
        <w:rPr>
          <w:sz w:val="28"/>
          <w:szCs w:val="28"/>
        </w:rPr>
      </w:pPr>
    </w:p>
    <w:p w:rsidR="00B867E9" w:rsidRPr="00DC62D2" w:rsidRDefault="00B867E9" w:rsidP="00B61CF5">
      <w:pPr>
        <w:pStyle w:val="Default"/>
        <w:ind w:firstLine="709"/>
        <w:jc w:val="both"/>
        <w:rPr>
          <w:sz w:val="28"/>
          <w:szCs w:val="28"/>
        </w:rPr>
      </w:pPr>
      <w:r w:rsidRPr="00DC62D2">
        <w:rPr>
          <w:sz w:val="28"/>
          <w:szCs w:val="28"/>
        </w:rPr>
        <w:t>План – это схематически записанная совокупность коротко сформулированных мыслей-заголовков. По форме членения и записывания планы могут быть подразделены на простые и сложные. Сложный план в отличие от простого имеет еще и подпункты, которые детализируют или разъясняют содержание частей, основных пунктов. План может быть записан в виде схемы, отражающей взаимосвязь положений.</w:t>
      </w:r>
    </w:p>
    <w:p w:rsidR="00B867E9" w:rsidRPr="00DC62D2" w:rsidRDefault="00B867E9" w:rsidP="00B61CF5">
      <w:pPr>
        <w:pStyle w:val="Default"/>
        <w:ind w:firstLine="709"/>
        <w:jc w:val="both"/>
        <w:rPr>
          <w:sz w:val="28"/>
          <w:szCs w:val="28"/>
        </w:rPr>
      </w:pPr>
      <w:r w:rsidRPr="00DC62D2">
        <w:rPr>
          <w:sz w:val="28"/>
          <w:szCs w:val="28"/>
        </w:rPr>
        <w:t>План представляет собой независимую, самостоятельную форму записи благодаря ряду достоинств:</w:t>
      </w:r>
    </w:p>
    <w:p w:rsidR="00B867E9" w:rsidRPr="00DC62D2" w:rsidRDefault="00B867E9" w:rsidP="00B61CF5">
      <w:pPr>
        <w:pStyle w:val="Default"/>
        <w:ind w:firstLine="709"/>
        <w:jc w:val="both"/>
        <w:rPr>
          <w:sz w:val="28"/>
          <w:szCs w:val="28"/>
        </w:rPr>
      </w:pPr>
      <w:r w:rsidRPr="00DC62D2">
        <w:rPr>
          <w:sz w:val="28"/>
          <w:szCs w:val="28"/>
        </w:rPr>
        <w:t>- краткость записи, что позволяет сравнительно легко переделывать его, совершенствуя как по существу, так и по форме;</w:t>
      </w:r>
    </w:p>
    <w:p w:rsidR="00B867E9" w:rsidRPr="00DC62D2" w:rsidRDefault="00B867E9" w:rsidP="00B61CF5">
      <w:pPr>
        <w:pStyle w:val="Default"/>
        <w:ind w:firstLine="709"/>
        <w:jc w:val="both"/>
        <w:rPr>
          <w:sz w:val="28"/>
          <w:szCs w:val="28"/>
        </w:rPr>
      </w:pPr>
      <w:r w:rsidRPr="00DC62D2">
        <w:rPr>
          <w:sz w:val="28"/>
          <w:szCs w:val="28"/>
        </w:rPr>
        <w:t>- наглядность и обозримость, проявляющиеся в возможности последовательно изложить материал;</w:t>
      </w:r>
    </w:p>
    <w:p w:rsidR="00B867E9" w:rsidRPr="00DC62D2" w:rsidRDefault="00B867E9" w:rsidP="00B61CF5">
      <w:pPr>
        <w:pStyle w:val="Default"/>
        <w:ind w:firstLine="709"/>
        <w:jc w:val="both"/>
        <w:rPr>
          <w:sz w:val="28"/>
          <w:szCs w:val="28"/>
        </w:rPr>
      </w:pPr>
      <w:r w:rsidRPr="00DC62D2">
        <w:rPr>
          <w:sz w:val="28"/>
          <w:szCs w:val="28"/>
        </w:rPr>
        <w:t>- включенность элементов, свидетельствующих об обобщении содержания произведения, что позволит в дальнейшем развить эти положения в тезисах, конспектах, рефератах.</w:t>
      </w:r>
    </w:p>
    <w:p w:rsidR="00B867E9" w:rsidRPr="00DC62D2" w:rsidRDefault="00B867E9" w:rsidP="00B61CF5">
      <w:pPr>
        <w:pStyle w:val="Default"/>
        <w:ind w:firstLine="709"/>
        <w:jc w:val="both"/>
        <w:rPr>
          <w:sz w:val="28"/>
          <w:szCs w:val="28"/>
        </w:rPr>
      </w:pPr>
      <w:r w:rsidRPr="00DC62D2">
        <w:rPr>
          <w:sz w:val="28"/>
          <w:szCs w:val="28"/>
        </w:rPr>
        <w:t>При составлении сложного плана используют два способа работы:</w:t>
      </w:r>
    </w:p>
    <w:p w:rsidR="00B867E9" w:rsidRPr="00DC62D2" w:rsidRDefault="00B867E9" w:rsidP="00B61CF5">
      <w:pPr>
        <w:pStyle w:val="Default"/>
        <w:ind w:firstLine="709"/>
        <w:jc w:val="both"/>
        <w:rPr>
          <w:sz w:val="28"/>
          <w:szCs w:val="28"/>
        </w:rPr>
      </w:pPr>
      <w:r w:rsidRPr="00DC62D2">
        <w:rPr>
          <w:sz w:val="28"/>
          <w:szCs w:val="28"/>
        </w:rPr>
        <w:t>1) разрабатывают подробный простой план, а далее преобразуют его в сложный, группируя части пунктов под общими для них заголовками (основными пунктами сложного плана);</w:t>
      </w:r>
    </w:p>
    <w:p w:rsidR="00B867E9" w:rsidRPr="00DC62D2" w:rsidRDefault="00B867E9" w:rsidP="00B61CF5">
      <w:pPr>
        <w:ind w:firstLine="709"/>
        <w:jc w:val="both"/>
        <w:rPr>
          <w:sz w:val="28"/>
          <w:szCs w:val="28"/>
        </w:rPr>
      </w:pPr>
      <w:r w:rsidRPr="00DC62D2">
        <w:rPr>
          <w:sz w:val="28"/>
          <w:szCs w:val="28"/>
        </w:rPr>
        <w:t xml:space="preserve">2) составляют краткий простой план и затем, вновь читая текст, преобразуют его в сложный, подыскивая детализирующие пункты. Второй </w:t>
      </w:r>
      <w:r w:rsidRPr="00DC62D2">
        <w:rPr>
          <w:sz w:val="28"/>
          <w:szCs w:val="28"/>
        </w:rPr>
        <w:lastRenderedPageBreak/>
        <w:t>путь требует больших затрат времени и приемлем лишь при продолжительной, заранее запланированной работе.</w:t>
      </w:r>
    </w:p>
    <w:p w:rsidR="00B867E9" w:rsidRPr="00DC62D2" w:rsidRDefault="00B867E9" w:rsidP="00B61CF5">
      <w:pPr>
        <w:ind w:firstLine="709"/>
        <w:jc w:val="both"/>
        <w:rPr>
          <w:sz w:val="28"/>
          <w:szCs w:val="28"/>
        </w:rPr>
      </w:pPr>
    </w:p>
    <w:p w:rsidR="00B867E9" w:rsidRPr="00DC62D2" w:rsidRDefault="00B867E9" w:rsidP="00B61CF5">
      <w:pPr>
        <w:pStyle w:val="Default"/>
        <w:jc w:val="center"/>
        <w:rPr>
          <w:sz w:val="28"/>
          <w:szCs w:val="28"/>
        </w:rPr>
      </w:pPr>
      <w:r w:rsidRPr="00DC62D2">
        <w:rPr>
          <w:sz w:val="28"/>
          <w:szCs w:val="28"/>
        </w:rPr>
        <w:t>2.2.6. Методические рекомендации по составлению конспекта</w:t>
      </w:r>
    </w:p>
    <w:p w:rsidR="00B867E9" w:rsidRPr="00DC62D2" w:rsidRDefault="00B867E9" w:rsidP="00B61CF5">
      <w:pPr>
        <w:pStyle w:val="Default"/>
        <w:ind w:firstLine="709"/>
        <w:jc w:val="both"/>
        <w:rPr>
          <w:sz w:val="28"/>
          <w:szCs w:val="28"/>
        </w:rPr>
      </w:pPr>
    </w:p>
    <w:p w:rsidR="00B867E9" w:rsidRPr="00DC62D2" w:rsidRDefault="00B867E9" w:rsidP="00B61CF5">
      <w:pPr>
        <w:pStyle w:val="Default"/>
        <w:ind w:firstLine="709"/>
        <w:jc w:val="both"/>
        <w:rPr>
          <w:sz w:val="28"/>
          <w:szCs w:val="28"/>
        </w:rPr>
      </w:pPr>
      <w:r w:rsidRPr="00DC62D2">
        <w:rPr>
          <w:sz w:val="28"/>
          <w:szCs w:val="28"/>
        </w:rPr>
        <w:t>Конспект – это универсальный документ, который должен быть понятен не только его автору, но и другим людям, знакомящимся с ним. Поэтому к конспектам можно с успехом обращаться через несколько (или много) лет после их написания. Основное требование к конспекту отражено уже в его определении – «систематическая, логически связная запись, отражающая суть текста».</w:t>
      </w:r>
    </w:p>
    <w:p w:rsidR="00B867E9" w:rsidRPr="00DC62D2" w:rsidRDefault="00B867E9" w:rsidP="00B61CF5">
      <w:pPr>
        <w:pStyle w:val="Default"/>
        <w:ind w:firstLine="709"/>
        <w:jc w:val="both"/>
        <w:rPr>
          <w:sz w:val="28"/>
          <w:szCs w:val="28"/>
        </w:rPr>
      </w:pPr>
      <w:r w:rsidRPr="00DC62D2">
        <w:rPr>
          <w:sz w:val="28"/>
          <w:szCs w:val="28"/>
        </w:rPr>
        <w:t>В отличие от тезисов, содержащих только основные положения, конспекты при обязательной краткости содержат факты и доказательства, примеры и иллюстрации.</w:t>
      </w:r>
    </w:p>
    <w:p w:rsidR="00B867E9" w:rsidRPr="00DC62D2" w:rsidRDefault="00B867E9" w:rsidP="00B61CF5">
      <w:pPr>
        <w:pStyle w:val="Default"/>
        <w:ind w:firstLine="709"/>
        <w:jc w:val="both"/>
        <w:rPr>
          <w:sz w:val="28"/>
          <w:szCs w:val="28"/>
        </w:rPr>
      </w:pPr>
      <w:r w:rsidRPr="00DC62D2">
        <w:rPr>
          <w:sz w:val="28"/>
          <w:szCs w:val="28"/>
        </w:rPr>
        <w:t>Прежде чем начать конспектировать необходимо уяснить особенности и отличия разных видов конспектов. Конспекты можно условно подразделить на несколько видов.</w:t>
      </w:r>
    </w:p>
    <w:p w:rsidR="00B867E9" w:rsidRPr="00DC62D2" w:rsidRDefault="00B867E9" w:rsidP="00B61CF5">
      <w:pPr>
        <w:pStyle w:val="Default"/>
        <w:ind w:firstLine="709"/>
        <w:jc w:val="both"/>
        <w:rPr>
          <w:sz w:val="28"/>
          <w:szCs w:val="28"/>
        </w:rPr>
      </w:pPr>
      <w:r w:rsidRPr="00DC62D2">
        <w:rPr>
          <w:sz w:val="28"/>
          <w:szCs w:val="28"/>
        </w:rPr>
        <w:t>Вопросно-ответный конспект. Это один из самых простых видов плана-конспекта. На пункты плана, выраженные в вопросительной форме, даются точные ответы.</w:t>
      </w:r>
    </w:p>
    <w:p w:rsidR="00B867E9" w:rsidRPr="00DC62D2" w:rsidRDefault="00B867E9" w:rsidP="00B61CF5">
      <w:pPr>
        <w:pStyle w:val="Default"/>
        <w:ind w:firstLine="709"/>
        <w:jc w:val="both"/>
        <w:rPr>
          <w:sz w:val="28"/>
          <w:szCs w:val="28"/>
        </w:rPr>
      </w:pPr>
      <w:r w:rsidRPr="00DC62D2">
        <w:rPr>
          <w:sz w:val="28"/>
          <w:szCs w:val="28"/>
        </w:rPr>
        <w:t>Этапы работы:</w:t>
      </w:r>
    </w:p>
    <w:p w:rsidR="00B867E9" w:rsidRPr="00DC62D2" w:rsidRDefault="00B867E9" w:rsidP="00B61CF5">
      <w:pPr>
        <w:pStyle w:val="Default"/>
        <w:ind w:firstLine="709"/>
        <w:jc w:val="both"/>
        <w:rPr>
          <w:sz w:val="28"/>
          <w:szCs w:val="28"/>
        </w:rPr>
      </w:pPr>
      <w:r w:rsidRPr="00DC62D2">
        <w:rPr>
          <w:sz w:val="28"/>
          <w:szCs w:val="28"/>
        </w:rPr>
        <w:t>1) составьте план прочитанного текста;</w:t>
      </w:r>
    </w:p>
    <w:p w:rsidR="00B867E9" w:rsidRPr="00DC62D2" w:rsidRDefault="00B867E9" w:rsidP="00B61CF5">
      <w:pPr>
        <w:pStyle w:val="Default"/>
        <w:ind w:firstLine="709"/>
        <w:jc w:val="both"/>
        <w:rPr>
          <w:sz w:val="28"/>
          <w:szCs w:val="28"/>
        </w:rPr>
      </w:pPr>
      <w:r w:rsidRPr="00DC62D2">
        <w:rPr>
          <w:sz w:val="28"/>
          <w:szCs w:val="28"/>
        </w:rPr>
        <w:t>2) сформулируйте каждый пункт плана в виде вопроса;</w:t>
      </w:r>
    </w:p>
    <w:p w:rsidR="00B867E9" w:rsidRPr="00DC62D2" w:rsidRDefault="00B867E9" w:rsidP="00B61CF5">
      <w:pPr>
        <w:pStyle w:val="Default"/>
        <w:ind w:firstLine="709"/>
        <w:jc w:val="both"/>
        <w:rPr>
          <w:sz w:val="28"/>
          <w:szCs w:val="28"/>
        </w:rPr>
      </w:pPr>
      <w:r w:rsidRPr="00DC62D2">
        <w:rPr>
          <w:sz w:val="28"/>
          <w:szCs w:val="28"/>
        </w:rPr>
        <w:t>3) запишите ответы на поставленные вопросы.</w:t>
      </w:r>
    </w:p>
    <w:p w:rsidR="00B867E9" w:rsidRPr="00DC62D2" w:rsidRDefault="00B867E9" w:rsidP="00B61CF5">
      <w:pPr>
        <w:pStyle w:val="Default"/>
        <w:ind w:firstLine="709"/>
        <w:jc w:val="both"/>
        <w:rPr>
          <w:sz w:val="28"/>
          <w:szCs w:val="28"/>
        </w:rPr>
      </w:pPr>
      <w:r w:rsidRPr="00DC62D2">
        <w:rPr>
          <w:sz w:val="28"/>
          <w:szCs w:val="28"/>
        </w:rPr>
        <w:t>Тезисный конспект. Представляет собой сжатый пересказ прочитанного или услышанного. Такой конспект быстро составляется и запоминается; учит выбирать главное, четко и логично излагать мысли, дает возможность усвоить материал еще в процессе его изучения.</w:t>
      </w:r>
    </w:p>
    <w:p w:rsidR="00B867E9" w:rsidRPr="00DC62D2" w:rsidRDefault="00B867E9" w:rsidP="00B61CF5">
      <w:pPr>
        <w:pStyle w:val="Default"/>
        <w:ind w:firstLine="709"/>
        <w:jc w:val="both"/>
        <w:rPr>
          <w:sz w:val="28"/>
          <w:szCs w:val="28"/>
        </w:rPr>
      </w:pPr>
      <w:r w:rsidRPr="00DC62D2">
        <w:rPr>
          <w:sz w:val="28"/>
          <w:szCs w:val="28"/>
        </w:rPr>
        <w:t>Этапы работы:</w:t>
      </w:r>
    </w:p>
    <w:p w:rsidR="00B867E9" w:rsidRPr="00DC62D2" w:rsidRDefault="00B867E9" w:rsidP="00B61CF5">
      <w:pPr>
        <w:pStyle w:val="Default"/>
        <w:ind w:firstLine="709"/>
        <w:jc w:val="both"/>
        <w:rPr>
          <w:sz w:val="28"/>
          <w:szCs w:val="28"/>
        </w:rPr>
      </w:pPr>
      <w:r w:rsidRPr="00DC62D2">
        <w:rPr>
          <w:sz w:val="28"/>
          <w:szCs w:val="28"/>
        </w:rPr>
        <w:t>1) составьте план прочитанного текста;</w:t>
      </w:r>
    </w:p>
    <w:p w:rsidR="00B867E9" w:rsidRPr="00DC62D2" w:rsidRDefault="00B867E9" w:rsidP="00B61CF5">
      <w:pPr>
        <w:pStyle w:val="Default"/>
        <w:ind w:firstLine="709"/>
        <w:jc w:val="both"/>
        <w:rPr>
          <w:sz w:val="28"/>
          <w:szCs w:val="28"/>
        </w:rPr>
      </w:pPr>
      <w:r w:rsidRPr="00DC62D2">
        <w:rPr>
          <w:sz w:val="28"/>
          <w:szCs w:val="28"/>
        </w:rPr>
        <w:t>2) сформулируйте кратко и доказательно каждый пункт плана в виде тезиса, выберите разумную и эффективную форму записи;</w:t>
      </w:r>
    </w:p>
    <w:p w:rsidR="00B867E9" w:rsidRPr="00DC62D2" w:rsidRDefault="00B867E9" w:rsidP="00B61CF5">
      <w:pPr>
        <w:pStyle w:val="Default"/>
        <w:ind w:firstLine="709"/>
        <w:jc w:val="both"/>
        <w:rPr>
          <w:sz w:val="28"/>
          <w:szCs w:val="28"/>
        </w:rPr>
      </w:pPr>
      <w:r w:rsidRPr="00DC62D2">
        <w:rPr>
          <w:sz w:val="28"/>
          <w:szCs w:val="28"/>
        </w:rPr>
        <w:t>3) запишите тезис.</w:t>
      </w:r>
    </w:p>
    <w:p w:rsidR="00B867E9" w:rsidRPr="00DC62D2" w:rsidRDefault="00B867E9" w:rsidP="00B61CF5">
      <w:pPr>
        <w:pStyle w:val="Default"/>
        <w:ind w:firstLine="709"/>
        <w:jc w:val="both"/>
        <w:rPr>
          <w:sz w:val="28"/>
          <w:szCs w:val="28"/>
        </w:rPr>
      </w:pPr>
      <w:r w:rsidRPr="00DC62D2">
        <w:rPr>
          <w:sz w:val="28"/>
          <w:szCs w:val="28"/>
        </w:rPr>
        <w:t>Цитатный конспект. Это конспект, созданный из отрывков подлинника – цитат. При этом цитаты должны быть связаны друг с другом цепью логических переходов.</w:t>
      </w:r>
    </w:p>
    <w:p w:rsidR="00B867E9" w:rsidRPr="00DC62D2" w:rsidRDefault="00B867E9" w:rsidP="00B61CF5">
      <w:pPr>
        <w:pStyle w:val="Default"/>
        <w:ind w:firstLine="709"/>
        <w:jc w:val="both"/>
        <w:rPr>
          <w:sz w:val="28"/>
          <w:szCs w:val="28"/>
        </w:rPr>
      </w:pPr>
      <w:r w:rsidRPr="00DC62D2">
        <w:rPr>
          <w:sz w:val="28"/>
          <w:szCs w:val="28"/>
        </w:rPr>
        <w:t>Цитатный конспект – прекрасный источник дословных высказываний автора, а также приводимых им фактов. Он поможет определить ложность положений автора или выявить спорные моменты, которые значительно труднее найти по пересказу — свободному конспекту.</w:t>
      </w:r>
    </w:p>
    <w:p w:rsidR="00B867E9" w:rsidRPr="00DC62D2" w:rsidRDefault="00B867E9" w:rsidP="00B61CF5">
      <w:pPr>
        <w:pStyle w:val="Default"/>
        <w:ind w:firstLine="709"/>
        <w:jc w:val="both"/>
        <w:rPr>
          <w:sz w:val="28"/>
          <w:szCs w:val="28"/>
        </w:rPr>
      </w:pPr>
      <w:r w:rsidRPr="00DC62D2">
        <w:rPr>
          <w:sz w:val="28"/>
          <w:szCs w:val="28"/>
        </w:rPr>
        <w:t>Этапы работы:</w:t>
      </w:r>
    </w:p>
    <w:p w:rsidR="00B867E9" w:rsidRPr="00DC62D2" w:rsidRDefault="00B867E9" w:rsidP="00B61CF5">
      <w:pPr>
        <w:ind w:firstLine="709"/>
        <w:jc w:val="both"/>
        <w:rPr>
          <w:sz w:val="28"/>
          <w:szCs w:val="28"/>
        </w:rPr>
      </w:pPr>
      <w:r w:rsidRPr="00DC62D2">
        <w:rPr>
          <w:sz w:val="28"/>
          <w:szCs w:val="28"/>
        </w:rPr>
        <w:t>1) прочитайте текст, отметьте в нем основное содержание, главные мысли, выделите те цитаты, которые вой дут в конспект;</w:t>
      </w:r>
    </w:p>
    <w:p w:rsidR="00B867E9" w:rsidRPr="00DC62D2" w:rsidRDefault="00B867E9" w:rsidP="00B61CF5">
      <w:pPr>
        <w:pStyle w:val="Default"/>
        <w:ind w:firstLine="709"/>
        <w:jc w:val="both"/>
        <w:rPr>
          <w:sz w:val="28"/>
          <w:szCs w:val="28"/>
        </w:rPr>
      </w:pPr>
      <w:r w:rsidRPr="00DC62D2">
        <w:rPr>
          <w:sz w:val="28"/>
          <w:szCs w:val="28"/>
        </w:rPr>
        <w:t>2) пользуясь правилами сокращения цитат, вы пишите их в тетрадь;</w:t>
      </w:r>
    </w:p>
    <w:p w:rsidR="00B867E9" w:rsidRPr="00DC62D2" w:rsidRDefault="00B867E9" w:rsidP="00B61CF5">
      <w:pPr>
        <w:pStyle w:val="Default"/>
        <w:ind w:firstLine="709"/>
        <w:jc w:val="both"/>
        <w:rPr>
          <w:sz w:val="28"/>
          <w:szCs w:val="28"/>
        </w:rPr>
      </w:pPr>
      <w:r w:rsidRPr="00DC62D2">
        <w:rPr>
          <w:sz w:val="28"/>
          <w:szCs w:val="28"/>
        </w:rPr>
        <w:t>3) прочтите написанный текст, сверьте его с оригиналом;</w:t>
      </w:r>
    </w:p>
    <w:p w:rsidR="00B867E9" w:rsidRPr="00DC62D2" w:rsidRDefault="00B867E9" w:rsidP="00B61CF5">
      <w:pPr>
        <w:pStyle w:val="Default"/>
        <w:ind w:firstLine="709"/>
        <w:jc w:val="both"/>
        <w:rPr>
          <w:sz w:val="28"/>
          <w:szCs w:val="28"/>
        </w:rPr>
      </w:pPr>
      <w:r w:rsidRPr="00DC62D2">
        <w:rPr>
          <w:sz w:val="28"/>
          <w:szCs w:val="28"/>
        </w:rPr>
        <w:lastRenderedPageBreak/>
        <w:t>4) сделайте общий вывод.</w:t>
      </w:r>
    </w:p>
    <w:p w:rsidR="00B867E9" w:rsidRPr="00DC62D2" w:rsidRDefault="00B867E9" w:rsidP="00B61CF5">
      <w:pPr>
        <w:pStyle w:val="Default"/>
        <w:ind w:firstLine="709"/>
        <w:jc w:val="both"/>
        <w:rPr>
          <w:sz w:val="28"/>
          <w:szCs w:val="28"/>
        </w:rPr>
      </w:pPr>
      <w:r w:rsidRPr="00DC62D2">
        <w:rPr>
          <w:sz w:val="28"/>
          <w:szCs w:val="28"/>
        </w:rPr>
        <w:t>Свободный (художественный) конспект. Этот вид конспекта представляет собой сочетание выписок, цитат, тезисов. Свободный конспект требует умения самостоятельно четко и кратко формулировать основные положения.</w:t>
      </w:r>
    </w:p>
    <w:p w:rsidR="00B867E9" w:rsidRPr="00DC62D2" w:rsidRDefault="00B867E9" w:rsidP="00B61CF5">
      <w:pPr>
        <w:pStyle w:val="Default"/>
        <w:ind w:firstLine="709"/>
        <w:jc w:val="both"/>
        <w:rPr>
          <w:sz w:val="28"/>
          <w:szCs w:val="28"/>
        </w:rPr>
      </w:pPr>
      <w:r w:rsidRPr="00DC62D2">
        <w:rPr>
          <w:sz w:val="28"/>
          <w:szCs w:val="28"/>
        </w:rPr>
        <w:t>Этапы работы:</w:t>
      </w:r>
    </w:p>
    <w:p w:rsidR="00B867E9" w:rsidRPr="00DC62D2" w:rsidRDefault="00B867E9" w:rsidP="00B61CF5">
      <w:pPr>
        <w:pStyle w:val="Default"/>
        <w:ind w:firstLine="709"/>
        <w:jc w:val="both"/>
        <w:rPr>
          <w:sz w:val="28"/>
          <w:szCs w:val="28"/>
        </w:rPr>
      </w:pPr>
      <w:r w:rsidRPr="00DC62D2">
        <w:rPr>
          <w:sz w:val="28"/>
          <w:szCs w:val="28"/>
        </w:rPr>
        <w:t>1) работая с источниками, изучите их и глубоко осмыслите;</w:t>
      </w:r>
    </w:p>
    <w:p w:rsidR="00B867E9" w:rsidRPr="00DC62D2" w:rsidRDefault="00B867E9" w:rsidP="00B61CF5">
      <w:pPr>
        <w:pStyle w:val="Default"/>
        <w:ind w:firstLine="709"/>
        <w:jc w:val="both"/>
        <w:rPr>
          <w:sz w:val="28"/>
          <w:szCs w:val="28"/>
        </w:rPr>
      </w:pPr>
      <w:r w:rsidRPr="00DC62D2">
        <w:rPr>
          <w:sz w:val="28"/>
          <w:szCs w:val="28"/>
        </w:rPr>
        <w:t>2) сделайте необходимые выписки основных мыслей, цитат, составьте тезисы;</w:t>
      </w:r>
    </w:p>
    <w:p w:rsidR="00B867E9" w:rsidRPr="00DC62D2" w:rsidRDefault="00B867E9" w:rsidP="00B61CF5">
      <w:pPr>
        <w:pStyle w:val="Default"/>
        <w:ind w:firstLine="709"/>
        <w:jc w:val="both"/>
        <w:rPr>
          <w:sz w:val="28"/>
          <w:szCs w:val="28"/>
        </w:rPr>
      </w:pPr>
      <w:r w:rsidRPr="00DC62D2">
        <w:rPr>
          <w:sz w:val="28"/>
          <w:szCs w:val="28"/>
        </w:rPr>
        <w:t>3) используя подготовленный материал, сформулируйте основные положения по теме.</w:t>
      </w:r>
    </w:p>
    <w:p w:rsidR="00B867E9" w:rsidRPr="00DC62D2" w:rsidRDefault="00B867E9" w:rsidP="00B61CF5">
      <w:pPr>
        <w:pStyle w:val="Default"/>
        <w:ind w:firstLine="709"/>
        <w:jc w:val="both"/>
        <w:rPr>
          <w:sz w:val="28"/>
          <w:szCs w:val="28"/>
        </w:rPr>
      </w:pPr>
      <w:r w:rsidRPr="00DC62D2">
        <w:rPr>
          <w:sz w:val="28"/>
          <w:szCs w:val="28"/>
        </w:rPr>
        <w:t>Тематический конспект. Это конспект ответа на поставленный вопрос или конспект учебного материала темы. Составление тематического конспекта учит работать над темой, всесторонне обдумывая ее, анализируя различные точки зрения на один и тот же вопрос.</w:t>
      </w:r>
    </w:p>
    <w:p w:rsidR="00B867E9" w:rsidRPr="00DC62D2" w:rsidRDefault="00B867E9" w:rsidP="00B61CF5">
      <w:pPr>
        <w:pStyle w:val="Default"/>
        <w:ind w:firstLine="709"/>
        <w:jc w:val="both"/>
        <w:rPr>
          <w:sz w:val="28"/>
          <w:szCs w:val="28"/>
        </w:rPr>
      </w:pPr>
      <w:r w:rsidRPr="00DC62D2">
        <w:rPr>
          <w:sz w:val="28"/>
          <w:szCs w:val="28"/>
        </w:rPr>
        <w:t>Большую пользу при составлении тематического конспекта можно извлечь из рабочего каталога, картотеки, наконец, ранее составленных конспектов, других записей.</w:t>
      </w:r>
    </w:p>
    <w:p w:rsidR="00B867E9" w:rsidRPr="00DC62D2" w:rsidRDefault="00B867E9" w:rsidP="00B61CF5">
      <w:pPr>
        <w:pStyle w:val="Default"/>
        <w:ind w:firstLine="709"/>
        <w:jc w:val="both"/>
        <w:rPr>
          <w:sz w:val="28"/>
          <w:szCs w:val="28"/>
        </w:rPr>
      </w:pPr>
      <w:r w:rsidRPr="00DC62D2">
        <w:rPr>
          <w:sz w:val="28"/>
          <w:szCs w:val="28"/>
        </w:rPr>
        <w:t>Можно использовать так называемый обзорный тематический конспект. В этом случае составляется тематический обзор на определенную тему с использованием одного или нескольких источников.</w:t>
      </w:r>
    </w:p>
    <w:p w:rsidR="00B867E9" w:rsidRPr="00DC62D2" w:rsidRDefault="00B867E9" w:rsidP="00B61CF5">
      <w:pPr>
        <w:pStyle w:val="Default"/>
        <w:ind w:firstLine="709"/>
        <w:jc w:val="both"/>
        <w:rPr>
          <w:sz w:val="28"/>
          <w:szCs w:val="28"/>
        </w:rPr>
      </w:pPr>
      <w:r w:rsidRPr="00DC62D2">
        <w:rPr>
          <w:sz w:val="28"/>
          <w:szCs w:val="28"/>
        </w:rPr>
        <w:t>К обзорному тематическому конспекту можно отнести и хронологический конспект, в котором запись подчинена построению в порядке последовательности событий.</w:t>
      </w:r>
    </w:p>
    <w:p w:rsidR="00B867E9" w:rsidRPr="00DC62D2" w:rsidRDefault="00B867E9" w:rsidP="00B61CF5">
      <w:pPr>
        <w:pStyle w:val="Default"/>
        <w:ind w:firstLine="709"/>
        <w:jc w:val="both"/>
        <w:rPr>
          <w:sz w:val="28"/>
          <w:szCs w:val="28"/>
        </w:rPr>
      </w:pPr>
      <w:r w:rsidRPr="00DC62D2">
        <w:rPr>
          <w:sz w:val="28"/>
          <w:szCs w:val="28"/>
        </w:rPr>
        <w:t>Этапы работы:</w:t>
      </w:r>
    </w:p>
    <w:p w:rsidR="00B867E9" w:rsidRPr="00DC62D2" w:rsidRDefault="00B867E9" w:rsidP="00B61CF5">
      <w:pPr>
        <w:pStyle w:val="Default"/>
        <w:ind w:firstLine="709"/>
        <w:jc w:val="both"/>
        <w:rPr>
          <w:sz w:val="28"/>
          <w:szCs w:val="28"/>
        </w:rPr>
      </w:pPr>
      <w:r w:rsidRPr="00DC62D2">
        <w:rPr>
          <w:sz w:val="28"/>
          <w:szCs w:val="28"/>
        </w:rPr>
        <w:t>1) изучите несколько источников и сделайте из них выборку материала по определенной теме или хронологии;</w:t>
      </w:r>
    </w:p>
    <w:p w:rsidR="00B867E9" w:rsidRPr="00DC62D2" w:rsidRDefault="00B867E9" w:rsidP="00B61CF5">
      <w:pPr>
        <w:pStyle w:val="Default"/>
        <w:ind w:firstLine="709"/>
        <w:jc w:val="both"/>
        <w:rPr>
          <w:sz w:val="28"/>
          <w:szCs w:val="28"/>
        </w:rPr>
      </w:pPr>
      <w:r w:rsidRPr="00DC62D2">
        <w:rPr>
          <w:sz w:val="28"/>
          <w:szCs w:val="28"/>
        </w:rPr>
        <w:t>2) мысленно оформите прочитанный материал в форме плана;</w:t>
      </w:r>
    </w:p>
    <w:p w:rsidR="00B867E9" w:rsidRPr="00DC62D2" w:rsidRDefault="00B867E9" w:rsidP="00B61CF5">
      <w:pPr>
        <w:pStyle w:val="Default"/>
        <w:ind w:firstLine="709"/>
        <w:jc w:val="both"/>
        <w:rPr>
          <w:sz w:val="28"/>
          <w:szCs w:val="28"/>
        </w:rPr>
      </w:pPr>
      <w:r w:rsidRPr="00DC62D2">
        <w:rPr>
          <w:sz w:val="28"/>
          <w:szCs w:val="28"/>
        </w:rPr>
        <w:t>3) пользуясь этим планом, коротко, своими словами изложите осознанный материал;</w:t>
      </w:r>
    </w:p>
    <w:p w:rsidR="00B867E9" w:rsidRPr="00DC62D2" w:rsidRDefault="00B867E9" w:rsidP="00B61CF5">
      <w:pPr>
        <w:pStyle w:val="Default"/>
        <w:ind w:firstLine="709"/>
        <w:jc w:val="both"/>
        <w:rPr>
          <w:sz w:val="28"/>
          <w:szCs w:val="28"/>
        </w:rPr>
      </w:pPr>
      <w:r w:rsidRPr="00DC62D2">
        <w:rPr>
          <w:sz w:val="28"/>
          <w:szCs w:val="28"/>
        </w:rPr>
        <w:t>4) составьте перечень основных мыслей, содержащихся в тексте, в форме простого плана.</w:t>
      </w:r>
    </w:p>
    <w:p w:rsidR="00B867E9" w:rsidRPr="00DC62D2" w:rsidRDefault="00B867E9" w:rsidP="00B61CF5">
      <w:pPr>
        <w:pStyle w:val="Default"/>
        <w:ind w:firstLine="709"/>
        <w:jc w:val="both"/>
        <w:rPr>
          <w:sz w:val="28"/>
          <w:szCs w:val="28"/>
        </w:rPr>
      </w:pPr>
      <w:r w:rsidRPr="00DC62D2">
        <w:rPr>
          <w:sz w:val="28"/>
          <w:szCs w:val="28"/>
        </w:rPr>
        <w:t>Общие требования ко всем видам конспектов: системность и логичность изложения материала, краткость, убедительность и доказательность.</w:t>
      </w:r>
    </w:p>
    <w:p w:rsidR="00B867E9" w:rsidRPr="00DC62D2" w:rsidRDefault="00B867E9" w:rsidP="00B61CF5">
      <w:pPr>
        <w:pStyle w:val="Default"/>
        <w:ind w:firstLine="709"/>
        <w:jc w:val="both"/>
        <w:rPr>
          <w:sz w:val="28"/>
          <w:szCs w:val="28"/>
        </w:rPr>
      </w:pPr>
      <w:r w:rsidRPr="00DC62D2">
        <w:rPr>
          <w:sz w:val="28"/>
          <w:szCs w:val="28"/>
        </w:rPr>
        <w:t>Приступая к конспектированию внимательно прочитайте текст, отметьте в нем незнакомые вам термины, понятия, не совсем понятные положения, а также имена, даты.</w:t>
      </w:r>
    </w:p>
    <w:p w:rsidR="00B867E9" w:rsidRPr="00DC62D2" w:rsidRDefault="00B867E9" w:rsidP="00B61CF5">
      <w:pPr>
        <w:ind w:firstLine="709"/>
        <w:jc w:val="both"/>
        <w:rPr>
          <w:sz w:val="28"/>
          <w:szCs w:val="28"/>
        </w:rPr>
      </w:pPr>
      <w:r w:rsidRPr="00DC62D2">
        <w:rPr>
          <w:sz w:val="28"/>
          <w:szCs w:val="28"/>
        </w:rPr>
        <w:t>Выберите вид конспекта, который наиболее целесообразен именно для осуществления стоящей перед вами задачи. Познакомьтесь с этапами работы над конспектом и приступайте к их практическому воплощению. Перед тем как сдать работу педагогическому работнику, прочитайте конспект еще раз, при необходимости доработайте его.</w:t>
      </w:r>
    </w:p>
    <w:p w:rsidR="00B867E9" w:rsidRPr="00DC62D2" w:rsidRDefault="00B867E9" w:rsidP="00B61CF5">
      <w:pPr>
        <w:ind w:firstLine="709"/>
        <w:jc w:val="both"/>
        <w:rPr>
          <w:b/>
          <w:bCs/>
          <w:i/>
          <w:iCs/>
          <w:sz w:val="28"/>
          <w:szCs w:val="28"/>
          <w:shd w:val="clear" w:color="auto" w:fill="FFFFFF"/>
        </w:rPr>
      </w:pPr>
    </w:p>
    <w:p w:rsidR="00B867E9" w:rsidRPr="00DC62D2" w:rsidRDefault="00B867E9" w:rsidP="00B61CF5">
      <w:pPr>
        <w:widowControl w:val="0"/>
        <w:jc w:val="center"/>
        <w:rPr>
          <w:sz w:val="28"/>
          <w:szCs w:val="28"/>
        </w:rPr>
      </w:pPr>
      <w:r>
        <w:rPr>
          <w:sz w:val="28"/>
          <w:szCs w:val="28"/>
        </w:rPr>
        <w:t>2.2.7</w:t>
      </w:r>
      <w:r w:rsidRPr="00DC62D2">
        <w:rPr>
          <w:sz w:val="28"/>
          <w:szCs w:val="28"/>
        </w:rPr>
        <w:t>. Требования к подготовке доклада</w:t>
      </w:r>
    </w:p>
    <w:p w:rsidR="00B867E9" w:rsidRPr="00DC62D2" w:rsidRDefault="00B867E9" w:rsidP="00B61CF5">
      <w:pPr>
        <w:widowControl w:val="0"/>
        <w:jc w:val="center"/>
        <w:rPr>
          <w:sz w:val="28"/>
          <w:szCs w:val="28"/>
        </w:rPr>
      </w:pPr>
    </w:p>
    <w:p w:rsidR="00B867E9" w:rsidRPr="00DC62D2" w:rsidRDefault="00B867E9" w:rsidP="00B61CF5">
      <w:pPr>
        <w:tabs>
          <w:tab w:val="left" w:pos="851"/>
        </w:tabs>
        <w:ind w:firstLine="709"/>
        <w:jc w:val="both"/>
        <w:rPr>
          <w:sz w:val="28"/>
          <w:szCs w:val="28"/>
        </w:rPr>
      </w:pPr>
      <w:r w:rsidRPr="00DC62D2">
        <w:rPr>
          <w:sz w:val="28"/>
          <w:szCs w:val="28"/>
        </w:rPr>
        <w:t>Доклад - вид СР, который способствует формированию навыков исследовательской работы, расширяет познавательный интерес, приучает критически мыслить.</w:t>
      </w:r>
    </w:p>
    <w:p w:rsidR="00B867E9" w:rsidRPr="00DC62D2" w:rsidRDefault="00B867E9" w:rsidP="00B61CF5">
      <w:pPr>
        <w:tabs>
          <w:tab w:val="left" w:pos="851"/>
        </w:tabs>
        <w:ind w:firstLine="709"/>
        <w:jc w:val="both"/>
        <w:rPr>
          <w:sz w:val="28"/>
          <w:szCs w:val="28"/>
        </w:rPr>
      </w:pPr>
      <w:r w:rsidRPr="00DC62D2">
        <w:rPr>
          <w:sz w:val="28"/>
          <w:szCs w:val="28"/>
        </w:rPr>
        <w:t>При написании доклада по заданной теме составляют план, подбирают основные источники. В процессе работы с источниками систематизируют полученные сведения, делают выводы и обобщения. К докладу по крупной теме могут, привлекаться несколько обучающихся, между которыми распределяются вопросы выступления.</w:t>
      </w:r>
    </w:p>
    <w:p w:rsidR="00B867E9" w:rsidRPr="00DC62D2" w:rsidRDefault="00B867E9" w:rsidP="00B61CF5">
      <w:pPr>
        <w:tabs>
          <w:tab w:val="left" w:pos="851"/>
        </w:tabs>
        <w:ind w:firstLine="709"/>
        <w:jc w:val="both"/>
        <w:rPr>
          <w:sz w:val="28"/>
          <w:szCs w:val="28"/>
        </w:rPr>
      </w:pPr>
      <w:r w:rsidRPr="00DC62D2">
        <w:rPr>
          <w:sz w:val="28"/>
          <w:szCs w:val="28"/>
        </w:rPr>
        <w:t>Отличительными признаками доклада являются:</w:t>
      </w:r>
    </w:p>
    <w:p w:rsidR="00B867E9" w:rsidRPr="00DC62D2" w:rsidRDefault="00B867E9" w:rsidP="00B61CF5">
      <w:pPr>
        <w:tabs>
          <w:tab w:val="left" w:pos="851"/>
        </w:tabs>
        <w:ind w:firstLine="709"/>
        <w:jc w:val="both"/>
        <w:rPr>
          <w:sz w:val="28"/>
          <w:szCs w:val="28"/>
        </w:rPr>
      </w:pPr>
      <w:r w:rsidRPr="00DC62D2">
        <w:rPr>
          <w:sz w:val="28"/>
          <w:szCs w:val="28"/>
        </w:rPr>
        <w:t>- передача в устной форме информации;</w:t>
      </w:r>
    </w:p>
    <w:p w:rsidR="00B867E9" w:rsidRPr="00DC62D2" w:rsidRDefault="00B867E9" w:rsidP="00B61CF5">
      <w:pPr>
        <w:tabs>
          <w:tab w:val="left" w:pos="851"/>
        </w:tabs>
        <w:ind w:firstLine="709"/>
        <w:jc w:val="both"/>
        <w:rPr>
          <w:sz w:val="28"/>
          <w:szCs w:val="28"/>
        </w:rPr>
      </w:pPr>
      <w:r w:rsidRPr="00DC62D2">
        <w:rPr>
          <w:sz w:val="28"/>
          <w:szCs w:val="28"/>
        </w:rPr>
        <w:t>- публичный характер выступления;</w:t>
      </w:r>
    </w:p>
    <w:p w:rsidR="00B867E9" w:rsidRPr="00DC62D2" w:rsidRDefault="00B867E9" w:rsidP="00B61CF5">
      <w:pPr>
        <w:tabs>
          <w:tab w:val="left" w:pos="851"/>
        </w:tabs>
        <w:ind w:firstLine="709"/>
        <w:jc w:val="both"/>
        <w:rPr>
          <w:sz w:val="28"/>
          <w:szCs w:val="28"/>
        </w:rPr>
      </w:pPr>
      <w:r w:rsidRPr="00DC62D2">
        <w:rPr>
          <w:sz w:val="28"/>
          <w:szCs w:val="28"/>
        </w:rPr>
        <w:t>- стилевая однородность доклада;</w:t>
      </w:r>
    </w:p>
    <w:p w:rsidR="00B867E9" w:rsidRPr="00DC62D2" w:rsidRDefault="00B867E9" w:rsidP="00B61CF5">
      <w:pPr>
        <w:tabs>
          <w:tab w:val="left" w:pos="851"/>
        </w:tabs>
        <w:ind w:firstLine="709"/>
        <w:jc w:val="both"/>
        <w:rPr>
          <w:sz w:val="28"/>
          <w:szCs w:val="28"/>
        </w:rPr>
      </w:pPr>
      <w:r w:rsidRPr="00DC62D2">
        <w:rPr>
          <w:sz w:val="28"/>
          <w:szCs w:val="28"/>
        </w:rPr>
        <w:t>- четкие формулировки и сотрудничество докладчика и аудитории;</w:t>
      </w:r>
    </w:p>
    <w:p w:rsidR="00B867E9" w:rsidRPr="00DC62D2" w:rsidRDefault="00B867E9" w:rsidP="00B61CF5">
      <w:pPr>
        <w:tabs>
          <w:tab w:val="left" w:pos="851"/>
        </w:tabs>
        <w:ind w:firstLine="709"/>
        <w:jc w:val="both"/>
        <w:rPr>
          <w:sz w:val="28"/>
          <w:szCs w:val="28"/>
        </w:rPr>
      </w:pPr>
      <w:r w:rsidRPr="00DC62D2">
        <w:rPr>
          <w:sz w:val="28"/>
          <w:szCs w:val="28"/>
        </w:rPr>
        <w:t>- умение в сжатой форме изложить ключевые положения исследуемого вопроса и сделать выводы.</w:t>
      </w:r>
    </w:p>
    <w:sectPr w:rsidR="00B867E9" w:rsidRPr="00DC62D2" w:rsidSect="00407266">
      <w:headerReference w:type="default" r:id="rId12"/>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B4C81" w:rsidRDefault="00AB4C81" w:rsidP="00407266">
      <w:r>
        <w:separator/>
      </w:r>
    </w:p>
  </w:endnote>
  <w:endnote w:type="continuationSeparator" w:id="0">
    <w:p w:rsidR="00AB4C81" w:rsidRDefault="00AB4C81" w:rsidP="004072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onstantia">
    <w:panose1 w:val="02030602050306030303"/>
    <w:charset w:val="CC"/>
    <w:family w:val="roman"/>
    <w:pitch w:val="variable"/>
    <w:sig w:usb0="A00002EF" w:usb1="4000204B"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B4C81" w:rsidRDefault="00AB4C81" w:rsidP="00407266">
      <w:r>
        <w:separator/>
      </w:r>
    </w:p>
  </w:footnote>
  <w:footnote w:type="continuationSeparator" w:id="0">
    <w:p w:rsidR="00AB4C81" w:rsidRDefault="00AB4C81" w:rsidP="0040726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67E9" w:rsidRDefault="004B4A70" w:rsidP="00407266">
    <w:pPr>
      <w:pStyle w:val="a3"/>
      <w:jc w:val="center"/>
    </w:pPr>
    <w:r>
      <w:fldChar w:fldCharType="begin"/>
    </w:r>
    <w:r>
      <w:instrText>PAGE   \* MERGEFORMAT</w:instrText>
    </w:r>
    <w:r>
      <w:fldChar w:fldCharType="separate"/>
    </w:r>
    <w:r w:rsidR="009402DC">
      <w:rPr>
        <w:noProof/>
      </w:rPr>
      <w:t>2</w:t>
    </w:r>
    <w:r>
      <w:rPr>
        <w:noProof/>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4E547D5C"/>
    <w:lvl w:ilvl="0">
      <w:numFmt w:val="bullet"/>
      <w:lvlText w:val="*"/>
      <w:lvlJc w:val="left"/>
    </w:lvl>
  </w:abstractNum>
  <w:abstractNum w:abstractNumId="1">
    <w:nsid w:val="0CCB6A24"/>
    <w:multiLevelType w:val="hybridMultilevel"/>
    <w:tmpl w:val="7E0898AA"/>
    <w:lvl w:ilvl="0" w:tplc="BEC04B20">
      <w:start w:val="1"/>
      <w:numFmt w:val="bullet"/>
      <w:lvlText w:val=""/>
      <w:lvlJc w:val="left"/>
      <w:pPr>
        <w:tabs>
          <w:tab w:val="num" w:pos="1429"/>
        </w:tabs>
        <w:ind w:left="1429" w:hanging="360"/>
      </w:pPr>
      <w:rPr>
        <w:rFonts w:ascii="Symbol" w:hAnsi="Symbol" w:cs="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2">
    <w:nsid w:val="0EC66E00"/>
    <w:multiLevelType w:val="hybridMultilevel"/>
    <w:tmpl w:val="7B6E8C8A"/>
    <w:lvl w:ilvl="0" w:tplc="BEC04B20">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3">
    <w:nsid w:val="159472B4"/>
    <w:multiLevelType w:val="hybridMultilevel"/>
    <w:tmpl w:val="6158F692"/>
    <w:lvl w:ilvl="0" w:tplc="BEC04B20">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4">
    <w:nsid w:val="1A1541FA"/>
    <w:multiLevelType w:val="hybridMultilevel"/>
    <w:tmpl w:val="AC48D084"/>
    <w:lvl w:ilvl="0" w:tplc="BEC04B20">
      <w:start w:val="1"/>
      <w:numFmt w:val="bullet"/>
      <w:lvlText w:val=""/>
      <w:lvlJc w:val="left"/>
      <w:pPr>
        <w:tabs>
          <w:tab w:val="num" w:pos="1429"/>
        </w:tabs>
        <w:ind w:left="1429" w:hanging="360"/>
      </w:pPr>
      <w:rPr>
        <w:rFonts w:ascii="Symbol" w:hAnsi="Symbol" w:cs="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5">
    <w:nsid w:val="1A722C08"/>
    <w:multiLevelType w:val="hybridMultilevel"/>
    <w:tmpl w:val="BB36B108"/>
    <w:lvl w:ilvl="0" w:tplc="BEC04B20">
      <w:start w:val="1"/>
      <w:numFmt w:val="bullet"/>
      <w:lvlText w:val=""/>
      <w:lvlJc w:val="left"/>
      <w:pPr>
        <w:tabs>
          <w:tab w:val="num" w:pos="1429"/>
        </w:tabs>
        <w:ind w:left="1429" w:hanging="360"/>
      </w:pPr>
      <w:rPr>
        <w:rFonts w:ascii="Symbol" w:hAnsi="Symbol" w:cs="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6">
    <w:nsid w:val="1F971BA2"/>
    <w:multiLevelType w:val="hybridMultilevel"/>
    <w:tmpl w:val="74C40D0E"/>
    <w:lvl w:ilvl="0" w:tplc="BEC04B20">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7">
    <w:nsid w:val="204535A4"/>
    <w:multiLevelType w:val="multilevel"/>
    <w:tmpl w:val="46B4EDD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rPr>
        <w:b w:val="0"/>
        <w:bCs w:val="0"/>
        <w:sz w:val="24"/>
        <w:szCs w:val="24"/>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nsid w:val="24EF0CF9"/>
    <w:multiLevelType w:val="hybridMultilevel"/>
    <w:tmpl w:val="AFD409D0"/>
    <w:lvl w:ilvl="0" w:tplc="BEC04B20">
      <w:start w:val="1"/>
      <w:numFmt w:val="bullet"/>
      <w:lvlText w:val=""/>
      <w:lvlJc w:val="left"/>
      <w:pPr>
        <w:tabs>
          <w:tab w:val="num" w:pos="1429"/>
        </w:tabs>
        <w:ind w:left="1429" w:hanging="360"/>
      </w:pPr>
      <w:rPr>
        <w:rFonts w:ascii="Symbol" w:hAnsi="Symbol" w:cs="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9">
    <w:nsid w:val="337B2231"/>
    <w:multiLevelType w:val="hybridMultilevel"/>
    <w:tmpl w:val="AEAA2C4C"/>
    <w:lvl w:ilvl="0" w:tplc="BEC04B20">
      <w:start w:val="1"/>
      <w:numFmt w:val="bullet"/>
      <w:lvlText w:val=""/>
      <w:lvlJc w:val="left"/>
      <w:pPr>
        <w:tabs>
          <w:tab w:val="num" w:pos="1429"/>
        </w:tabs>
        <w:ind w:left="1429" w:hanging="360"/>
      </w:pPr>
      <w:rPr>
        <w:rFonts w:ascii="Symbol" w:hAnsi="Symbol" w:cs="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10">
    <w:nsid w:val="3C990CF0"/>
    <w:multiLevelType w:val="hybridMultilevel"/>
    <w:tmpl w:val="F1B8E3DE"/>
    <w:lvl w:ilvl="0" w:tplc="719AA4EE">
      <w:start w:val="1"/>
      <w:numFmt w:val="decimal"/>
      <w:lvlText w:val="%1."/>
      <w:lvlJc w:val="left"/>
      <w:pPr>
        <w:tabs>
          <w:tab w:val="num" w:pos="2346"/>
        </w:tabs>
        <w:ind w:left="2346" w:hanging="360"/>
      </w:pPr>
    </w:lvl>
    <w:lvl w:ilvl="1" w:tplc="04190019">
      <w:start w:val="1"/>
      <w:numFmt w:val="lowerLetter"/>
      <w:lvlText w:val="%2."/>
      <w:lvlJc w:val="left"/>
      <w:pPr>
        <w:tabs>
          <w:tab w:val="num" w:pos="3066"/>
        </w:tabs>
        <w:ind w:left="3066" w:hanging="360"/>
      </w:pPr>
    </w:lvl>
    <w:lvl w:ilvl="2" w:tplc="0419001B">
      <w:start w:val="1"/>
      <w:numFmt w:val="lowerRoman"/>
      <w:lvlText w:val="%3."/>
      <w:lvlJc w:val="right"/>
      <w:pPr>
        <w:tabs>
          <w:tab w:val="num" w:pos="3786"/>
        </w:tabs>
        <w:ind w:left="3786" w:hanging="180"/>
      </w:pPr>
    </w:lvl>
    <w:lvl w:ilvl="3" w:tplc="0419000F">
      <w:start w:val="1"/>
      <w:numFmt w:val="decimal"/>
      <w:lvlText w:val="%4."/>
      <w:lvlJc w:val="left"/>
      <w:pPr>
        <w:tabs>
          <w:tab w:val="num" w:pos="4506"/>
        </w:tabs>
        <w:ind w:left="4506" w:hanging="360"/>
      </w:pPr>
    </w:lvl>
    <w:lvl w:ilvl="4" w:tplc="04190019">
      <w:start w:val="1"/>
      <w:numFmt w:val="lowerLetter"/>
      <w:lvlText w:val="%5."/>
      <w:lvlJc w:val="left"/>
      <w:pPr>
        <w:tabs>
          <w:tab w:val="num" w:pos="5226"/>
        </w:tabs>
        <w:ind w:left="5226" w:hanging="360"/>
      </w:pPr>
    </w:lvl>
    <w:lvl w:ilvl="5" w:tplc="0419001B">
      <w:start w:val="1"/>
      <w:numFmt w:val="lowerRoman"/>
      <w:lvlText w:val="%6."/>
      <w:lvlJc w:val="right"/>
      <w:pPr>
        <w:tabs>
          <w:tab w:val="num" w:pos="5946"/>
        </w:tabs>
        <w:ind w:left="5946" w:hanging="180"/>
      </w:pPr>
    </w:lvl>
    <w:lvl w:ilvl="6" w:tplc="0419000F">
      <w:start w:val="1"/>
      <w:numFmt w:val="decimal"/>
      <w:lvlText w:val="%7."/>
      <w:lvlJc w:val="left"/>
      <w:pPr>
        <w:tabs>
          <w:tab w:val="num" w:pos="6666"/>
        </w:tabs>
        <w:ind w:left="6666" w:hanging="360"/>
      </w:pPr>
    </w:lvl>
    <w:lvl w:ilvl="7" w:tplc="04190019">
      <w:start w:val="1"/>
      <w:numFmt w:val="lowerLetter"/>
      <w:lvlText w:val="%8."/>
      <w:lvlJc w:val="left"/>
      <w:pPr>
        <w:tabs>
          <w:tab w:val="num" w:pos="7386"/>
        </w:tabs>
        <w:ind w:left="7386" w:hanging="360"/>
      </w:pPr>
    </w:lvl>
    <w:lvl w:ilvl="8" w:tplc="0419001B">
      <w:start w:val="1"/>
      <w:numFmt w:val="lowerRoman"/>
      <w:lvlText w:val="%9."/>
      <w:lvlJc w:val="right"/>
      <w:pPr>
        <w:tabs>
          <w:tab w:val="num" w:pos="8106"/>
        </w:tabs>
        <w:ind w:left="8106" w:hanging="180"/>
      </w:pPr>
    </w:lvl>
  </w:abstractNum>
  <w:abstractNum w:abstractNumId="11">
    <w:nsid w:val="3CB64F48"/>
    <w:multiLevelType w:val="multilevel"/>
    <w:tmpl w:val="9072CE5E"/>
    <w:lvl w:ilvl="0">
      <w:start w:val="1"/>
      <w:numFmt w:val="decimal"/>
      <w:lvlText w:val="%1."/>
      <w:lvlJc w:val="left"/>
      <w:pPr>
        <w:tabs>
          <w:tab w:val="num" w:pos="1070"/>
        </w:tabs>
        <w:ind w:left="1070" w:hanging="360"/>
      </w:pPr>
    </w:lvl>
    <w:lvl w:ilvl="1">
      <w:start w:val="1"/>
      <w:numFmt w:val="decimal"/>
      <w:isLgl/>
      <w:lvlText w:val="%1.%2."/>
      <w:lvlJc w:val="left"/>
      <w:pPr>
        <w:tabs>
          <w:tab w:val="num" w:pos="1430"/>
        </w:tabs>
        <w:ind w:left="1430" w:hanging="720"/>
      </w:pPr>
    </w:lvl>
    <w:lvl w:ilvl="2">
      <w:start w:val="1"/>
      <w:numFmt w:val="decimal"/>
      <w:isLgl/>
      <w:lvlText w:val="%1.%2.%3."/>
      <w:lvlJc w:val="left"/>
      <w:pPr>
        <w:tabs>
          <w:tab w:val="num" w:pos="2422"/>
        </w:tabs>
        <w:ind w:left="2422" w:hanging="720"/>
      </w:pPr>
    </w:lvl>
    <w:lvl w:ilvl="3">
      <w:start w:val="1"/>
      <w:numFmt w:val="decimal"/>
      <w:isLgl/>
      <w:lvlText w:val="%1.%2.%3.%4."/>
      <w:lvlJc w:val="left"/>
      <w:pPr>
        <w:tabs>
          <w:tab w:val="num" w:pos="1790"/>
        </w:tabs>
        <w:ind w:left="1790" w:hanging="1080"/>
      </w:pPr>
    </w:lvl>
    <w:lvl w:ilvl="4">
      <w:start w:val="1"/>
      <w:numFmt w:val="decimal"/>
      <w:isLgl/>
      <w:lvlText w:val="%1.%2.%3.%4.%5."/>
      <w:lvlJc w:val="left"/>
      <w:pPr>
        <w:tabs>
          <w:tab w:val="num" w:pos="1790"/>
        </w:tabs>
        <w:ind w:left="1790" w:hanging="1080"/>
      </w:pPr>
    </w:lvl>
    <w:lvl w:ilvl="5">
      <w:start w:val="1"/>
      <w:numFmt w:val="decimal"/>
      <w:isLgl/>
      <w:lvlText w:val="%1.%2.%3.%4.%5.%6."/>
      <w:lvlJc w:val="left"/>
      <w:pPr>
        <w:tabs>
          <w:tab w:val="num" w:pos="2150"/>
        </w:tabs>
        <w:ind w:left="2150" w:hanging="1440"/>
      </w:pPr>
    </w:lvl>
    <w:lvl w:ilvl="6">
      <w:start w:val="1"/>
      <w:numFmt w:val="decimal"/>
      <w:isLgl/>
      <w:lvlText w:val="%1.%2.%3.%4.%5.%6.%7."/>
      <w:lvlJc w:val="left"/>
      <w:pPr>
        <w:tabs>
          <w:tab w:val="num" w:pos="2510"/>
        </w:tabs>
        <w:ind w:left="2510" w:hanging="1800"/>
      </w:pPr>
    </w:lvl>
    <w:lvl w:ilvl="7">
      <w:start w:val="1"/>
      <w:numFmt w:val="decimal"/>
      <w:isLgl/>
      <w:lvlText w:val="%1.%2.%3.%4.%5.%6.%7.%8."/>
      <w:lvlJc w:val="left"/>
      <w:pPr>
        <w:tabs>
          <w:tab w:val="num" w:pos="2510"/>
        </w:tabs>
        <w:ind w:left="2510" w:hanging="1800"/>
      </w:pPr>
    </w:lvl>
    <w:lvl w:ilvl="8">
      <w:start w:val="1"/>
      <w:numFmt w:val="decimal"/>
      <w:isLgl/>
      <w:lvlText w:val="%1.%2.%3.%4.%5.%6.%7.%8.%9."/>
      <w:lvlJc w:val="left"/>
      <w:pPr>
        <w:tabs>
          <w:tab w:val="num" w:pos="2870"/>
        </w:tabs>
        <w:ind w:left="2870" w:hanging="2160"/>
      </w:pPr>
    </w:lvl>
  </w:abstractNum>
  <w:abstractNum w:abstractNumId="12">
    <w:nsid w:val="4C0F1CC2"/>
    <w:multiLevelType w:val="hybridMultilevel"/>
    <w:tmpl w:val="0BD2D148"/>
    <w:lvl w:ilvl="0" w:tplc="BEC04B20">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3">
    <w:nsid w:val="62034ED6"/>
    <w:multiLevelType w:val="singleLevel"/>
    <w:tmpl w:val="5D8ACB1E"/>
    <w:lvl w:ilvl="0">
      <w:start w:val="2"/>
      <w:numFmt w:val="decimal"/>
      <w:lvlText w:val="%1)"/>
      <w:legacy w:legacy="1" w:legacySpace="0" w:legacyIndent="288"/>
      <w:lvlJc w:val="left"/>
      <w:rPr>
        <w:rFonts w:ascii="Times New Roman" w:hAnsi="Times New Roman" w:cs="Times New Roman" w:hint="default"/>
      </w:rPr>
    </w:lvl>
  </w:abstractNum>
  <w:abstractNum w:abstractNumId="14">
    <w:nsid w:val="7AB25098"/>
    <w:multiLevelType w:val="hybridMultilevel"/>
    <w:tmpl w:val="546C29A0"/>
    <w:lvl w:ilvl="0" w:tplc="4ABA57D0">
      <w:start w:val="1"/>
      <w:numFmt w:val="decimal"/>
      <w:lvlText w:val="%1."/>
      <w:legacy w:legacy="1" w:legacySpace="0" w:legacyIndent="360"/>
      <w:lvlJc w:val="left"/>
      <w:rPr>
        <w:rFonts w:ascii="Times New Roman" w:hAnsi="Times New Roman" w:cs="Times New Roman" w:hint="default"/>
      </w:rPr>
    </w:lvl>
    <w:lvl w:ilvl="1" w:tplc="BEC04B20">
      <w:start w:val="1"/>
      <w:numFmt w:val="bullet"/>
      <w:lvlText w:val=""/>
      <w:lvlJc w:val="left"/>
      <w:pPr>
        <w:ind w:left="2805" w:hanging="1005"/>
      </w:pPr>
      <w:rPr>
        <w:rFonts w:ascii="Symbol" w:hAnsi="Symbol" w:cs="Symbol" w:hint="default"/>
      </w:rPr>
    </w:lvl>
    <w:lvl w:ilvl="2" w:tplc="0419001B">
      <w:start w:val="1"/>
      <w:numFmt w:val="lowerRoman"/>
      <w:lvlText w:val="%3."/>
      <w:lvlJc w:val="right"/>
      <w:pPr>
        <w:tabs>
          <w:tab w:val="num" w:pos="2880"/>
        </w:tabs>
        <w:ind w:left="2880" w:hanging="180"/>
      </w:pPr>
    </w:lvl>
    <w:lvl w:ilvl="3" w:tplc="0419000F">
      <w:start w:val="1"/>
      <w:numFmt w:val="decimal"/>
      <w:lvlText w:val="%4."/>
      <w:lvlJc w:val="left"/>
      <w:pPr>
        <w:tabs>
          <w:tab w:val="num" w:pos="3600"/>
        </w:tabs>
        <w:ind w:left="3600" w:hanging="360"/>
      </w:pPr>
    </w:lvl>
    <w:lvl w:ilvl="4" w:tplc="04190019">
      <w:start w:val="1"/>
      <w:numFmt w:val="lowerLetter"/>
      <w:lvlText w:val="%5."/>
      <w:lvlJc w:val="left"/>
      <w:pPr>
        <w:tabs>
          <w:tab w:val="num" w:pos="4320"/>
        </w:tabs>
        <w:ind w:left="4320" w:hanging="360"/>
      </w:pPr>
    </w:lvl>
    <w:lvl w:ilvl="5" w:tplc="0419001B">
      <w:start w:val="1"/>
      <w:numFmt w:val="lowerRoman"/>
      <w:lvlText w:val="%6."/>
      <w:lvlJc w:val="right"/>
      <w:pPr>
        <w:tabs>
          <w:tab w:val="num" w:pos="5040"/>
        </w:tabs>
        <w:ind w:left="5040" w:hanging="180"/>
      </w:pPr>
    </w:lvl>
    <w:lvl w:ilvl="6" w:tplc="0419000F">
      <w:start w:val="1"/>
      <w:numFmt w:val="decimal"/>
      <w:lvlText w:val="%7."/>
      <w:lvlJc w:val="left"/>
      <w:pPr>
        <w:tabs>
          <w:tab w:val="num" w:pos="5760"/>
        </w:tabs>
        <w:ind w:left="5760" w:hanging="360"/>
      </w:pPr>
    </w:lvl>
    <w:lvl w:ilvl="7" w:tplc="04190019">
      <w:start w:val="1"/>
      <w:numFmt w:val="lowerLetter"/>
      <w:lvlText w:val="%8."/>
      <w:lvlJc w:val="left"/>
      <w:pPr>
        <w:tabs>
          <w:tab w:val="num" w:pos="6480"/>
        </w:tabs>
        <w:ind w:left="6480" w:hanging="360"/>
      </w:pPr>
    </w:lvl>
    <w:lvl w:ilvl="8" w:tplc="0419001B">
      <w:start w:val="1"/>
      <w:numFmt w:val="lowerRoman"/>
      <w:lvlText w:val="%9."/>
      <w:lvlJc w:val="right"/>
      <w:pPr>
        <w:tabs>
          <w:tab w:val="num" w:pos="7200"/>
        </w:tabs>
        <w:ind w:left="7200" w:hanging="180"/>
      </w:pPr>
    </w:lvl>
  </w:abstractNum>
  <w:abstractNum w:abstractNumId="15">
    <w:nsid w:val="7F274540"/>
    <w:multiLevelType w:val="hybridMultilevel"/>
    <w:tmpl w:val="E0A817CE"/>
    <w:lvl w:ilvl="0" w:tplc="BEC04B20">
      <w:start w:val="1"/>
      <w:numFmt w:val="bullet"/>
      <w:lvlText w:val=""/>
      <w:lvlJc w:val="left"/>
      <w:pPr>
        <w:tabs>
          <w:tab w:val="num" w:pos="1429"/>
        </w:tabs>
        <w:ind w:left="1429" w:hanging="360"/>
      </w:pPr>
      <w:rPr>
        <w:rFonts w:ascii="Symbol" w:hAnsi="Symbol" w:cs="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num w:numId="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2"/>
  </w:num>
  <w:num w:numId="5">
    <w:abstractNumId w:val="6"/>
  </w:num>
  <w:num w:numId="6">
    <w:abstractNumId w:val="11"/>
  </w:num>
  <w:num w:numId="7">
    <w:abstractNumId w:val="4"/>
  </w:num>
  <w:num w:numId="8">
    <w:abstractNumId w:val="1"/>
  </w:num>
  <w:num w:numId="9">
    <w:abstractNumId w:val="8"/>
  </w:num>
  <w:num w:numId="10">
    <w:abstractNumId w:val="5"/>
  </w:num>
  <w:num w:numId="11">
    <w:abstractNumId w:val="9"/>
  </w:num>
  <w:num w:numId="12">
    <w:abstractNumId w:val="15"/>
  </w:num>
  <w:num w:numId="13">
    <w:abstractNumId w:val="14"/>
  </w:num>
  <w:num w:numId="14">
    <w:abstractNumId w:val="3"/>
  </w:num>
  <w:num w:numId="15">
    <w:abstractNumId w:val="2"/>
  </w:num>
  <w:num w:numId="16">
    <w:abstractNumId w:val="0"/>
    <w:lvlOverride w:ilvl="0">
      <w:lvl w:ilvl="0">
        <w:numFmt w:val="bullet"/>
        <w:lvlText w:val="-"/>
        <w:legacy w:legacy="1" w:legacySpace="0" w:legacyIndent="162"/>
        <w:lvlJc w:val="left"/>
        <w:rPr>
          <w:rFonts w:ascii="Times New Roman" w:hAnsi="Times New Roman" w:cs="Times New Roman" w:hint="default"/>
        </w:rPr>
      </w:lvl>
    </w:lvlOverride>
  </w:num>
  <w:num w:numId="1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SystemFonts/>
  <w:doNotTrackMoves/>
  <w:defaultTabStop w:val="708"/>
  <w:doNotHyphenateCaps/>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A465E"/>
    <w:rsid w:val="00020980"/>
    <w:rsid w:val="00025173"/>
    <w:rsid w:val="000532E4"/>
    <w:rsid w:val="00084852"/>
    <w:rsid w:val="00093092"/>
    <w:rsid w:val="000A1192"/>
    <w:rsid w:val="000B6D48"/>
    <w:rsid w:val="000C6EC5"/>
    <w:rsid w:val="000D58D0"/>
    <w:rsid w:val="00107E48"/>
    <w:rsid w:val="0012019D"/>
    <w:rsid w:val="001351D5"/>
    <w:rsid w:val="00194C31"/>
    <w:rsid w:val="001D26A2"/>
    <w:rsid w:val="001F7562"/>
    <w:rsid w:val="00213BAB"/>
    <w:rsid w:val="00220E2D"/>
    <w:rsid w:val="002C766D"/>
    <w:rsid w:val="0033427B"/>
    <w:rsid w:val="00337B89"/>
    <w:rsid w:val="00341B6E"/>
    <w:rsid w:val="0037366C"/>
    <w:rsid w:val="003A465E"/>
    <w:rsid w:val="003E33B8"/>
    <w:rsid w:val="00407266"/>
    <w:rsid w:val="0042450A"/>
    <w:rsid w:val="0043183A"/>
    <w:rsid w:val="00432A54"/>
    <w:rsid w:val="00443DF8"/>
    <w:rsid w:val="0045683B"/>
    <w:rsid w:val="004B4A70"/>
    <w:rsid w:val="004B7820"/>
    <w:rsid w:val="00503558"/>
    <w:rsid w:val="0058088A"/>
    <w:rsid w:val="00586F2A"/>
    <w:rsid w:val="006421B7"/>
    <w:rsid w:val="006509D0"/>
    <w:rsid w:val="006A1545"/>
    <w:rsid w:val="00710872"/>
    <w:rsid w:val="00725C9D"/>
    <w:rsid w:val="00762D1A"/>
    <w:rsid w:val="00763D6D"/>
    <w:rsid w:val="00777ACD"/>
    <w:rsid w:val="00786A0A"/>
    <w:rsid w:val="007C481F"/>
    <w:rsid w:val="007C728F"/>
    <w:rsid w:val="00801CD6"/>
    <w:rsid w:val="00813297"/>
    <w:rsid w:val="00861047"/>
    <w:rsid w:val="008C67CE"/>
    <w:rsid w:val="008D614B"/>
    <w:rsid w:val="008E7156"/>
    <w:rsid w:val="008F6E6D"/>
    <w:rsid w:val="00923AF8"/>
    <w:rsid w:val="00937245"/>
    <w:rsid w:val="00937A1F"/>
    <w:rsid w:val="009402DC"/>
    <w:rsid w:val="009623F2"/>
    <w:rsid w:val="00982C94"/>
    <w:rsid w:val="00994514"/>
    <w:rsid w:val="009C1760"/>
    <w:rsid w:val="009D3637"/>
    <w:rsid w:val="00A87CF2"/>
    <w:rsid w:val="00A936D4"/>
    <w:rsid w:val="00AB4C81"/>
    <w:rsid w:val="00AE47E5"/>
    <w:rsid w:val="00AF5AF3"/>
    <w:rsid w:val="00B4423D"/>
    <w:rsid w:val="00B61CF5"/>
    <w:rsid w:val="00B867E9"/>
    <w:rsid w:val="00B86FF7"/>
    <w:rsid w:val="00C11653"/>
    <w:rsid w:val="00C2769A"/>
    <w:rsid w:val="00C35914"/>
    <w:rsid w:val="00C47406"/>
    <w:rsid w:val="00C85922"/>
    <w:rsid w:val="00CA1340"/>
    <w:rsid w:val="00D14479"/>
    <w:rsid w:val="00D55E4D"/>
    <w:rsid w:val="00DC5434"/>
    <w:rsid w:val="00DC62D2"/>
    <w:rsid w:val="00DF5CDB"/>
    <w:rsid w:val="00E310B1"/>
    <w:rsid w:val="00E36D93"/>
    <w:rsid w:val="00E614FA"/>
    <w:rsid w:val="00EC00A3"/>
    <w:rsid w:val="00EF6F45"/>
    <w:rsid w:val="00F146DA"/>
    <w:rsid w:val="00F71F60"/>
    <w:rsid w:val="00FC6E6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07266"/>
    <w:pPr>
      <w:suppressAutoHyphens/>
    </w:pPr>
    <w:rPr>
      <w:rFonts w:ascii="Times New Roman" w:hAnsi="Times New Roman"/>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407266"/>
    <w:pPr>
      <w:tabs>
        <w:tab w:val="center" w:pos="4677"/>
        <w:tab w:val="right" w:pos="9355"/>
      </w:tabs>
    </w:pPr>
  </w:style>
  <w:style w:type="character" w:customStyle="1" w:styleId="a4">
    <w:name w:val="Верхний колонтитул Знак"/>
    <w:link w:val="a3"/>
    <w:uiPriority w:val="99"/>
    <w:locked/>
    <w:rsid w:val="00407266"/>
    <w:rPr>
      <w:rFonts w:ascii="Times New Roman" w:eastAsia="Times New Roman" w:hAnsi="Times New Roman" w:cs="Times New Roman"/>
      <w:sz w:val="24"/>
      <w:szCs w:val="24"/>
      <w:lang w:eastAsia="ar-SA" w:bidi="ar-SA"/>
    </w:rPr>
  </w:style>
  <w:style w:type="paragraph" w:styleId="a5">
    <w:name w:val="footer"/>
    <w:basedOn w:val="a"/>
    <w:link w:val="a6"/>
    <w:uiPriority w:val="99"/>
    <w:rsid w:val="00407266"/>
    <w:pPr>
      <w:tabs>
        <w:tab w:val="center" w:pos="4677"/>
        <w:tab w:val="right" w:pos="9355"/>
      </w:tabs>
    </w:pPr>
  </w:style>
  <w:style w:type="character" w:customStyle="1" w:styleId="a6">
    <w:name w:val="Нижний колонтитул Знак"/>
    <w:link w:val="a5"/>
    <w:uiPriority w:val="99"/>
    <w:locked/>
    <w:rsid w:val="00407266"/>
    <w:rPr>
      <w:rFonts w:ascii="Times New Roman" w:eastAsia="Times New Roman" w:hAnsi="Times New Roman" w:cs="Times New Roman"/>
      <w:sz w:val="24"/>
      <w:szCs w:val="24"/>
      <w:lang w:eastAsia="ar-SA" w:bidi="ar-SA"/>
    </w:rPr>
  </w:style>
  <w:style w:type="paragraph" w:styleId="a7">
    <w:name w:val="Balloon Text"/>
    <w:basedOn w:val="a"/>
    <w:link w:val="a8"/>
    <w:uiPriority w:val="99"/>
    <w:semiHidden/>
    <w:rsid w:val="00861047"/>
    <w:rPr>
      <w:rFonts w:ascii="Tahoma" w:hAnsi="Tahoma" w:cs="Tahoma"/>
      <w:sz w:val="16"/>
      <w:szCs w:val="16"/>
    </w:rPr>
  </w:style>
  <w:style w:type="character" w:customStyle="1" w:styleId="a8">
    <w:name w:val="Текст выноски Знак"/>
    <w:link w:val="a7"/>
    <w:uiPriority w:val="99"/>
    <w:semiHidden/>
    <w:locked/>
    <w:rsid w:val="00861047"/>
    <w:rPr>
      <w:rFonts w:ascii="Tahoma" w:eastAsia="Times New Roman" w:hAnsi="Tahoma" w:cs="Tahoma"/>
      <w:sz w:val="16"/>
      <w:szCs w:val="16"/>
      <w:lang w:eastAsia="ar-SA" w:bidi="ar-SA"/>
    </w:rPr>
  </w:style>
  <w:style w:type="paragraph" w:styleId="a9">
    <w:name w:val="List Paragraph"/>
    <w:basedOn w:val="a"/>
    <w:uiPriority w:val="99"/>
    <w:qFormat/>
    <w:rsid w:val="00813297"/>
    <w:pPr>
      <w:ind w:left="720"/>
    </w:pPr>
  </w:style>
  <w:style w:type="character" w:styleId="aa">
    <w:name w:val="page number"/>
    <w:basedOn w:val="a0"/>
    <w:uiPriority w:val="99"/>
    <w:rsid w:val="00020980"/>
  </w:style>
  <w:style w:type="character" w:customStyle="1" w:styleId="2">
    <w:name w:val="Основной текст (2)_"/>
    <w:link w:val="21"/>
    <w:uiPriority w:val="99"/>
    <w:locked/>
    <w:rsid w:val="00B61CF5"/>
    <w:rPr>
      <w:b/>
      <w:bCs/>
      <w:i/>
      <w:iCs/>
      <w:shd w:val="clear" w:color="auto" w:fill="FFFFFF"/>
    </w:rPr>
  </w:style>
  <w:style w:type="paragraph" w:customStyle="1" w:styleId="21">
    <w:name w:val="Основной текст (2)1"/>
    <w:basedOn w:val="a"/>
    <w:link w:val="2"/>
    <w:uiPriority w:val="99"/>
    <w:rsid w:val="00B61CF5"/>
    <w:pPr>
      <w:widowControl w:val="0"/>
      <w:shd w:val="clear" w:color="auto" w:fill="FFFFFF"/>
      <w:suppressAutoHyphens w:val="0"/>
      <w:spacing w:line="274" w:lineRule="exact"/>
      <w:jc w:val="both"/>
    </w:pPr>
    <w:rPr>
      <w:rFonts w:ascii="Calibri" w:hAnsi="Calibri" w:cs="Calibri"/>
      <w:b/>
      <w:bCs/>
      <w:i/>
      <w:iCs/>
      <w:sz w:val="20"/>
      <w:szCs w:val="20"/>
      <w:shd w:val="clear" w:color="auto" w:fill="FFFFFF"/>
      <w:lang w:eastAsia="ru-RU"/>
    </w:rPr>
  </w:style>
  <w:style w:type="character" w:customStyle="1" w:styleId="20">
    <w:name w:val="Основной текст (2)"/>
    <w:uiPriority w:val="99"/>
    <w:rsid w:val="00B61CF5"/>
    <w:rPr>
      <w:b/>
      <w:bCs/>
      <w:i/>
      <w:iCs/>
      <w:shd w:val="clear" w:color="auto" w:fill="FFFFFF"/>
    </w:rPr>
  </w:style>
  <w:style w:type="paragraph" w:customStyle="1" w:styleId="Default">
    <w:name w:val="Default"/>
    <w:uiPriority w:val="99"/>
    <w:rsid w:val="00B61CF5"/>
    <w:pPr>
      <w:autoSpaceDE w:val="0"/>
      <w:autoSpaceDN w:val="0"/>
      <w:adjustRightInd w:val="0"/>
    </w:pPr>
    <w:rPr>
      <w:rFonts w:ascii="Times New Roman" w:eastAsia="Times New Roman" w:hAnsi="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8649373">
      <w:bodyDiv w:val="1"/>
      <w:marLeft w:val="0"/>
      <w:marRight w:val="0"/>
      <w:marTop w:val="0"/>
      <w:marBottom w:val="0"/>
      <w:divBdr>
        <w:top w:val="none" w:sz="0" w:space="0" w:color="auto"/>
        <w:left w:val="none" w:sz="0" w:space="0" w:color="auto"/>
        <w:bottom w:val="none" w:sz="0" w:space="0" w:color="auto"/>
        <w:right w:val="none" w:sz="0" w:space="0" w:color="auto"/>
      </w:divBdr>
    </w:div>
    <w:div w:id="802769942">
      <w:marLeft w:val="0"/>
      <w:marRight w:val="0"/>
      <w:marTop w:val="0"/>
      <w:marBottom w:val="0"/>
      <w:divBdr>
        <w:top w:val="none" w:sz="0" w:space="0" w:color="auto"/>
        <w:left w:val="none" w:sz="0" w:space="0" w:color="auto"/>
        <w:bottom w:val="none" w:sz="0" w:space="0" w:color="auto"/>
        <w:right w:val="none" w:sz="0" w:space="0" w:color="auto"/>
      </w:divBdr>
    </w:div>
    <w:div w:id="1530096620">
      <w:bodyDiv w:val="1"/>
      <w:marLeft w:val="0"/>
      <w:marRight w:val="0"/>
      <w:marTop w:val="0"/>
      <w:marBottom w:val="0"/>
      <w:divBdr>
        <w:top w:val="none" w:sz="0" w:space="0" w:color="auto"/>
        <w:left w:val="none" w:sz="0" w:space="0" w:color="auto"/>
        <w:bottom w:val="none" w:sz="0" w:space="0" w:color="auto"/>
        <w:right w:val="none" w:sz="0" w:space="0" w:color="auto"/>
      </w:divBdr>
    </w:div>
    <w:div w:id="18567717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86</TotalTime>
  <Pages>1</Pages>
  <Words>2637</Words>
  <Characters>15034</Characters>
  <Application>Microsoft Office Word</Application>
  <DocSecurity>0</DocSecurity>
  <Lines>125</Lines>
  <Paragraphs>35</Paragraphs>
  <ScaleCrop>false</ScaleCrop>
  <Company>VEPI</Company>
  <LinksUpToDate>false</LinksUpToDate>
  <CharactersWithSpaces>17636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Дмитрий Н. Пьянников</dc:creator>
  <cp:keywords/>
  <dc:description/>
  <cp:lastModifiedBy>Мой</cp:lastModifiedBy>
  <cp:revision>46</cp:revision>
  <dcterms:created xsi:type="dcterms:W3CDTF">2018-04-13T07:48:00Z</dcterms:created>
  <dcterms:modified xsi:type="dcterms:W3CDTF">2020-01-22T18:09:00Z</dcterms:modified>
</cp:coreProperties>
</file>