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F18" w:rsidRPr="00C412A1" w:rsidRDefault="008274DE" w:rsidP="00C412A1">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1;visibility:visible">
            <v:imagedata r:id="rId8" o:title="" gain="69719f"/>
          </v:shape>
        </w:pict>
      </w:r>
    </w:p>
    <w:p w:rsidR="00701F18" w:rsidRPr="00C412A1" w:rsidRDefault="00701F18" w:rsidP="00C412A1">
      <w:pPr>
        <w:jc w:val="center"/>
        <w:rPr>
          <w:b/>
          <w:bCs/>
        </w:rPr>
      </w:pPr>
    </w:p>
    <w:p w:rsidR="00701F18" w:rsidRPr="00C412A1" w:rsidRDefault="00701F18" w:rsidP="00C412A1">
      <w:pPr>
        <w:jc w:val="center"/>
        <w:rPr>
          <w:b/>
          <w:bCs/>
        </w:rPr>
      </w:pPr>
    </w:p>
    <w:p w:rsidR="00701F18" w:rsidRPr="00C412A1" w:rsidRDefault="00701F18" w:rsidP="00C412A1">
      <w:pPr>
        <w:jc w:val="center"/>
        <w:rPr>
          <w:b/>
          <w:bCs/>
        </w:rPr>
      </w:pPr>
      <w:r w:rsidRPr="00C412A1">
        <w:rPr>
          <w:b/>
          <w:bCs/>
        </w:rPr>
        <w:t>Автономная некоммерческая образовательная организация</w:t>
      </w:r>
    </w:p>
    <w:p w:rsidR="00701F18" w:rsidRPr="00C412A1" w:rsidRDefault="00701F18" w:rsidP="00C412A1">
      <w:pPr>
        <w:jc w:val="center"/>
        <w:rPr>
          <w:b/>
          <w:bCs/>
        </w:rPr>
      </w:pPr>
      <w:r w:rsidRPr="00C412A1">
        <w:rPr>
          <w:b/>
          <w:bCs/>
        </w:rPr>
        <w:t>высшего образования</w:t>
      </w:r>
    </w:p>
    <w:p w:rsidR="00701F18" w:rsidRPr="00C412A1" w:rsidRDefault="00701F18" w:rsidP="00C412A1">
      <w:pPr>
        <w:jc w:val="center"/>
        <w:rPr>
          <w:b/>
          <w:bCs/>
        </w:rPr>
      </w:pPr>
      <w:r w:rsidRPr="00C412A1">
        <w:rPr>
          <w:b/>
          <w:bCs/>
        </w:rPr>
        <w:t>«Воронежский экономико-правовой институт»</w:t>
      </w:r>
    </w:p>
    <w:p w:rsidR="00701F18" w:rsidRPr="00C412A1" w:rsidRDefault="00701F18" w:rsidP="00C412A1">
      <w:pPr>
        <w:jc w:val="center"/>
        <w:rPr>
          <w:b/>
          <w:bCs/>
        </w:rPr>
      </w:pPr>
      <w:r w:rsidRPr="00C412A1">
        <w:rPr>
          <w:b/>
          <w:bCs/>
        </w:rPr>
        <w:t>(АНОО ВО «ВЭПИ»)</w:t>
      </w:r>
    </w:p>
    <w:p w:rsidR="00C75B61" w:rsidRDefault="00C75B61" w:rsidP="00C75B61">
      <w:pPr>
        <w:ind w:left="5220"/>
        <w:rPr>
          <w:bCs/>
          <w:sz w:val="28"/>
          <w:szCs w:val="28"/>
        </w:rPr>
      </w:pPr>
    </w:p>
    <w:p w:rsidR="00701F18" w:rsidRPr="00C412A1" w:rsidRDefault="00B51442" w:rsidP="00C412A1">
      <w:pPr>
        <w:suppressAutoHyphens w:val="0"/>
        <w:ind w:left="5220"/>
        <w:rPr>
          <w:sz w:val="28"/>
          <w:szCs w:val="28"/>
          <w:lang w:eastAsia="ru-RU"/>
        </w:rPr>
      </w:pPr>
      <w:r>
        <w:rPr>
          <w:bCs/>
          <w:sz w:val="28"/>
          <w:szCs w:val="28"/>
          <w:lang w:eastAsia="ru-RU"/>
        </w:rPr>
        <w:pict>
          <v:shape id="_x0000_i1025" type="#_x0000_t75" style="width:243.3pt;height:127.85pt;mso-left-percent:-10001;mso-top-percent:-10001;mso-position-horizontal:absolute;mso-position-horizontal-relative:char;mso-position-vertical:absolute;mso-position-vertical-relative:line;mso-left-percent:-10001;mso-top-percent:-10001" wrapcoords="-10 0 -10 21581 21600 21581 21600 0 -10 0">
            <v:imagedata r:id="rId9" o:title="1234"/>
          </v:shape>
        </w:pict>
      </w:r>
      <w:bookmarkStart w:id="2" w:name="_GoBack"/>
      <w:bookmarkEnd w:id="2"/>
    </w:p>
    <w:p w:rsidR="00701F18" w:rsidRPr="00C412A1" w:rsidRDefault="00701F18" w:rsidP="00C412A1">
      <w:pPr>
        <w:tabs>
          <w:tab w:val="right" w:leader="underscore" w:pos="8505"/>
        </w:tabs>
        <w:suppressAutoHyphens w:val="0"/>
        <w:jc w:val="center"/>
        <w:rPr>
          <w:b/>
          <w:bCs/>
          <w:sz w:val="28"/>
          <w:szCs w:val="28"/>
          <w:lang w:eastAsia="ru-RU"/>
        </w:rPr>
      </w:pPr>
    </w:p>
    <w:p w:rsidR="00701F18" w:rsidRPr="00C412A1" w:rsidRDefault="00701F18" w:rsidP="00C412A1">
      <w:pPr>
        <w:tabs>
          <w:tab w:val="right" w:leader="underscore" w:pos="8505"/>
        </w:tabs>
        <w:suppressAutoHyphens w:val="0"/>
        <w:jc w:val="center"/>
        <w:rPr>
          <w:b/>
          <w:bCs/>
          <w:sz w:val="28"/>
          <w:szCs w:val="28"/>
          <w:lang w:eastAsia="ru-RU"/>
        </w:rPr>
      </w:pPr>
      <w:r w:rsidRPr="00C412A1">
        <w:rPr>
          <w:b/>
          <w:bCs/>
          <w:sz w:val="28"/>
          <w:szCs w:val="28"/>
          <w:lang w:eastAsia="ru-RU"/>
        </w:rPr>
        <w:t xml:space="preserve">УЧЕБНО-МЕТОДИЧЕСКИЙ КОМПЛЕКС </w:t>
      </w:r>
      <w:r w:rsidRPr="00C412A1">
        <w:rPr>
          <w:b/>
          <w:bCs/>
          <w:sz w:val="28"/>
          <w:szCs w:val="28"/>
          <w:lang w:eastAsia="ru-RU"/>
        </w:rPr>
        <w:br/>
        <w:t>ДИСЦИПЛИНЫ</w:t>
      </w:r>
      <w:r w:rsidR="00022A33">
        <w:rPr>
          <w:b/>
          <w:bCs/>
          <w:sz w:val="28"/>
          <w:szCs w:val="28"/>
          <w:lang w:eastAsia="ru-RU"/>
        </w:rPr>
        <w:t xml:space="preserve"> (МОДУЛЯ)</w:t>
      </w:r>
    </w:p>
    <w:p w:rsidR="00701F18" w:rsidRPr="00C412A1" w:rsidRDefault="00701F18" w:rsidP="00C412A1">
      <w:pPr>
        <w:tabs>
          <w:tab w:val="right" w:leader="underscore" w:pos="8505"/>
        </w:tabs>
        <w:suppressAutoHyphens w:val="0"/>
        <w:jc w:val="center"/>
        <w:rPr>
          <w:b/>
          <w:bCs/>
          <w:sz w:val="28"/>
          <w:szCs w:val="28"/>
          <w:lang w:eastAsia="ru-RU"/>
        </w:rPr>
      </w:pPr>
    </w:p>
    <w:p w:rsidR="00701F18" w:rsidRPr="00C412A1" w:rsidRDefault="00701F18" w:rsidP="00C412A1">
      <w:pPr>
        <w:tabs>
          <w:tab w:val="center" w:pos="4678"/>
          <w:tab w:val="left" w:pos="9354"/>
        </w:tabs>
        <w:suppressAutoHyphens w:val="0"/>
        <w:rPr>
          <w:sz w:val="28"/>
          <w:szCs w:val="28"/>
          <w:u w:val="single"/>
          <w:lang w:eastAsia="ru-RU"/>
        </w:rPr>
      </w:pPr>
      <w:r w:rsidRPr="00C412A1">
        <w:rPr>
          <w:sz w:val="28"/>
          <w:szCs w:val="28"/>
          <w:u w:val="single"/>
          <w:lang w:eastAsia="ru-RU"/>
        </w:rPr>
        <w:tab/>
        <w:t>Б1.В.ДВ.04.01 Таможенное право</w:t>
      </w:r>
      <w:r w:rsidRPr="00C412A1">
        <w:rPr>
          <w:sz w:val="28"/>
          <w:szCs w:val="28"/>
          <w:u w:val="single"/>
          <w:lang w:eastAsia="ru-RU"/>
        </w:rPr>
        <w:tab/>
      </w:r>
    </w:p>
    <w:p w:rsidR="00701F18" w:rsidRPr="00C412A1" w:rsidRDefault="00701F18" w:rsidP="00C412A1">
      <w:pPr>
        <w:suppressAutoHyphens w:val="0"/>
        <w:jc w:val="center"/>
        <w:rPr>
          <w:sz w:val="20"/>
          <w:szCs w:val="20"/>
          <w:lang w:eastAsia="ru-RU"/>
        </w:rPr>
      </w:pPr>
      <w:r w:rsidRPr="00C412A1">
        <w:rPr>
          <w:sz w:val="20"/>
          <w:szCs w:val="20"/>
          <w:lang w:eastAsia="ru-RU"/>
        </w:rPr>
        <w:t>(наименование дисциплины (модуля))</w:t>
      </w:r>
    </w:p>
    <w:p w:rsidR="00701F18" w:rsidRPr="00C412A1" w:rsidRDefault="00701F18" w:rsidP="00C412A1">
      <w:pPr>
        <w:suppressAutoHyphens w:val="0"/>
        <w:jc w:val="both"/>
        <w:rPr>
          <w:sz w:val="28"/>
          <w:szCs w:val="28"/>
          <w:u w:val="single"/>
          <w:lang w:eastAsia="ru-RU"/>
        </w:rPr>
      </w:pPr>
    </w:p>
    <w:p w:rsidR="00701F18" w:rsidRPr="00C412A1" w:rsidRDefault="00701F18" w:rsidP="00C412A1">
      <w:pPr>
        <w:tabs>
          <w:tab w:val="center" w:pos="4678"/>
          <w:tab w:val="left" w:pos="9354"/>
        </w:tabs>
        <w:suppressAutoHyphens w:val="0"/>
        <w:rPr>
          <w:sz w:val="28"/>
          <w:szCs w:val="28"/>
          <w:u w:val="single"/>
          <w:lang w:eastAsia="ru-RU"/>
        </w:rPr>
      </w:pPr>
      <w:r w:rsidRPr="00C412A1">
        <w:rPr>
          <w:sz w:val="28"/>
          <w:szCs w:val="28"/>
          <w:u w:val="single"/>
        </w:rPr>
        <w:tab/>
      </w:r>
      <w:r w:rsidRPr="00C412A1">
        <w:rPr>
          <w:sz w:val="28"/>
          <w:szCs w:val="28"/>
          <w:u w:val="single"/>
          <w:lang w:eastAsia="ru-RU"/>
        </w:rPr>
        <w:t>40.03.01 Юриспруденция</w:t>
      </w:r>
      <w:r w:rsidRPr="00C412A1">
        <w:rPr>
          <w:sz w:val="28"/>
          <w:szCs w:val="28"/>
          <w:u w:val="single"/>
          <w:lang w:eastAsia="ru-RU"/>
        </w:rPr>
        <w:tab/>
      </w:r>
    </w:p>
    <w:p w:rsidR="00701F18" w:rsidRPr="00C412A1" w:rsidRDefault="00701F18" w:rsidP="00C412A1">
      <w:pPr>
        <w:suppressAutoHyphens w:val="0"/>
        <w:jc w:val="center"/>
        <w:rPr>
          <w:sz w:val="20"/>
          <w:szCs w:val="20"/>
          <w:lang w:eastAsia="ru-RU"/>
        </w:rPr>
      </w:pPr>
      <w:r w:rsidRPr="00C412A1">
        <w:rPr>
          <w:sz w:val="20"/>
          <w:szCs w:val="20"/>
          <w:lang w:eastAsia="ru-RU"/>
        </w:rPr>
        <w:t>(код и наименование направления подготовки)</w:t>
      </w:r>
    </w:p>
    <w:p w:rsidR="00701F18" w:rsidRPr="00C412A1" w:rsidRDefault="00701F18" w:rsidP="00C412A1">
      <w:pPr>
        <w:suppressAutoHyphens w:val="0"/>
        <w:jc w:val="both"/>
        <w:rPr>
          <w:sz w:val="28"/>
          <w:szCs w:val="28"/>
          <w:lang w:eastAsia="ru-RU"/>
        </w:rPr>
      </w:pPr>
    </w:p>
    <w:p w:rsidR="00701F18" w:rsidRPr="00C412A1" w:rsidRDefault="00701F18"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Направленность (профиль) </w:t>
      </w:r>
      <w:r w:rsidRPr="00C412A1">
        <w:rPr>
          <w:sz w:val="28"/>
          <w:szCs w:val="28"/>
          <w:u w:val="single"/>
          <w:lang w:eastAsia="ru-RU"/>
        </w:rPr>
        <w:tab/>
      </w:r>
      <w:r>
        <w:rPr>
          <w:sz w:val="28"/>
          <w:szCs w:val="28"/>
          <w:u w:val="single"/>
          <w:lang w:eastAsia="ru-RU"/>
        </w:rPr>
        <w:t>Уголовно</w:t>
      </w:r>
      <w:r w:rsidRPr="00C412A1">
        <w:rPr>
          <w:sz w:val="28"/>
          <w:szCs w:val="28"/>
          <w:u w:val="single"/>
          <w:lang w:eastAsia="ru-RU"/>
        </w:rPr>
        <w:t>-правовая</w:t>
      </w:r>
      <w:r w:rsidRPr="00C412A1">
        <w:rPr>
          <w:sz w:val="28"/>
          <w:szCs w:val="28"/>
          <w:u w:val="single"/>
          <w:lang w:eastAsia="ru-RU"/>
        </w:rPr>
        <w:tab/>
      </w:r>
    </w:p>
    <w:p w:rsidR="00701F18" w:rsidRPr="00C412A1" w:rsidRDefault="00701F18" w:rsidP="00C412A1">
      <w:pPr>
        <w:tabs>
          <w:tab w:val="center" w:pos="6379"/>
        </w:tabs>
        <w:suppressAutoHyphens w:val="0"/>
        <w:rPr>
          <w:sz w:val="28"/>
          <w:szCs w:val="28"/>
          <w:lang w:eastAsia="ru-RU"/>
        </w:rPr>
      </w:pPr>
      <w:r w:rsidRPr="00C412A1">
        <w:rPr>
          <w:sz w:val="28"/>
          <w:szCs w:val="28"/>
          <w:lang w:eastAsia="ru-RU"/>
        </w:rPr>
        <w:tab/>
      </w:r>
      <w:r w:rsidRPr="00C412A1">
        <w:rPr>
          <w:sz w:val="20"/>
          <w:szCs w:val="20"/>
          <w:lang w:eastAsia="ru-RU"/>
        </w:rPr>
        <w:t>(наименование направленности (профиля))</w:t>
      </w:r>
    </w:p>
    <w:p w:rsidR="00701F18" w:rsidRPr="00C412A1" w:rsidRDefault="00701F18" w:rsidP="00C412A1">
      <w:pPr>
        <w:suppressAutoHyphens w:val="0"/>
        <w:jc w:val="both"/>
        <w:rPr>
          <w:sz w:val="28"/>
          <w:szCs w:val="28"/>
          <w:lang w:eastAsia="ru-RU"/>
        </w:rPr>
      </w:pPr>
    </w:p>
    <w:p w:rsidR="00701F18" w:rsidRPr="00C412A1" w:rsidRDefault="00701F18"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Квалификация выпускника </w:t>
      </w:r>
      <w:r w:rsidRPr="00C412A1">
        <w:rPr>
          <w:sz w:val="28"/>
          <w:szCs w:val="28"/>
          <w:u w:val="single"/>
          <w:lang w:eastAsia="ru-RU"/>
        </w:rPr>
        <w:tab/>
        <w:t>Бакалавр</w:t>
      </w:r>
      <w:r w:rsidRPr="00C412A1">
        <w:rPr>
          <w:sz w:val="28"/>
          <w:szCs w:val="28"/>
          <w:u w:val="single"/>
          <w:lang w:eastAsia="ru-RU"/>
        </w:rPr>
        <w:tab/>
      </w:r>
    </w:p>
    <w:p w:rsidR="00701F18" w:rsidRPr="00C412A1" w:rsidRDefault="00701F18" w:rsidP="00C412A1">
      <w:pPr>
        <w:tabs>
          <w:tab w:val="center" w:pos="6379"/>
        </w:tabs>
        <w:rPr>
          <w:sz w:val="28"/>
          <w:szCs w:val="28"/>
        </w:rPr>
      </w:pPr>
      <w:r w:rsidRPr="00C412A1">
        <w:rPr>
          <w:sz w:val="28"/>
          <w:szCs w:val="28"/>
        </w:rPr>
        <w:tab/>
      </w:r>
      <w:r w:rsidRPr="00C412A1">
        <w:rPr>
          <w:sz w:val="20"/>
          <w:szCs w:val="20"/>
        </w:rPr>
        <w:t>(наименование квалификации)</w:t>
      </w:r>
    </w:p>
    <w:p w:rsidR="00701F18" w:rsidRPr="00C412A1" w:rsidRDefault="00701F18" w:rsidP="00C412A1">
      <w:pPr>
        <w:suppressAutoHyphens w:val="0"/>
        <w:jc w:val="both"/>
        <w:rPr>
          <w:sz w:val="28"/>
          <w:szCs w:val="28"/>
          <w:lang w:eastAsia="ru-RU"/>
        </w:rPr>
      </w:pPr>
    </w:p>
    <w:p w:rsidR="00701F18" w:rsidRPr="00C412A1" w:rsidRDefault="00701F18" w:rsidP="00C412A1">
      <w:pPr>
        <w:tabs>
          <w:tab w:val="center" w:pos="5812"/>
          <w:tab w:val="left" w:pos="9354"/>
        </w:tabs>
        <w:suppressAutoHyphens w:val="0"/>
        <w:jc w:val="both"/>
        <w:rPr>
          <w:sz w:val="28"/>
          <w:szCs w:val="28"/>
          <w:u w:val="single"/>
          <w:lang w:eastAsia="ru-RU"/>
        </w:rPr>
      </w:pPr>
      <w:r w:rsidRPr="00C412A1">
        <w:rPr>
          <w:sz w:val="28"/>
          <w:szCs w:val="28"/>
          <w:lang w:eastAsia="ru-RU"/>
        </w:rPr>
        <w:t xml:space="preserve">Форма обучения </w:t>
      </w:r>
      <w:r w:rsidRPr="00C412A1">
        <w:rPr>
          <w:sz w:val="28"/>
          <w:szCs w:val="28"/>
          <w:u w:val="single"/>
          <w:lang w:eastAsia="ru-RU"/>
        </w:rPr>
        <w:tab/>
        <w:t>Очная, очно-заочная</w:t>
      </w:r>
      <w:r w:rsidRPr="00C412A1">
        <w:rPr>
          <w:sz w:val="28"/>
          <w:szCs w:val="28"/>
          <w:u w:val="single"/>
          <w:lang w:eastAsia="ru-RU"/>
        </w:rPr>
        <w:tab/>
      </w:r>
    </w:p>
    <w:p w:rsidR="00701F18" w:rsidRPr="00C412A1" w:rsidRDefault="00701F18" w:rsidP="00C412A1">
      <w:pPr>
        <w:tabs>
          <w:tab w:val="center" w:pos="5812"/>
        </w:tabs>
        <w:suppressAutoHyphens w:val="0"/>
        <w:rPr>
          <w:sz w:val="28"/>
          <w:szCs w:val="28"/>
          <w:lang w:eastAsia="ru-RU"/>
        </w:rPr>
      </w:pPr>
      <w:r w:rsidRPr="00C412A1">
        <w:rPr>
          <w:sz w:val="28"/>
          <w:szCs w:val="28"/>
          <w:lang w:eastAsia="ru-RU"/>
        </w:rPr>
        <w:tab/>
      </w:r>
      <w:r w:rsidRPr="00C412A1">
        <w:rPr>
          <w:sz w:val="20"/>
          <w:szCs w:val="20"/>
          <w:lang w:eastAsia="ru-RU"/>
        </w:rPr>
        <w:t>(очная, очно-заочная, заочная)</w:t>
      </w:r>
    </w:p>
    <w:p w:rsidR="00701F18" w:rsidRPr="00C412A1" w:rsidRDefault="00701F18" w:rsidP="00C412A1">
      <w:pPr>
        <w:suppressAutoHyphens w:val="0"/>
        <w:jc w:val="both"/>
        <w:rPr>
          <w:sz w:val="28"/>
          <w:szCs w:val="28"/>
          <w:lang w:eastAsia="ru-RU"/>
        </w:rPr>
      </w:pPr>
    </w:p>
    <w:p w:rsidR="00701F18" w:rsidRPr="00C412A1" w:rsidRDefault="00701F18" w:rsidP="00C412A1">
      <w:pPr>
        <w:suppressAutoHyphens w:val="0"/>
        <w:jc w:val="both"/>
        <w:rPr>
          <w:sz w:val="28"/>
          <w:szCs w:val="28"/>
          <w:lang w:eastAsia="ru-RU"/>
        </w:rPr>
      </w:pPr>
    </w:p>
    <w:p w:rsidR="00701F18" w:rsidRPr="00C412A1" w:rsidRDefault="00701F18" w:rsidP="00C412A1">
      <w:pPr>
        <w:suppressAutoHyphens w:val="0"/>
        <w:jc w:val="both"/>
        <w:rPr>
          <w:sz w:val="28"/>
          <w:szCs w:val="28"/>
          <w:lang w:eastAsia="ru-RU"/>
        </w:rPr>
      </w:pPr>
    </w:p>
    <w:p w:rsidR="00701F18" w:rsidRPr="00C412A1" w:rsidRDefault="00701F18" w:rsidP="00C412A1">
      <w:pPr>
        <w:suppressAutoHyphens w:val="0"/>
        <w:rPr>
          <w:sz w:val="28"/>
          <w:szCs w:val="28"/>
          <w:lang w:eastAsia="ru-RU"/>
        </w:rPr>
      </w:pPr>
    </w:p>
    <w:p w:rsidR="00701F18" w:rsidRPr="00C412A1" w:rsidRDefault="00701F18" w:rsidP="00C412A1">
      <w:pPr>
        <w:ind w:firstLine="709"/>
        <w:jc w:val="both"/>
        <w:rPr>
          <w:sz w:val="28"/>
          <w:szCs w:val="28"/>
        </w:rPr>
      </w:pPr>
      <w:r w:rsidRPr="00C412A1">
        <w:rPr>
          <w:sz w:val="28"/>
          <w:szCs w:val="28"/>
        </w:rPr>
        <w:t>Рекомендован к использованию Филиалами АНОО ВО «ВЭПИ».</w:t>
      </w:r>
    </w:p>
    <w:p w:rsidR="00701F18" w:rsidRPr="00C412A1" w:rsidRDefault="00701F18" w:rsidP="00C412A1">
      <w:pPr>
        <w:suppressAutoHyphens w:val="0"/>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701F18" w:rsidP="00C412A1">
      <w:pPr>
        <w:tabs>
          <w:tab w:val="right" w:leader="underscore" w:pos="8505"/>
        </w:tabs>
        <w:suppressAutoHyphens w:val="0"/>
        <w:jc w:val="center"/>
        <w:rPr>
          <w:sz w:val="28"/>
          <w:szCs w:val="28"/>
          <w:lang w:eastAsia="ru-RU"/>
        </w:rPr>
      </w:pPr>
    </w:p>
    <w:p w:rsidR="00701F18" w:rsidRPr="00C412A1" w:rsidRDefault="00C75B61" w:rsidP="00C412A1">
      <w:pPr>
        <w:tabs>
          <w:tab w:val="right" w:leader="underscore" w:pos="8505"/>
        </w:tabs>
        <w:suppressAutoHyphens w:val="0"/>
        <w:jc w:val="center"/>
        <w:rPr>
          <w:sz w:val="28"/>
          <w:szCs w:val="28"/>
          <w:lang w:eastAsia="ru-RU"/>
        </w:rPr>
      </w:pPr>
      <w:r>
        <w:rPr>
          <w:sz w:val="28"/>
          <w:szCs w:val="28"/>
          <w:lang w:eastAsia="ru-RU"/>
        </w:rPr>
        <w:t>Воронеж 2019</w:t>
      </w:r>
    </w:p>
    <w:p w:rsidR="00701F18" w:rsidRPr="00C412A1" w:rsidRDefault="00701F18" w:rsidP="00C412A1">
      <w:pPr>
        <w:suppressAutoHyphens w:val="0"/>
        <w:jc w:val="both"/>
        <w:rPr>
          <w:sz w:val="28"/>
          <w:szCs w:val="28"/>
        </w:rPr>
      </w:pPr>
    </w:p>
    <w:p w:rsidR="00701F18" w:rsidRPr="00C412A1" w:rsidRDefault="008B56F5" w:rsidP="008B56F5">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C75B61">
        <w:rPr>
          <w:bCs/>
          <w:sz w:val="28"/>
          <w:szCs w:val="28"/>
        </w:rPr>
        <w:t>Административного права.</w:t>
      </w:r>
    </w:p>
    <w:p w:rsidR="00701F18" w:rsidRPr="00C412A1" w:rsidRDefault="008274DE" w:rsidP="00C412A1">
      <w:r>
        <w:rPr>
          <w:noProof/>
          <w:lang w:eastAsia="ru-RU"/>
        </w:rPr>
        <w:pict>
          <v:shape id="Рисунок 1" o:spid="_x0000_s1028" type="#_x0000_t75" alt="Б1" style="position:absolute;margin-left:-84.9pt;margin-top:117.15pt;width:595.2pt;height:659.35pt;z-index:1;visibility:visible">
            <v:imagedata r:id="rId10" o:title="" croptop="14204f"/>
          </v:shape>
        </w:pict>
      </w:r>
    </w:p>
    <w:p w:rsidR="00C75B61" w:rsidRDefault="00C75B61" w:rsidP="00C75B61">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701F18" w:rsidRDefault="00701F18" w:rsidP="00407266">
      <w:pPr>
        <w:widowControl w:val="0"/>
        <w:suppressAutoHyphens w:val="0"/>
        <w:autoSpaceDE w:val="0"/>
        <w:autoSpaceDN w:val="0"/>
        <w:adjustRightInd w:val="0"/>
        <w:jc w:val="center"/>
        <w:rPr>
          <w:b/>
          <w:bCs/>
          <w:sz w:val="28"/>
          <w:szCs w:val="28"/>
          <w:lang w:eastAsia="ru-RU"/>
        </w:rPr>
      </w:pPr>
    </w:p>
    <w:p w:rsidR="00C75B61" w:rsidRDefault="008274DE" w:rsidP="00C75B61">
      <w:pPr>
        <w:rPr>
          <w:sz w:val="28"/>
          <w:szCs w:val="28"/>
        </w:rPr>
      </w:pPr>
      <w:r>
        <w:pict>
          <v:shape id="Рисунок 4" o:spid="_x0000_s1030" type="#_x0000_t75" style="position:absolute;margin-left:224.7pt;margin-top:12.85pt;width:65.25pt;height:5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rsidR="00C75B61" w:rsidRDefault="00C75B61" w:rsidP="00C75B61">
      <w:pPr>
        <w:rPr>
          <w:sz w:val="28"/>
          <w:szCs w:val="28"/>
        </w:rPr>
      </w:pPr>
    </w:p>
    <w:p w:rsidR="00C75B61" w:rsidRDefault="00C75B61" w:rsidP="00C75B61">
      <w:pPr>
        <w:tabs>
          <w:tab w:val="left" w:pos="7655"/>
        </w:tabs>
        <w:rPr>
          <w:sz w:val="28"/>
          <w:szCs w:val="28"/>
        </w:rPr>
      </w:pPr>
      <w:r>
        <w:rPr>
          <w:sz w:val="28"/>
          <w:szCs w:val="28"/>
        </w:rPr>
        <w:t>Заведующий кафедрой                                                                     С.Н. Махина</w:t>
      </w:r>
    </w:p>
    <w:p w:rsidR="00C75B61" w:rsidRDefault="00C75B61" w:rsidP="00407266">
      <w:pPr>
        <w:widowControl w:val="0"/>
        <w:suppressAutoHyphens w:val="0"/>
        <w:autoSpaceDE w:val="0"/>
        <w:autoSpaceDN w:val="0"/>
        <w:adjustRightInd w:val="0"/>
        <w:jc w:val="center"/>
        <w:rPr>
          <w:b/>
          <w:bCs/>
          <w:sz w:val="28"/>
          <w:szCs w:val="28"/>
          <w:lang w:eastAsia="ru-RU"/>
        </w:rPr>
        <w:sectPr w:rsidR="00C75B61" w:rsidSect="00407266">
          <w:headerReference w:type="default" r:id="rId12"/>
          <w:pgSz w:w="11906" w:h="16838"/>
          <w:pgMar w:top="1134" w:right="850" w:bottom="1134" w:left="1701" w:header="708" w:footer="708" w:gutter="0"/>
          <w:cols w:space="708"/>
          <w:titlePg/>
          <w:docGrid w:linePitch="360"/>
        </w:sectPr>
      </w:pPr>
    </w:p>
    <w:p w:rsidR="00701F18" w:rsidRDefault="00701F18" w:rsidP="00C83ACE">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и интерактивные занятия по дисциплине </w:t>
      </w:r>
      <w:r w:rsidRPr="00D14479">
        <w:rPr>
          <w:b/>
          <w:bCs/>
          <w:sz w:val="28"/>
          <w:szCs w:val="28"/>
          <w:lang w:eastAsia="ru-RU"/>
        </w:rPr>
        <w:t>(модулю)</w:t>
      </w:r>
    </w:p>
    <w:p w:rsidR="00701F18" w:rsidRDefault="00701F18" w:rsidP="00C83ACE">
      <w:pPr>
        <w:widowControl w:val="0"/>
        <w:suppressAutoHyphens w:val="0"/>
        <w:autoSpaceDE w:val="0"/>
        <w:autoSpaceDN w:val="0"/>
        <w:adjustRightInd w:val="0"/>
        <w:jc w:val="center"/>
        <w:rPr>
          <w:b/>
          <w:bCs/>
          <w:caps/>
          <w:sz w:val="28"/>
          <w:szCs w:val="28"/>
          <w:lang w:eastAsia="ru-RU"/>
        </w:rPr>
      </w:pPr>
    </w:p>
    <w:p w:rsidR="00701F18" w:rsidRDefault="00701F18" w:rsidP="00C83ACE">
      <w:pPr>
        <w:widowControl w:val="0"/>
        <w:tabs>
          <w:tab w:val="num" w:pos="540"/>
        </w:tabs>
        <w:suppressAutoHyphens w:val="0"/>
        <w:autoSpaceDE w:val="0"/>
        <w:autoSpaceDN w:val="0"/>
        <w:adjustRightInd w:val="0"/>
        <w:jc w:val="center"/>
        <w:rPr>
          <w:caps/>
          <w:sz w:val="28"/>
          <w:szCs w:val="28"/>
          <w:lang w:eastAsia="ru-RU"/>
        </w:rPr>
      </w:pPr>
    </w:p>
    <w:p w:rsidR="00701F18" w:rsidRPr="00407266" w:rsidRDefault="00701F18" w:rsidP="00C83ACE">
      <w:pPr>
        <w:widowControl w:val="0"/>
        <w:tabs>
          <w:tab w:val="left" w:pos="1276"/>
        </w:tabs>
        <w:suppressAutoHyphens w:val="0"/>
        <w:autoSpaceDE w:val="0"/>
        <w:autoSpaceDN w:val="0"/>
        <w:adjustRightInd w:val="0"/>
        <w:ind w:firstLine="709"/>
        <w:jc w:val="center"/>
        <w:rPr>
          <w:sz w:val="28"/>
          <w:szCs w:val="28"/>
          <w:lang w:eastAsia="ru-RU"/>
        </w:rPr>
      </w:pPr>
      <w:r>
        <w:rPr>
          <w:sz w:val="28"/>
          <w:szCs w:val="28"/>
          <w:lang w:eastAsia="ru-RU"/>
        </w:rPr>
        <w:t xml:space="preserve">1.1. </w:t>
      </w:r>
      <w:r w:rsidRPr="00407266">
        <w:rPr>
          <w:sz w:val="28"/>
          <w:szCs w:val="28"/>
          <w:lang w:eastAsia="ru-RU"/>
        </w:rPr>
        <w:t>Практические занятия по дисциплине (модулю):</w:t>
      </w:r>
    </w:p>
    <w:p w:rsidR="00701F18" w:rsidRPr="00407266" w:rsidRDefault="00701F18" w:rsidP="00C83ACE">
      <w:pPr>
        <w:widowControl w:val="0"/>
        <w:suppressAutoHyphens w:val="0"/>
        <w:autoSpaceDE w:val="0"/>
        <w:autoSpaceDN w:val="0"/>
        <w:adjustRightInd w:val="0"/>
        <w:jc w:val="center"/>
        <w:rPr>
          <w:caps/>
          <w:sz w:val="28"/>
          <w:szCs w:val="28"/>
          <w:lang w:eastAsia="ru-RU"/>
        </w:rPr>
      </w:pPr>
    </w:p>
    <w:p w:rsidR="00701F18" w:rsidRDefault="00701F18" w:rsidP="00C83ACE">
      <w:pPr>
        <w:widowControl w:val="0"/>
        <w:tabs>
          <w:tab w:val="left" w:pos="360"/>
        </w:tabs>
        <w:ind w:firstLine="900"/>
        <w:jc w:val="both"/>
        <w:rPr>
          <w:sz w:val="28"/>
          <w:szCs w:val="28"/>
        </w:rPr>
      </w:pPr>
      <w:r>
        <w:rPr>
          <w:sz w:val="28"/>
          <w:szCs w:val="28"/>
        </w:rPr>
        <w:t>Т</w:t>
      </w:r>
      <w:r w:rsidRPr="00E1472B">
        <w:rPr>
          <w:sz w:val="28"/>
          <w:szCs w:val="28"/>
        </w:rPr>
        <w:t>ема 1. Таможенное регулирование. Таможенное прав</w:t>
      </w:r>
      <w:r>
        <w:rPr>
          <w:sz w:val="28"/>
          <w:szCs w:val="28"/>
        </w:rPr>
        <w:t xml:space="preserve">о как отрасль российского права  -  </w:t>
      </w:r>
      <w:r w:rsidRPr="00E1472B">
        <w:rPr>
          <w:sz w:val="28"/>
          <w:szCs w:val="28"/>
        </w:rPr>
        <w:t>4 ч. – очная форма обучения, 2 ч. –очно-заочная форма обучения</w:t>
      </w:r>
      <w:r>
        <w:rPr>
          <w:sz w:val="28"/>
          <w:szCs w:val="28"/>
        </w:rPr>
        <w:t>.</w:t>
      </w:r>
    </w:p>
    <w:p w:rsidR="00701F18" w:rsidRDefault="00701F18" w:rsidP="00C83ACE">
      <w:pPr>
        <w:ind w:firstLine="900"/>
        <w:jc w:val="both"/>
        <w:rPr>
          <w:sz w:val="28"/>
          <w:szCs w:val="28"/>
        </w:rPr>
      </w:pPr>
      <w:r w:rsidRPr="008005E4">
        <w:rPr>
          <w:sz w:val="28"/>
          <w:szCs w:val="28"/>
        </w:rPr>
        <w:t xml:space="preserve">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w:t>
      </w:r>
      <w:r w:rsidRPr="00941D20">
        <w:rPr>
          <w:sz w:val="28"/>
          <w:szCs w:val="28"/>
        </w:rPr>
        <w:t>Российской Федерации</w:t>
      </w:r>
      <w:r>
        <w:rPr>
          <w:sz w:val="28"/>
          <w:szCs w:val="28"/>
        </w:rPr>
        <w:t xml:space="preserve">, Республики </w:t>
      </w:r>
      <w:r w:rsidRPr="00941D20">
        <w:rPr>
          <w:sz w:val="28"/>
          <w:szCs w:val="28"/>
        </w:rPr>
        <w:t>Беларус</w:t>
      </w:r>
      <w:r>
        <w:rPr>
          <w:sz w:val="28"/>
          <w:szCs w:val="28"/>
        </w:rPr>
        <w:t>ь</w:t>
      </w:r>
      <w:r w:rsidRPr="00941D20">
        <w:rPr>
          <w:sz w:val="28"/>
          <w:szCs w:val="28"/>
        </w:rPr>
        <w:t xml:space="preserve">, </w:t>
      </w:r>
      <w:r>
        <w:rPr>
          <w:sz w:val="28"/>
          <w:szCs w:val="28"/>
        </w:rPr>
        <w:t xml:space="preserve"> Республики </w:t>
      </w:r>
      <w:r w:rsidRPr="00941D20">
        <w:rPr>
          <w:sz w:val="28"/>
          <w:szCs w:val="28"/>
        </w:rPr>
        <w:t xml:space="preserve">Казахстан, </w:t>
      </w:r>
      <w:r>
        <w:rPr>
          <w:sz w:val="28"/>
          <w:szCs w:val="28"/>
        </w:rPr>
        <w:t xml:space="preserve">Республики </w:t>
      </w:r>
      <w:r w:rsidRPr="00941D20">
        <w:rPr>
          <w:sz w:val="28"/>
          <w:szCs w:val="28"/>
        </w:rPr>
        <w:t>Армени</w:t>
      </w:r>
      <w:r>
        <w:rPr>
          <w:sz w:val="28"/>
          <w:szCs w:val="28"/>
        </w:rPr>
        <w:t>я и</w:t>
      </w:r>
      <w:r w:rsidRPr="00941D20">
        <w:rPr>
          <w:sz w:val="28"/>
          <w:szCs w:val="28"/>
        </w:rPr>
        <w:t xml:space="preserve"> К</w:t>
      </w:r>
      <w:r>
        <w:rPr>
          <w:sz w:val="28"/>
          <w:szCs w:val="28"/>
        </w:rPr>
        <w:t>ы</w:t>
      </w:r>
      <w:r w:rsidRPr="00941D20">
        <w:rPr>
          <w:sz w:val="28"/>
          <w:szCs w:val="28"/>
        </w:rPr>
        <w:t>рг</w:t>
      </w:r>
      <w:r>
        <w:rPr>
          <w:sz w:val="28"/>
          <w:szCs w:val="28"/>
        </w:rPr>
        <w:t>ы</w:t>
      </w:r>
      <w:r w:rsidRPr="00941D20">
        <w:rPr>
          <w:sz w:val="28"/>
          <w:szCs w:val="28"/>
        </w:rPr>
        <w:t>з</w:t>
      </w:r>
      <w:r>
        <w:rPr>
          <w:sz w:val="28"/>
          <w:szCs w:val="28"/>
        </w:rPr>
        <w:t>ской Республики.</w:t>
      </w:r>
    </w:p>
    <w:p w:rsidR="00701F18" w:rsidRDefault="00701F18" w:rsidP="00C83ACE">
      <w:pPr>
        <w:tabs>
          <w:tab w:val="left" w:pos="360"/>
          <w:tab w:val="left" w:pos="8235"/>
        </w:tabs>
        <w:ind w:firstLine="900"/>
        <w:rPr>
          <w:sz w:val="28"/>
          <w:szCs w:val="28"/>
        </w:rPr>
      </w:pPr>
    </w:p>
    <w:p w:rsidR="00701F18" w:rsidRPr="00E46AFA" w:rsidRDefault="00701F18" w:rsidP="00C83ACE">
      <w:pPr>
        <w:tabs>
          <w:tab w:val="left" w:pos="360"/>
          <w:tab w:val="left" w:pos="8235"/>
        </w:tabs>
        <w:ind w:firstLine="900"/>
        <w:rPr>
          <w:sz w:val="28"/>
          <w:szCs w:val="28"/>
        </w:rPr>
      </w:pPr>
      <w:r>
        <w:rPr>
          <w:sz w:val="28"/>
          <w:szCs w:val="28"/>
        </w:rPr>
        <w:t>Вопросы:</w:t>
      </w:r>
      <w:r w:rsidRPr="00CF05F6">
        <w:rPr>
          <w:sz w:val="28"/>
          <w:szCs w:val="28"/>
        </w:rPr>
        <w:tab/>
      </w:r>
    </w:p>
    <w:p w:rsidR="00701F18" w:rsidRPr="001E18CE"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Понятие и содержание таможенного регулирования</w:t>
      </w:r>
      <w:r>
        <w:rPr>
          <w:sz w:val="28"/>
          <w:szCs w:val="28"/>
        </w:rPr>
        <w:t>.</w:t>
      </w:r>
    </w:p>
    <w:p w:rsidR="00701F18"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Таможе</w:t>
      </w:r>
      <w:r>
        <w:rPr>
          <w:sz w:val="28"/>
          <w:szCs w:val="28"/>
        </w:rPr>
        <w:t>нное дело. Таможенная политика.</w:t>
      </w:r>
    </w:p>
    <w:p w:rsidR="00701F18"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Возникновение и развитие таможенного дела в России (самостоятельно)</w:t>
      </w:r>
      <w:r>
        <w:rPr>
          <w:sz w:val="28"/>
          <w:szCs w:val="28"/>
        </w:rPr>
        <w:t>.</w:t>
      </w:r>
    </w:p>
    <w:p w:rsidR="00701F18" w:rsidRPr="0027436A" w:rsidRDefault="00701F18" w:rsidP="00C83ACE">
      <w:pPr>
        <w:widowControl w:val="0"/>
        <w:numPr>
          <w:ilvl w:val="0"/>
          <w:numId w:val="22"/>
        </w:numPr>
        <w:tabs>
          <w:tab w:val="clear" w:pos="644"/>
          <w:tab w:val="left" w:pos="426"/>
        </w:tabs>
        <w:suppressAutoHyphens w:val="0"/>
        <w:ind w:left="426" w:firstLine="900"/>
        <w:jc w:val="both"/>
        <w:rPr>
          <w:sz w:val="28"/>
          <w:szCs w:val="28"/>
        </w:rPr>
      </w:pPr>
      <w:r w:rsidRPr="0027436A">
        <w:rPr>
          <w:sz w:val="28"/>
          <w:szCs w:val="28"/>
        </w:rPr>
        <w:t>Евразийский экономический союз Российской Федерации, Республики Беларусь,  Республики Казахстан, Республики Армения и Кыргызской Республики.</w:t>
      </w:r>
    </w:p>
    <w:p w:rsidR="00701F18" w:rsidRPr="004E728F"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Понятие, предмет и метод таможенного права</w:t>
      </w:r>
      <w:r>
        <w:rPr>
          <w:sz w:val="28"/>
          <w:szCs w:val="28"/>
        </w:rPr>
        <w:t>.</w:t>
      </w:r>
    </w:p>
    <w:p w:rsidR="00701F18" w:rsidRPr="004E728F"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Нормы таможенного права.</w:t>
      </w:r>
    </w:p>
    <w:p w:rsidR="00701F18" w:rsidRPr="004E728F"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Таможенные правоотношения</w:t>
      </w:r>
      <w:r>
        <w:rPr>
          <w:sz w:val="28"/>
          <w:szCs w:val="28"/>
        </w:rPr>
        <w:t>.</w:t>
      </w:r>
    </w:p>
    <w:p w:rsidR="00701F18" w:rsidRPr="004E728F" w:rsidRDefault="00701F18" w:rsidP="00C83ACE">
      <w:pPr>
        <w:widowControl w:val="0"/>
        <w:numPr>
          <w:ilvl w:val="0"/>
          <w:numId w:val="22"/>
        </w:numPr>
        <w:tabs>
          <w:tab w:val="left" w:pos="360"/>
        </w:tabs>
        <w:suppressAutoHyphens w:val="0"/>
        <w:ind w:left="0" w:firstLine="900"/>
        <w:jc w:val="both"/>
        <w:rPr>
          <w:sz w:val="28"/>
          <w:szCs w:val="28"/>
        </w:rPr>
      </w:pPr>
      <w:r w:rsidRPr="004E728F">
        <w:rPr>
          <w:sz w:val="28"/>
          <w:szCs w:val="28"/>
        </w:rPr>
        <w:t>Система и принципы таможенного права</w:t>
      </w:r>
    </w:p>
    <w:p w:rsidR="00701F18" w:rsidRPr="004E728F" w:rsidRDefault="00701F18" w:rsidP="00C83ACE">
      <w:pPr>
        <w:widowControl w:val="0"/>
        <w:tabs>
          <w:tab w:val="left" w:pos="360"/>
        </w:tabs>
        <w:suppressAutoHyphens w:val="0"/>
        <w:ind w:firstLine="900"/>
        <w:jc w:val="both"/>
        <w:rPr>
          <w:sz w:val="28"/>
          <w:szCs w:val="28"/>
        </w:rPr>
      </w:pPr>
    </w:p>
    <w:p w:rsidR="00701F18" w:rsidRDefault="00701F18" w:rsidP="00C83ACE">
      <w:pPr>
        <w:widowControl w:val="0"/>
        <w:tabs>
          <w:tab w:val="left" w:pos="180"/>
          <w:tab w:val="left" w:pos="360"/>
        </w:tabs>
        <w:ind w:firstLine="900"/>
        <w:jc w:val="both"/>
        <w:rPr>
          <w:sz w:val="28"/>
          <w:szCs w:val="28"/>
        </w:rPr>
      </w:pPr>
      <w:r w:rsidRPr="00E1472B">
        <w:rPr>
          <w:sz w:val="28"/>
          <w:szCs w:val="28"/>
        </w:rPr>
        <w:t>Тема</w:t>
      </w:r>
      <w:r>
        <w:rPr>
          <w:sz w:val="28"/>
          <w:szCs w:val="28"/>
        </w:rPr>
        <w:t xml:space="preserve"> 2. Источники таможенного права - </w:t>
      </w:r>
      <w:r w:rsidRPr="00E1472B">
        <w:rPr>
          <w:sz w:val="28"/>
          <w:szCs w:val="28"/>
        </w:rPr>
        <w:t>4 ч. – очная</w:t>
      </w:r>
      <w:r>
        <w:rPr>
          <w:sz w:val="28"/>
          <w:szCs w:val="28"/>
        </w:rPr>
        <w:t xml:space="preserve"> форма обучения</w:t>
      </w:r>
      <w:r w:rsidRPr="00E1472B">
        <w:rPr>
          <w:sz w:val="28"/>
          <w:szCs w:val="28"/>
        </w:rPr>
        <w:t>, 2 ч. –очно-заочная форма обучения</w:t>
      </w:r>
      <w:r>
        <w:rPr>
          <w:sz w:val="28"/>
          <w:szCs w:val="28"/>
        </w:rPr>
        <w:t>.</w:t>
      </w:r>
    </w:p>
    <w:p w:rsidR="00701F18" w:rsidRDefault="00701F18" w:rsidP="00C83ACE">
      <w:pPr>
        <w:ind w:firstLine="900"/>
        <w:jc w:val="both"/>
        <w:rPr>
          <w:sz w:val="28"/>
          <w:szCs w:val="28"/>
        </w:rPr>
      </w:pPr>
      <w:r w:rsidRPr="008005E4">
        <w:rPr>
          <w:sz w:val="28"/>
          <w:szCs w:val="28"/>
        </w:rPr>
        <w:t>Система источников таможенного права. Структура и компетенция органов Евразийского экономического со</w:t>
      </w:r>
      <w:r>
        <w:rPr>
          <w:sz w:val="28"/>
          <w:szCs w:val="28"/>
        </w:rPr>
        <w:t>юза</w:t>
      </w:r>
      <w:r w:rsidRPr="008005E4">
        <w:rPr>
          <w:sz w:val="28"/>
          <w:szCs w:val="28"/>
        </w:rPr>
        <w:t>. Нормативные правовые акты Евразийского экономического со</w:t>
      </w:r>
      <w:r>
        <w:rPr>
          <w:sz w:val="28"/>
          <w:szCs w:val="28"/>
        </w:rPr>
        <w:t>юза</w:t>
      </w:r>
      <w:r w:rsidRPr="008005E4">
        <w:rPr>
          <w:sz w:val="28"/>
          <w:szCs w:val="28"/>
        </w:rPr>
        <w:t>. Национальное таможенное законодательство в условиях Евразийского экономического со</w:t>
      </w:r>
      <w:r>
        <w:rPr>
          <w:sz w:val="28"/>
          <w:szCs w:val="28"/>
        </w:rPr>
        <w:t>юза</w:t>
      </w:r>
      <w:r w:rsidRPr="008005E4">
        <w:rPr>
          <w:sz w:val="28"/>
          <w:szCs w:val="28"/>
        </w:rPr>
        <w:t xml:space="preserve">. Законодательство Российской Федерации о таможенном регулировании. </w:t>
      </w:r>
      <w:r>
        <w:rPr>
          <w:sz w:val="28"/>
          <w:szCs w:val="28"/>
        </w:rPr>
        <w:t xml:space="preserve">Иерархия источников таможенного права </w:t>
      </w:r>
      <w:r w:rsidRPr="008005E4">
        <w:rPr>
          <w:sz w:val="28"/>
          <w:szCs w:val="28"/>
        </w:rPr>
        <w:t>Евразийского экономического со</w:t>
      </w:r>
      <w:r>
        <w:rPr>
          <w:sz w:val="28"/>
          <w:szCs w:val="28"/>
        </w:rPr>
        <w:t xml:space="preserve">юза и </w:t>
      </w:r>
      <w:r w:rsidRPr="008005E4">
        <w:rPr>
          <w:sz w:val="28"/>
          <w:szCs w:val="28"/>
        </w:rPr>
        <w:t>Российской Федерации</w:t>
      </w:r>
      <w:r>
        <w:rPr>
          <w:sz w:val="28"/>
          <w:szCs w:val="28"/>
        </w:rPr>
        <w:t>.</w:t>
      </w:r>
      <w:r w:rsidRPr="008005E4">
        <w:rPr>
          <w:sz w:val="28"/>
          <w:szCs w:val="28"/>
        </w:rPr>
        <w:t xml:space="preserve"> Международно-правовые источники таможенного права. 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701F18" w:rsidRDefault="00701F18" w:rsidP="00C83ACE">
      <w:pPr>
        <w:tabs>
          <w:tab w:val="left" w:pos="180"/>
          <w:tab w:val="left" w:pos="360"/>
          <w:tab w:val="left" w:pos="7995"/>
        </w:tabs>
        <w:ind w:firstLine="900"/>
        <w:rPr>
          <w:sz w:val="28"/>
          <w:szCs w:val="28"/>
        </w:rPr>
      </w:pPr>
      <w:r>
        <w:rPr>
          <w:sz w:val="28"/>
          <w:szCs w:val="28"/>
        </w:rPr>
        <w:t>Вопросы:</w:t>
      </w:r>
    </w:p>
    <w:p w:rsidR="00701F18" w:rsidRPr="004E728F" w:rsidRDefault="00701F18"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lastRenderedPageBreak/>
        <w:t>Понятие и система источников таможенного права</w:t>
      </w:r>
    </w:p>
    <w:p w:rsidR="00701F18" w:rsidRPr="004E728F" w:rsidRDefault="00701F18"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 xml:space="preserve">Нормативные правовые акты Евразийского экономического союза. </w:t>
      </w:r>
    </w:p>
    <w:p w:rsidR="00701F18" w:rsidRDefault="00701F18" w:rsidP="00C83AC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Законодательство Российской Федерации о таможенном регулировании</w:t>
      </w:r>
      <w:r>
        <w:rPr>
          <w:sz w:val="28"/>
          <w:szCs w:val="28"/>
        </w:rPr>
        <w:t>.</w:t>
      </w:r>
    </w:p>
    <w:p w:rsidR="00701F18" w:rsidRPr="00C83ACE" w:rsidRDefault="00701F18" w:rsidP="00C83ACE">
      <w:pPr>
        <w:widowControl w:val="0"/>
        <w:numPr>
          <w:ilvl w:val="0"/>
          <w:numId w:val="24"/>
        </w:numPr>
        <w:tabs>
          <w:tab w:val="left" w:pos="180"/>
          <w:tab w:val="left" w:pos="360"/>
        </w:tabs>
        <w:suppressAutoHyphens w:val="0"/>
        <w:ind w:left="0" w:firstLine="900"/>
        <w:jc w:val="both"/>
        <w:rPr>
          <w:sz w:val="28"/>
          <w:szCs w:val="28"/>
        </w:rPr>
      </w:pPr>
      <w:r w:rsidRPr="008005E4">
        <w:rPr>
          <w:sz w:val="28"/>
          <w:szCs w:val="28"/>
        </w:rPr>
        <w:t>Международно-правовые источники таможенного права.</w:t>
      </w:r>
    </w:p>
    <w:p w:rsidR="00701F18" w:rsidRPr="00AA0F15" w:rsidRDefault="00701F18"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25"/>
        </w:numPr>
        <w:tabs>
          <w:tab w:val="left" w:pos="180"/>
          <w:tab w:val="left" w:pos="360"/>
          <w:tab w:val="left" w:pos="709"/>
        </w:tabs>
        <w:suppressAutoHyphens w:val="0"/>
        <w:ind w:left="0" w:firstLine="900"/>
        <w:rPr>
          <w:sz w:val="28"/>
          <w:szCs w:val="28"/>
        </w:rPr>
      </w:pPr>
      <w:r>
        <w:rPr>
          <w:sz w:val="28"/>
          <w:szCs w:val="28"/>
        </w:rPr>
        <w:t>Система таможенного - правового регулирования.</w:t>
      </w:r>
    </w:p>
    <w:p w:rsidR="00701F18" w:rsidRPr="00514E5A" w:rsidRDefault="00701F18" w:rsidP="00C83ACE">
      <w:pPr>
        <w:numPr>
          <w:ilvl w:val="0"/>
          <w:numId w:val="25"/>
        </w:numPr>
        <w:tabs>
          <w:tab w:val="left" w:pos="180"/>
          <w:tab w:val="left" w:pos="360"/>
          <w:tab w:val="left" w:pos="709"/>
        </w:tabs>
        <w:suppressAutoHyphens w:val="0"/>
        <w:ind w:left="0" w:firstLine="900"/>
        <w:rPr>
          <w:sz w:val="28"/>
          <w:szCs w:val="28"/>
        </w:rPr>
      </w:pPr>
      <w:r>
        <w:rPr>
          <w:sz w:val="28"/>
          <w:szCs w:val="28"/>
        </w:rPr>
        <w:t>Кодификация таможенного законодательства.</w:t>
      </w:r>
    </w:p>
    <w:p w:rsidR="00701F18" w:rsidRDefault="00701F18" w:rsidP="00C83ACE">
      <w:pPr>
        <w:widowControl w:val="0"/>
        <w:tabs>
          <w:tab w:val="left" w:pos="180"/>
          <w:tab w:val="left" w:pos="360"/>
        </w:tabs>
        <w:ind w:firstLine="900"/>
        <w:jc w:val="both"/>
        <w:rPr>
          <w:sz w:val="28"/>
          <w:szCs w:val="28"/>
        </w:rPr>
      </w:pPr>
    </w:p>
    <w:p w:rsidR="00701F18" w:rsidRPr="00AA0F15" w:rsidRDefault="00701F18" w:rsidP="00C83ACE">
      <w:pPr>
        <w:widowControl w:val="0"/>
        <w:tabs>
          <w:tab w:val="left" w:pos="180"/>
          <w:tab w:val="left" w:pos="360"/>
        </w:tabs>
        <w:ind w:firstLine="900"/>
        <w:jc w:val="both"/>
        <w:rPr>
          <w:sz w:val="28"/>
          <w:szCs w:val="28"/>
        </w:rPr>
      </w:pPr>
      <w:r w:rsidRPr="00AA0F15">
        <w:rPr>
          <w:sz w:val="28"/>
          <w:szCs w:val="28"/>
        </w:rPr>
        <w:t xml:space="preserve">Тема 3. </w:t>
      </w:r>
      <w:r>
        <w:rPr>
          <w:sz w:val="28"/>
          <w:szCs w:val="28"/>
        </w:rPr>
        <w:t xml:space="preserve">Участники таможенных правоотношений. </w:t>
      </w:r>
      <w:r w:rsidRPr="00AA0F15">
        <w:rPr>
          <w:sz w:val="28"/>
          <w:szCs w:val="28"/>
        </w:rPr>
        <w:t>Тамож</w:t>
      </w:r>
      <w:r>
        <w:rPr>
          <w:sz w:val="28"/>
          <w:szCs w:val="28"/>
        </w:rPr>
        <w:t xml:space="preserve">енные органы. Служба в таможенных органах - </w:t>
      </w:r>
      <w:r w:rsidRPr="00AA0F15">
        <w:rPr>
          <w:sz w:val="28"/>
          <w:szCs w:val="28"/>
        </w:rPr>
        <w:t>4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701F18" w:rsidRPr="008005E4" w:rsidRDefault="00701F18" w:rsidP="00C83ACE">
      <w:pPr>
        <w:ind w:firstLine="900"/>
        <w:jc w:val="both"/>
        <w:rPr>
          <w:sz w:val="28"/>
          <w:szCs w:val="28"/>
        </w:rPr>
      </w:pPr>
      <w:r>
        <w:rPr>
          <w:sz w:val="28"/>
          <w:szCs w:val="28"/>
        </w:rPr>
        <w:t xml:space="preserve">Стороны таможенных правоотношений. </w:t>
      </w:r>
      <w:r w:rsidRPr="008005E4">
        <w:rPr>
          <w:sz w:val="28"/>
          <w:szCs w:val="28"/>
        </w:rPr>
        <w:t>Понятие и система таможенных органов. Функции и полномочия таможенных органов. Правовой статус Федеральной таможенной службы</w:t>
      </w:r>
      <w:r>
        <w:rPr>
          <w:sz w:val="28"/>
          <w:szCs w:val="28"/>
        </w:rPr>
        <w:t xml:space="preserve">, </w:t>
      </w:r>
      <w:r w:rsidRPr="008005E4">
        <w:rPr>
          <w:sz w:val="28"/>
          <w:szCs w:val="28"/>
        </w:rPr>
        <w:t xml:space="preserve">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Представительства за рубежом. </w:t>
      </w:r>
      <w:r>
        <w:rPr>
          <w:sz w:val="28"/>
          <w:szCs w:val="28"/>
        </w:rPr>
        <w:t>Подвластные субъекты таможенных правоотношений.</w:t>
      </w:r>
      <w:r w:rsidRPr="008005E4">
        <w:rPr>
          <w:sz w:val="28"/>
          <w:szCs w:val="28"/>
        </w:rPr>
        <w:t xml:space="preserve"> Понятие, принципы</w:t>
      </w:r>
      <w:r>
        <w:rPr>
          <w:sz w:val="28"/>
          <w:szCs w:val="28"/>
        </w:rPr>
        <w:t xml:space="preserve">, виды и </w:t>
      </w:r>
      <w:r w:rsidRPr="008005E4">
        <w:rPr>
          <w:sz w:val="28"/>
          <w:szCs w:val="28"/>
        </w:rPr>
        <w:t xml:space="preserve"> особенности государственной службы в таможенных органах. </w:t>
      </w:r>
      <w:r>
        <w:rPr>
          <w:sz w:val="28"/>
          <w:szCs w:val="28"/>
        </w:rPr>
        <w:t>С</w:t>
      </w:r>
      <w:r w:rsidRPr="008005E4">
        <w:rPr>
          <w:sz w:val="28"/>
          <w:szCs w:val="28"/>
        </w:rPr>
        <w:t>отрудники</w:t>
      </w:r>
      <w:r w:rsidR="00022A33">
        <w:rPr>
          <w:sz w:val="28"/>
          <w:szCs w:val="28"/>
        </w:rPr>
        <w:t xml:space="preserve"> </w:t>
      </w:r>
      <w:r w:rsidRPr="008005E4">
        <w:rPr>
          <w:sz w:val="28"/>
          <w:szCs w:val="28"/>
        </w:rPr>
        <w:t>таможенных органов: основы правового статуса.</w:t>
      </w:r>
      <w:r>
        <w:rPr>
          <w:sz w:val="28"/>
          <w:szCs w:val="28"/>
        </w:rPr>
        <w:t xml:space="preserve"> Государственные гражданские служащие таможенных органов.</w:t>
      </w:r>
      <w:r w:rsidR="00022A33">
        <w:rPr>
          <w:sz w:val="28"/>
          <w:szCs w:val="28"/>
        </w:rPr>
        <w:t xml:space="preserve"> </w:t>
      </w:r>
      <w:r>
        <w:rPr>
          <w:sz w:val="28"/>
          <w:szCs w:val="28"/>
        </w:rPr>
        <w:t xml:space="preserve">Работники таможенных органов. </w:t>
      </w:r>
      <w:r w:rsidRPr="008005E4">
        <w:rPr>
          <w:sz w:val="28"/>
          <w:szCs w:val="28"/>
        </w:rPr>
        <w:t>Порядок поступления на службу в таможенные органы, ее прохождения и прекращения.</w:t>
      </w:r>
    </w:p>
    <w:p w:rsidR="00701F18" w:rsidRDefault="00701F18" w:rsidP="00C83ACE">
      <w:pPr>
        <w:widowControl w:val="0"/>
        <w:tabs>
          <w:tab w:val="left" w:pos="180"/>
          <w:tab w:val="left" w:pos="360"/>
        </w:tabs>
        <w:ind w:firstLine="900"/>
        <w:jc w:val="both"/>
        <w:rPr>
          <w:sz w:val="28"/>
          <w:szCs w:val="28"/>
        </w:rPr>
      </w:pPr>
    </w:p>
    <w:p w:rsidR="00701F18" w:rsidRDefault="00701F18" w:rsidP="00C83ACE">
      <w:pPr>
        <w:tabs>
          <w:tab w:val="left" w:pos="180"/>
          <w:tab w:val="left" w:pos="360"/>
          <w:tab w:val="left" w:pos="7995"/>
        </w:tabs>
        <w:ind w:firstLine="900"/>
        <w:rPr>
          <w:sz w:val="28"/>
          <w:szCs w:val="28"/>
        </w:rPr>
      </w:pPr>
      <w:r>
        <w:rPr>
          <w:sz w:val="28"/>
          <w:szCs w:val="28"/>
        </w:rPr>
        <w:t>Вопросы</w:t>
      </w:r>
      <w:r w:rsidRPr="00CF05F6">
        <w:rPr>
          <w:sz w:val="28"/>
          <w:szCs w:val="28"/>
        </w:rPr>
        <w:t>:</w:t>
      </w:r>
    </w:p>
    <w:p w:rsidR="00701F18" w:rsidRDefault="00701F18"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Подвластные субъекты таможенных правоотношений. </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система и компетенция таможенных органов</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Федеральная таможенная служба</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Региональные таможенные управления, таможни и таможенные посты</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 xml:space="preserve">Специализированные таможенные органы. </w:t>
      </w:r>
    </w:p>
    <w:p w:rsidR="00701F18"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Учреждения и предприятия, находящиеся в ведении таможенных органов. Представительства за рубежом.</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принципы и особенности государственной службы в таможенных органах</w:t>
      </w:r>
    </w:p>
    <w:p w:rsidR="00701F18" w:rsidRDefault="00701F18" w:rsidP="00C83AC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Служащие (сотрудники) таможенных органов: основы правового статуса</w:t>
      </w:r>
      <w:r>
        <w:rPr>
          <w:sz w:val="28"/>
          <w:szCs w:val="28"/>
        </w:rPr>
        <w:t>.</w:t>
      </w:r>
    </w:p>
    <w:p w:rsidR="00701F18" w:rsidRDefault="00701F18"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Государственные гражданские служащие таможенных органов.</w:t>
      </w:r>
    </w:p>
    <w:p w:rsidR="00701F18" w:rsidRPr="004E728F" w:rsidRDefault="00701F18" w:rsidP="00C83AC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 Работники таможенных органов.</w:t>
      </w:r>
    </w:p>
    <w:p w:rsidR="00701F18" w:rsidRPr="00AA0F15" w:rsidRDefault="00701F18"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27"/>
        </w:numPr>
        <w:tabs>
          <w:tab w:val="left" w:pos="180"/>
          <w:tab w:val="left" w:pos="360"/>
          <w:tab w:val="left" w:pos="709"/>
        </w:tabs>
        <w:suppressAutoHyphens w:val="0"/>
        <w:ind w:left="0" w:firstLine="900"/>
        <w:rPr>
          <w:sz w:val="28"/>
          <w:szCs w:val="28"/>
        </w:rPr>
      </w:pPr>
      <w:r>
        <w:rPr>
          <w:sz w:val="28"/>
          <w:szCs w:val="28"/>
        </w:rPr>
        <w:t>Организация таможенной службы за рубежом.</w:t>
      </w:r>
    </w:p>
    <w:p w:rsidR="00701F18" w:rsidRDefault="00701F18" w:rsidP="00C83ACE">
      <w:pPr>
        <w:numPr>
          <w:ilvl w:val="0"/>
          <w:numId w:val="27"/>
        </w:numPr>
        <w:tabs>
          <w:tab w:val="left" w:pos="180"/>
          <w:tab w:val="left" w:pos="360"/>
          <w:tab w:val="left" w:pos="709"/>
        </w:tabs>
        <w:suppressAutoHyphens w:val="0"/>
        <w:ind w:left="0" w:firstLine="900"/>
        <w:rPr>
          <w:sz w:val="28"/>
          <w:szCs w:val="28"/>
        </w:rPr>
      </w:pPr>
      <w:r>
        <w:rPr>
          <w:sz w:val="28"/>
          <w:szCs w:val="28"/>
        </w:rPr>
        <w:t>Юридическая ответственность служащих таможенных органов.</w:t>
      </w:r>
    </w:p>
    <w:p w:rsidR="007954FA" w:rsidRDefault="007954FA" w:rsidP="00C83ACE">
      <w:pPr>
        <w:widowControl w:val="0"/>
        <w:tabs>
          <w:tab w:val="left" w:pos="360"/>
        </w:tabs>
        <w:ind w:firstLine="900"/>
        <w:jc w:val="both"/>
        <w:rPr>
          <w:sz w:val="28"/>
          <w:szCs w:val="28"/>
        </w:rPr>
      </w:pPr>
    </w:p>
    <w:p w:rsidR="00701F18" w:rsidRPr="00AA0F15" w:rsidRDefault="00701F18" w:rsidP="00C83ACE">
      <w:pPr>
        <w:widowControl w:val="0"/>
        <w:tabs>
          <w:tab w:val="left" w:pos="360"/>
        </w:tabs>
        <w:ind w:firstLine="900"/>
        <w:jc w:val="both"/>
        <w:rPr>
          <w:sz w:val="28"/>
          <w:szCs w:val="28"/>
        </w:rPr>
      </w:pPr>
      <w:r w:rsidRPr="00AA0F15">
        <w:rPr>
          <w:sz w:val="28"/>
          <w:szCs w:val="28"/>
        </w:rPr>
        <w:lastRenderedPageBreak/>
        <w:t xml:space="preserve">Тема 4. </w:t>
      </w:r>
      <w:r w:rsidRPr="00612635">
        <w:rPr>
          <w:sz w:val="28"/>
          <w:szCs w:val="28"/>
        </w:rPr>
        <w:t>Товары и транспортные средства как объект таможенно-правового регулирования. Перемещение товаров и транспортных средств. Декларирование товаров</w:t>
      </w:r>
      <w:r>
        <w:rPr>
          <w:sz w:val="28"/>
          <w:szCs w:val="28"/>
        </w:rPr>
        <w:t xml:space="preserve"> - 6</w:t>
      </w:r>
      <w:r w:rsidRPr="00AA0F15">
        <w:rPr>
          <w:sz w:val="28"/>
          <w:szCs w:val="28"/>
        </w:rPr>
        <w:t xml:space="preserve">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701F18" w:rsidRDefault="00701F18" w:rsidP="00C83ACE">
      <w:pPr>
        <w:ind w:firstLine="900"/>
        <w:jc w:val="both"/>
        <w:rPr>
          <w:sz w:val="28"/>
          <w:szCs w:val="28"/>
        </w:rPr>
      </w:pPr>
      <w:r w:rsidRPr="008005E4">
        <w:rPr>
          <w:sz w:val="28"/>
          <w:szCs w:val="28"/>
        </w:rPr>
        <w:t xml:space="preserve">Товары и транспортные средства как непосредственный предмет таможенных правоотношений. </w:t>
      </w:r>
      <w:r>
        <w:rPr>
          <w:sz w:val="28"/>
          <w:szCs w:val="28"/>
        </w:rPr>
        <w:t xml:space="preserve">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w:t>
      </w: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 Перемещение товаров физическими лицами.</w:t>
      </w:r>
      <w:r w:rsidRPr="008005E4">
        <w:rPr>
          <w:sz w:val="28"/>
          <w:szCs w:val="28"/>
        </w:rPr>
        <w:t xml:space="preserve"> Понятие и принципы таможенного оформления. </w:t>
      </w:r>
      <w:r>
        <w:rPr>
          <w:sz w:val="28"/>
          <w:szCs w:val="28"/>
        </w:rPr>
        <w:t xml:space="preserve">Декларация на товары. </w:t>
      </w:r>
      <w:r w:rsidRPr="008005E4">
        <w:rPr>
          <w:sz w:val="28"/>
          <w:szCs w:val="28"/>
        </w:rPr>
        <w:t xml:space="preserve">Правовое регулирование оформления </w:t>
      </w:r>
      <w:r>
        <w:rPr>
          <w:sz w:val="28"/>
          <w:szCs w:val="28"/>
        </w:rPr>
        <w:t xml:space="preserve">товаров </w:t>
      </w:r>
      <w:r w:rsidRPr="008005E4">
        <w:rPr>
          <w:sz w:val="28"/>
          <w:szCs w:val="28"/>
        </w:rPr>
        <w:t xml:space="preserve">в упрощенном порядке. </w:t>
      </w:r>
    </w:p>
    <w:p w:rsidR="00701F18" w:rsidRPr="008005E4" w:rsidRDefault="00701F18" w:rsidP="00C83ACE">
      <w:pPr>
        <w:ind w:firstLine="900"/>
        <w:jc w:val="both"/>
        <w:rPr>
          <w:b/>
          <w:bCs/>
          <w:sz w:val="28"/>
          <w:szCs w:val="28"/>
        </w:rPr>
      </w:pPr>
    </w:p>
    <w:p w:rsidR="00701F18" w:rsidRPr="00AA0F15" w:rsidRDefault="00701F18" w:rsidP="00C83ACE">
      <w:pPr>
        <w:widowControl w:val="0"/>
        <w:tabs>
          <w:tab w:val="left" w:pos="360"/>
        </w:tabs>
        <w:ind w:firstLine="900"/>
        <w:jc w:val="both"/>
        <w:rPr>
          <w:sz w:val="28"/>
          <w:szCs w:val="28"/>
        </w:rPr>
      </w:pPr>
      <w:r>
        <w:rPr>
          <w:sz w:val="28"/>
          <w:szCs w:val="28"/>
        </w:rPr>
        <w:t>В</w:t>
      </w:r>
      <w:r w:rsidRPr="00AA0F15">
        <w:rPr>
          <w:sz w:val="28"/>
          <w:szCs w:val="28"/>
        </w:rPr>
        <w:t>опросы:</w:t>
      </w:r>
    </w:p>
    <w:p w:rsidR="00701F18" w:rsidRPr="006A751E" w:rsidRDefault="00701F18" w:rsidP="00C83ACE">
      <w:pPr>
        <w:numPr>
          <w:ilvl w:val="0"/>
          <w:numId w:val="28"/>
        </w:numPr>
        <w:tabs>
          <w:tab w:val="left" w:pos="360"/>
        </w:tabs>
        <w:suppressAutoHyphens w:val="0"/>
        <w:ind w:left="0" w:firstLine="900"/>
        <w:jc w:val="both"/>
        <w:rPr>
          <w:sz w:val="28"/>
          <w:szCs w:val="28"/>
        </w:rPr>
      </w:pPr>
      <w:r w:rsidRPr="006A751E">
        <w:rPr>
          <w:sz w:val="28"/>
          <w:szCs w:val="28"/>
        </w:rPr>
        <w:t>Понятие товара и т</w:t>
      </w:r>
      <w:r>
        <w:rPr>
          <w:sz w:val="28"/>
          <w:szCs w:val="28"/>
        </w:rPr>
        <w:t>ранспортного средства</w:t>
      </w:r>
      <w:r w:rsidRPr="006A751E">
        <w:rPr>
          <w:sz w:val="28"/>
          <w:szCs w:val="28"/>
        </w:rPr>
        <w:t>, особенности и методы регулирования их перемещения через таможенную границу</w:t>
      </w:r>
      <w:r>
        <w:rPr>
          <w:sz w:val="28"/>
          <w:szCs w:val="28"/>
        </w:rPr>
        <w:t>.</w:t>
      </w:r>
    </w:p>
    <w:p w:rsidR="00701F18" w:rsidRDefault="00701F18" w:rsidP="00C83ACE">
      <w:pPr>
        <w:pStyle w:val="a7"/>
        <w:numPr>
          <w:ilvl w:val="0"/>
          <w:numId w:val="28"/>
        </w:numPr>
        <w:tabs>
          <w:tab w:val="left" w:pos="360"/>
        </w:tabs>
        <w:suppressAutoHyphens w:val="0"/>
        <w:ind w:left="0" w:firstLine="900"/>
        <w:jc w:val="both"/>
        <w:rPr>
          <w:sz w:val="28"/>
          <w:szCs w:val="28"/>
        </w:rPr>
      </w:pPr>
      <w:r w:rsidRPr="006A751E">
        <w:rPr>
          <w:sz w:val="28"/>
          <w:szCs w:val="28"/>
        </w:rPr>
        <w:t xml:space="preserve">Понятие и общие вопросы </w:t>
      </w:r>
      <w:r>
        <w:rPr>
          <w:sz w:val="28"/>
          <w:szCs w:val="28"/>
        </w:rPr>
        <w:t>декларирования товаров.</w:t>
      </w:r>
    </w:p>
    <w:p w:rsidR="00701F18" w:rsidRPr="006A751E" w:rsidRDefault="00701F18" w:rsidP="00C83ACE">
      <w:pPr>
        <w:pStyle w:val="a7"/>
        <w:numPr>
          <w:ilvl w:val="0"/>
          <w:numId w:val="28"/>
        </w:numPr>
        <w:tabs>
          <w:tab w:val="left" w:pos="360"/>
        </w:tabs>
        <w:suppressAutoHyphens w:val="0"/>
        <w:ind w:left="0" w:firstLine="900"/>
        <w:jc w:val="both"/>
        <w:rPr>
          <w:sz w:val="28"/>
          <w:szCs w:val="28"/>
        </w:rPr>
      </w:pP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w:t>
      </w:r>
    </w:p>
    <w:p w:rsidR="00701F18" w:rsidRPr="006A751E" w:rsidRDefault="00701F18" w:rsidP="00C83AC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предшествующие подаче таможенной декларации</w:t>
      </w:r>
      <w:r>
        <w:rPr>
          <w:sz w:val="28"/>
          <w:szCs w:val="28"/>
        </w:rPr>
        <w:t>.</w:t>
      </w:r>
    </w:p>
    <w:p w:rsidR="00701F18" w:rsidRPr="006A751E" w:rsidRDefault="00701F18" w:rsidP="00C83AC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связанные с помещением товаров под таможенную процедуру</w:t>
      </w:r>
      <w:r>
        <w:rPr>
          <w:sz w:val="28"/>
          <w:szCs w:val="28"/>
        </w:rPr>
        <w:t>.</w:t>
      </w:r>
    </w:p>
    <w:p w:rsidR="00701F18" w:rsidRPr="00AA0F15" w:rsidRDefault="00701F18"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29"/>
        </w:numPr>
        <w:tabs>
          <w:tab w:val="left" w:pos="360"/>
          <w:tab w:val="left" w:pos="709"/>
        </w:tabs>
        <w:suppressAutoHyphens w:val="0"/>
        <w:ind w:left="0" w:firstLine="900"/>
        <w:jc w:val="both"/>
        <w:rPr>
          <w:sz w:val="28"/>
          <w:szCs w:val="28"/>
        </w:rPr>
      </w:pPr>
      <w:r w:rsidRPr="006A751E">
        <w:rPr>
          <w:sz w:val="28"/>
          <w:szCs w:val="28"/>
        </w:rPr>
        <w:t xml:space="preserve">Принципы перемещения товаров и транспортных средств через таможенную границу </w:t>
      </w:r>
      <w:r>
        <w:rPr>
          <w:sz w:val="28"/>
          <w:szCs w:val="28"/>
        </w:rPr>
        <w:t>Евразийского экономического союза</w:t>
      </w:r>
      <w:r w:rsidRPr="006A751E">
        <w:rPr>
          <w:sz w:val="28"/>
          <w:szCs w:val="28"/>
        </w:rPr>
        <w:t>.</w:t>
      </w:r>
    </w:p>
    <w:p w:rsidR="00701F18" w:rsidRPr="006A751E" w:rsidRDefault="00701F18" w:rsidP="00C83ACE">
      <w:pPr>
        <w:numPr>
          <w:ilvl w:val="0"/>
          <w:numId w:val="29"/>
        </w:numPr>
        <w:tabs>
          <w:tab w:val="left" w:pos="360"/>
          <w:tab w:val="left" w:pos="709"/>
        </w:tabs>
        <w:suppressAutoHyphens w:val="0"/>
        <w:ind w:left="0" w:firstLine="900"/>
        <w:jc w:val="both"/>
        <w:rPr>
          <w:sz w:val="28"/>
          <w:szCs w:val="28"/>
        </w:rPr>
      </w:pPr>
      <w:r w:rsidRPr="008005E4">
        <w:rPr>
          <w:sz w:val="28"/>
          <w:szCs w:val="28"/>
        </w:rPr>
        <w:t>Особенности</w:t>
      </w:r>
      <w:r>
        <w:rPr>
          <w:sz w:val="28"/>
          <w:szCs w:val="28"/>
        </w:rPr>
        <w:t xml:space="preserve"> перемещения товаров физическими лицами.</w:t>
      </w:r>
    </w:p>
    <w:p w:rsidR="00701F18" w:rsidRDefault="00701F18" w:rsidP="00C83ACE">
      <w:pPr>
        <w:widowControl w:val="0"/>
        <w:ind w:firstLine="900"/>
        <w:jc w:val="both"/>
        <w:rPr>
          <w:b/>
          <w:bCs/>
          <w:sz w:val="28"/>
          <w:szCs w:val="28"/>
        </w:rPr>
      </w:pPr>
    </w:p>
    <w:p w:rsidR="00701F18" w:rsidRDefault="00701F18" w:rsidP="00C83ACE">
      <w:pPr>
        <w:widowControl w:val="0"/>
        <w:tabs>
          <w:tab w:val="left" w:pos="360"/>
        </w:tabs>
        <w:ind w:firstLine="900"/>
        <w:jc w:val="both"/>
        <w:rPr>
          <w:sz w:val="28"/>
          <w:szCs w:val="28"/>
        </w:rPr>
      </w:pPr>
      <w:r>
        <w:rPr>
          <w:sz w:val="28"/>
          <w:szCs w:val="28"/>
        </w:rPr>
        <w:t xml:space="preserve">Тема 5. Таможенные платежи - </w:t>
      </w:r>
      <w:r w:rsidRPr="00AA0F15">
        <w:rPr>
          <w:sz w:val="28"/>
          <w:szCs w:val="28"/>
        </w:rPr>
        <w:t>4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701F18" w:rsidRDefault="00701F18" w:rsidP="00C83ACE">
      <w:pPr>
        <w:ind w:firstLine="900"/>
        <w:jc w:val="both"/>
        <w:rPr>
          <w:sz w:val="28"/>
          <w:szCs w:val="28"/>
        </w:rPr>
      </w:pPr>
      <w:r w:rsidRPr="008005E4">
        <w:rPr>
          <w:sz w:val="28"/>
          <w:szCs w:val="28"/>
        </w:rPr>
        <w:t xml:space="preserve">Товарная номенклатура внешнеэкономической деятельности (ТН ВЭД). </w:t>
      </w:r>
      <w:r>
        <w:rPr>
          <w:sz w:val="28"/>
          <w:szCs w:val="28"/>
        </w:rPr>
        <w:t xml:space="preserve"> Таможенная стоимость товаров. Методы определения таможенной стоимости. </w:t>
      </w:r>
      <w:r w:rsidRPr="008005E4">
        <w:rPr>
          <w:sz w:val="28"/>
          <w:szCs w:val="28"/>
        </w:rPr>
        <w:t xml:space="preserve">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w:t>
      </w:r>
      <w:r>
        <w:rPr>
          <w:sz w:val="28"/>
          <w:szCs w:val="28"/>
        </w:rPr>
        <w:t xml:space="preserve">Акциз. </w:t>
      </w:r>
      <w:r w:rsidRPr="008005E4">
        <w:rPr>
          <w:sz w:val="28"/>
          <w:szCs w:val="28"/>
        </w:rPr>
        <w:t>Таможенные сборы.</w:t>
      </w:r>
      <w:r w:rsidR="00022A33">
        <w:rPr>
          <w:sz w:val="28"/>
          <w:szCs w:val="28"/>
        </w:rPr>
        <w:t xml:space="preserve"> </w:t>
      </w:r>
      <w:r w:rsidRPr="008005E4">
        <w:rPr>
          <w:sz w:val="28"/>
          <w:szCs w:val="28"/>
        </w:rPr>
        <w:t xml:space="preserve">Взыскание таможенных платежей. Возврат таможенных </w:t>
      </w:r>
      <w:r>
        <w:rPr>
          <w:sz w:val="28"/>
          <w:szCs w:val="28"/>
        </w:rPr>
        <w:t>платежей</w:t>
      </w:r>
      <w:r w:rsidRPr="008005E4">
        <w:rPr>
          <w:sz w:val="28"/>
          <w:szCs w:val="28"/>
        </w:rPr>
        <w:t>.</w:t>
      </w:r>
    </w:p>
    <w:p w:rsidR="00701F18" w:rsidRDefault="00701F18" w:rsidP="00C83ACE">
      <w:pPr>
        <w:tabs>
          <w:tab w:val="left" w:pos="360"/>
          <w:tab w:val="left" w:pos="7995"/>
        </w:tabs>
        <w:ind w:firstLine="900"/>
        <w:rPr>
          <w:sz w:val="28"/>
          <w:szCs w:val="28"/>
        </w:rPr>
      </w:pPr>
    </w:p>
    <w:p w:rsidR="00701F18" w:rsidRDefault="00701F18" w:rsidP="00C83ACE">
      <w:pPr>
        <w:tabs>
          <w:tab w:val="left" w:pos="360"/>
          <w:tab w:val="left" w:pos="7995"/>
        </w:tabs>
        <w:ind w:firstLine="900"/>
        <w:rPr>
          <w:sz w:val="28"/>
          <w:szCs w:val="28"/>
        </w:rPr>
      </w:pPr>
      <w:r>
        <w:rPr>
          <w:sz w:val="28"/>
          <w:szCs w:val="28"/>
        </w:rPr>
        <w:t>Вопросы</w:t>
      </w:r>
      <w:r w:rsidRPr="00CF05F6">
        <w:rPr>
          <w:sz w:val="28"/>
          <w:szCs w:val="28"/>
        </w:rPr>
        <w:t>:</w:t>
      </w:r>
    </w:p>
    <w:p w:rsidR="00701F18" w:rsidRDefault="00701F18" w:rsidP="00C83ACE">
      <w:pPr>
        <w:widowControl w:val="0"/>
        <w:numPr>
          <w:ilvl w:val="0"/>
          <w:numId w:val="30"/>
        </w:numPr>
        <w:tabs>
          <w:tab w:val="left" w:pos="360"/>
        </w:tabs>
        <w:suppressAutoHyphens w:val="0"/>
        <w:ind w:left="0" w:firstLine="900"/>
        <w:jc w:val="both"/>
        <w:rPr>
          <w:sz w:val="28"/>
          <w:szCs w:val="28"/>
        </w:rPr>
      </w:pPr>
      <w:r w:rsidRPr="004E728F">
        <w:rPr>
          <w:sz w:val="28"/>
          <w:szCs w:val="28"/>
        </w:rPr>
        <w:t>Таможенно-тарифное регулирование</w:t>
      </w:r>
      <w:r>
        <w:rPr>
          <w:sz w:val="28"/>
          <w:szCs w:val="28"/>
        </w:rPr>
        <w:t>.</w:t>
      </w:r>
    </w:p>
    <w:p w:rsidR="00701F18" w:rsidRDefault="00701F18" w:rsidP="00C83ACE">
      <w:pPr>
        <w:widowControl w:val="0"/>
        <w:numPr>
          <w:ilvl w:val="0"/>
          <w:numId w:val="30"/>
        </w:numPr>
        <w:tabs>
          <w:tab w:val="left" w:pos="360"/>
        </w:tabs>
        <w:suppressAutoHyphens w:val="0"/>
        <w:ind w:left="0" w:firstLine="900"/>
        <w:jc w:val="both"/>
        <w:rPr>
          <w:sz w:val="28"/>
          <w:szCs w:val="28"/>
        </w:rPr>
      </w:pPr>
      <w:r w:rsidRPr="008005E4">
        <w:rPr>
          <w:sz w:val="28"/>
          <w:szCs w:val="28"/>
        </w:rPr>
        <w:t>Товарная номенклатура внешнеэкономической деятельности</w:t>
      </w:r>
      <w:r>
        <w:rPr>
          <w:sz w:val="28"/>
          <w:szCs w:val="28"/>
        </w:rPr>
        <w:t>.</w:t>
      </w:r>
    </w:p>
    <w:p w:rsidR="00701F18" w:rsidRPr="004E728F" w:rsidRDefault="00701F18" w:rsidP="00C83ACE">
      <w:pPr>
        <w:widowControl w:val="0"/>
        <w:numPr>
          <w:ilvl w:val="0"/>
          <w:numId w:val="30"/>
        </w:numPr>
        <w:tabs>
          <w:tab w:val="left" w:pos="360"/>
        </w:tabs>
        <w:suppressAutoHyphens w:val="0"/>
        <w:ind w:left="0" w:firstLine="900"/>
        <w:jc w:val="both"/>
        <w:rPr>
          <w:sz w:val="28"/>
          <w:szCs w:val="28"/>
        </w:rPr>
      </w:pPr>
      <w:r>
        <w:rPr>
          <w:sz w:val="28"/>
          <w:szCs w:val="28"/>
        </w:rPr>
        <w:lastRenderedPageBreak/>
        <w:t>Таможенная стоимость товаров. Методы ее определения.</w:t>
      </w:r>
    </w:p>
    <w:p w:rsidR="00701F18" w:rsidRDefault="00701F18" w:rsidP="00C83ACE">
      <w:pPr>
        <w:widowControl w:val="0"/>
        <w:numPr>
          <w:ilvl w:val="0"/>
          <w:numId w:val="30"/>
        </w:numPr>
        <w:tabs>
          <w:tab w:val="left" w:pos="360"/>
        </w:tabs>
        <w:suppressAutoHyphens w:val="0"/>
        <w:ind w:left="0" w:firstLine="900"/>
        <w:jc w:val="both"/>
        <w:rPr>
          <w:sz w:val="28"/>
          <w:szCs w:val="28"/>
        </w:rPr>
      </w:pPr>
      <w:r w:rsidRPr="004E728F">
        <w:rPr>
          <w:sz w:val="28"/>
          <w:szCs w:val="28"/>
        </w:rPr>
        <w:t>Таможенные платежи: общая характеристика</w:t>
      </w:r>
      <w:r>
        <w:rPr>
          <w:sz w:val="28"/>
          <w:szCs w:val="28"/>
        </w:rPr>
        <w:t>, виды, ставки, основа начисления.</w:t>
      </w:r>
    </w:p>
    <w:p w:rsidR="00701F18" w:rsidRPr="004E728F" w:rsidRDefault="00701F18" w:rsidP="00C83ACE">
      <w:pPr>
        <w:widowControl w:val="0"/>
        <w:numPr>
          <w:ilvl w:val="0"/>
          <w:numId w:val="30"/>
        </w:numPr>
        <w:tabs>
          <w:tab w:val="left" w:pos="360"/>
        </w:tabs>
        <w:suppressAutoHyphens w:val="0"/>
        <w:ind w:left="0" w:firstLine="900"/>
        <w:jc w:val="both"/>
        <w:rPr>
          <w:sz w:val="28"/>
          <w:szCs w:val="28"/>
        </w:rPr>
      </w:pPr>
      <w:r w:rsidRPr="004E728F">
        <w:rPr>
          <w:sz w:val="28"/>
          <w:szCs w:val="28"/>
        </w:rPr>
        <w:t>Правовые регулирование уплаты и взимания таможенных платежей</w:t>
      </w:r>
      <w:r>
        <w:rPr>
          <w:sz w:val="28"/>
          <w:szCs w:val="28"/>
        </w:rPr>
        <w:t>.</w:t>
      </w:r>
    </w:p>
    <w:p w:rsidR="00701F18" w:rsidRPr="00AA0F15" w:rsidRDefault="00701F18"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701F18" w:rsidRPr="006A751E" w:rsidRDefault="00701F18" w:rsidP="00C83ACE">
      <w:pPr>
        <w:numPr>
          <w:ilvl w:val="0"/>
          <w:numId w:val="31"/>
        </w:numPr>
        <w:tabs>
          <w:tab w:val="left" w:pos="360"/>
          <w:tab w:val="left" w:pos="709"/>
        </w:tabs>
        <w:suppressAutoHyphens w:val="0"/>
        <w:ind w:left="0" w:firstLine="900"/>
        <w:rPr>
          <w:sz w:val="28"/>
          <w:szCs w:val="28"/>
        </w:rPr>
      </w:pPr>
      <w:r>
        <w:rPr>
          <w:sz w:val="28"/>
          <w:szCs w:val="28"/>
        </w:rPr>
        <w:t>Таможенная пошлина</w:t>
      </w:r>
      <w:r w:rsidRPr="00D11CC1">
        <w:rPr>
          <w:sz w:val="28"/>
          <w:szCs w:val="28"/>
        </w:rPr>
        <w:t>:</w:t>
      </w:r>
      <w:r w:rsidR="00022A33">
        <w:rPr>
          <w:sz w:val="28"/>
          <w:szCs w:val="28"/>
        </w:rPr>
        <w:t xml:space="preserve"> </w:t>
      </w:r>
      <w:r w:rsidRPr="008005E4">
        <w:rPr>
          <w:sz w:val="28"/>
          <w:szCs w:val="28"/>
        </w:rPr>
        <w:t>понятие и виды</w:t>
      </w:r>
      <w:r>
        <w:rPr>
          <w:sz w:val="28"/>
          <w:szCs w:val="28"/>
        </w:rPr>
        <w:t>.</w:t>
      </w:r>
    </w:p>
    <w:p w:rsidR="00701F18" w:rsidRDefault="00701F18" w:rsidP="00C83ACE">
      <w:pPr>
        <w:numPr>
          <w:ilvl w:val="0"/>
          <w:numId w:val="31"/>
        </w:numPr>
        <w:tabs>
          <w:tab w:val="left" w:pos="360"/>
          <w:tab w:val="left" w:pos="709"/>
        </w:tabs>
        <w:suppressAutoHyphens w:val="0"/>
        <w:ind w:left="0" w:firstLine="900"/>
        <w:rPr>
          <w:sz w:val="28"/>
          <w:szCs w:val="28"/>
        </w:rPr>
      </w:pPr>
      <w:r>
        <w:rPr>
          <w:sz w:val="28"/>
          <w:szCs w:val="28"/>
        </w:rPr>
        <w:t>Порядок принудительного взыскания таможенных платежей.</w:t>
      </w:r>
    </w:p>
    <w:p w:rsidR="00701F18" w:rsidRDefault="00701F18" w:rsidP="00C83ACE">
      <w:pPr>
        <w:widowControl w:val="0"/>
        <w:tabs>
          <w:tab w:val="left" w:pos="360"/>
        </w:tabs>
        <w:ind w:firstLine="900"/>
        <w:jc w:val="both"/>
        <w:rPr>
          <w:sz w:val="28"/>
          <w:szCs w:val="28"/>
        </w:rPr>
      </w:pPr>
    </w:p>
    <w:p w:rsidR="00701F18" w:rsidRDefault="00701F18" w:rsidP="00C83ACE">
      <w:pPr>
        <w:widowControl w:val="0"/>
        <w:tabs>
          <w:tab w:val="left" w:pos="360"/>
        </w:tabs>
        <w:ind w:firstLine="900"/>
        <w:jc w:val="both"/>
        <w:rPr>
          <w:sz w:val="28"/>
          <w:szCs w:val="28"/>
        </w:rPr>
      </w:pPr>
      <w:r>
        <w:rPr>
          <w:sz w:val="28"/>
          <w:szCs w:val="28"/>
        </w:rPr>
        <w:t>Тема 6. Таможенный контроль - 4</w:t>
      </w:r>
      <w:r w:rsidRPr="00AA0F15">
        <w:rPr>
          <w:sz w:val="28"/>
          <w:szCs w:val="28"/>
        </w:rPr>
        <w:t xml:space="preserve"> ч. – очная</w:t>
      </w:r>
      <w:r>
        <w:rPr>
          <w:sz w:val="28"/>
          <w:szCs w:val="28"/>
        </w:rPr>
        <w:t xml:space="preserve"> форма обучения</w:t>
      </w:r>
      <w:r w:rsidRPr="00AA0F15">
        <w:rPr>
          <w:sz w:val="28"/>
          <w:szCs w:val="28"/>
        </w:rPr>
        <w:t xml:space="preserve">, </w:t>
      </w:r>
      <w:r w:rsidR="007954FA">
        <w:rPr>
          <w:sz w:val="28"/>
          <w:szCs w:val="28"/>
        </w:rPr>
        <w:t>1</w:t>
      </w:r>
      <w:r w:rsidRPr="00AA0F15">
        <w:rPr>
          <w:sz w:val="28"/>
          <w:szCs w:val="28"/>
        </w:rPr>
        <w:t xml:space="preserve"> ч. –очно-заочная форма обучения</w:t>
      </w:r>
      <w:r>
        <w:rPr>
          <w:sz w:val="28"/>
          <w:szCs w:val="28"/>
        </w:rPr>
        <w:t>.</w:t>
      </w:r>
    </w:p>
    <w:p w:rsidR="00701F18" w:rsidRPr="008005E4" w:rsidRDefault="00701F18" w:rsidP="00C83ACE">
      <w:pPr>
        <w:ind w:firstLine="900"/>
        <w:jc w:val="both"/>
        <w:rPr>
          <w:sz w:val="28"/>
          <w:szCs w:val="28"/>
        </w:rPr>
      </w:pPr>
      <w:r w:rsidRPr="008005E4">
        <w:rPr>
          <w:sz w:val="28"/>
          <w:szCs w:val="28"/>
        </w:rPr>
        <w:t xml:space="preserve">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w:t>
      </w:r>
      <w:r>
        <w:rPr>
          <w:sz w:val="28"/>
          <w:szCs w:val="28"/>
        </w:rPr>
        <w:t xml:space="preserve">Система управления рисками и ее роль в организации таможенного контроля. Таможенный контроль после выпуска товаров. </w:t>
      </w:r>
      <w:r w:rsidRPr="008005E4">
        <w:rPr>
          <w:sz w:val="28"/>
          <w:szCs w:val="28"/>
        </w:rPr>
        <w:t xml:space="preserve">Правовое регулирование деятельности таможенных органов как </w:t>
      </w:r>
      <w:r>
        <w:rPr>
          <w:sz w:val="28"/>
          <w:szCs w:val="28"/>
        </w:rPr>
        <w:t>агентов</w:t>
      </w:r>
      <w:r w:rsidRPr="008005E4">
        <w:rPr>
          <w:sz w:val="28"/>
          <w:szCs w:val="28"/>
        </w:rPr>
        <w:t xml:space="preserve"> валютного контроля.</w:t>
      </w:r>
    </w:p>
    <w:p w:rsidR="00701F18" w:rsidRDefault="00701F18" w:rsidP="00C83ACE">
      <w:pPr>
        <w:tabs>
          <w:tab w:val="left" w:pos="360"/>
          <w:tab w:val="left" w:pos="7995"/>
        </w:tabs>
        <w:ind w:firstLine="900"/>
        <w:rPr>
          <w:sz w:val="28"/>
          <w:szCs w:val="28"/>
        </w:rPr>
      </w:pPr>
    </w:p>
    <w:p w:rsidR="00701F18" w:rsidRDefault="00701F18" w:rsidP="00C83ACE">
      <w:pPr>
        <w:tabs>
          <w:tab w:val="left" w:pos="360"/>
          <w:tab w:val="left" w:pos="7995"/>
        </w:tabs>
        <w:ind w:firstLine="900"/>
        <w:rPr>
          <w:sz w:val="28"/>
          <w:szCs w:val="28"/>
        </w:rPr>
      </w:pPr>
      <w:r>
        <w:rPr>
          <w:sz w:val="28"/>
          <w:szCs w:val="28"/>
        </w:rPr>
        <w:t>Вопросы</w:t>
      </w:r>
      <w:r w:rsidRPr="00CF05F6">
        <w:rPr>
          <w:sz w:val="28"/>
          <w:szCs w:val="28"/>
        </w:rPr>
        <w:t>:</w:t>
      </w:r>
    </w:p>
    <w:p w:rsidR="00701F18" w:rsidRPr="004E728F" w:rsidRDefault="00701F18" w:rsidP="00C83ACE">
      <w:pPr>
        <w:numPr>
          <w:ilvl w:val="0"/>
          <w:numId w:val="32"/>
        </w:numPr>
        <w:tabs>
          <w:tab w:val="left" w:pos="360"/>
        </w:tabs>
        <w:suppressAutoHyphens w:val="0"/>
        <w:ind w:left="0" w:firstLine="900"/>
        <w:jc w:val="both"/>
        <w:rPr>
          <w:sz w:val="28"/>
          <w:szCs w:val="28"/>
        </w:rPr>
      </w:pPr>
      <w:r w:rsidRPr="004E728F">
        <w:rPr>
          <w:sz w:val="28"/>
          <w:szCs w:val="28"/>
        </w:rPr>
        <w:t>Понятие, цели и принципы таможенного контроля</w:t>
      </w:r>
      <w:r>
        <w:rPr>
          <w:sz w:val="28"/>
          <w:szCs w:val="28"/>
        </w:rPr>
        <w:t>.</w:t>
      </w:r>
    </w:p>
    <w:p w:rsidR="00701F18" w:rsidRDefault="00701F18" w:rsidP="00C83ACE">
      <w:pPr>
        <w:pStyle w:val="a7"/>
        <w:numPr>
          <w:ilvl w:val="0"/>
          <w:numId w:val="32"/>
        </w:numPr>
        <w:tabs>
          <w:tab w:val="left" w:pos="360"/>
        </w:tabs>
        <w:suppressAutoHyphens w:val="0"/>
        <w:ind w:left="0" w:firstLine="900"/>
        <w:jc w:val="both"/>
        <w:rPr>
          <w:sz w:val="28"/>
          <w:szCs w:val="28"/>
        </w:rPr>
      </w:pPr>
      <w:r w:rsidRPr="00AA0F15">
        <w:rPr>
          <w:sz w:val="28"/>
          <w:szCs w:val="28"/>
        </w:rPr>
        <w:t>Формы таможенного контроля</w:t>
      </w:r>
      <w:r>
        <w:rPr>
          <w:sz w:val="28"/>
          <w:szCs w:val="28"/>
        </w:rPr>
        <w:t>.</w:t>
      </w:r>
    </w:p>
    <w:p w:rsidR="00701F18" w:rsidRPr="00AA0F15" w:rsidRDefault="00701F18" w:rsidP="00C83ACE">
      <w:pPr>
        <w:pStyle w:val="a7"/>
        <w:numPr>
          <w:ilvl w:val="0"/>
          <w:numId w:val="32"/>
        </w:numPr>
        <w:tabs>
          <w:tab w:val="left" w:pos="360"/>
        </w:tabs>
        <w:suppressAutoHyphens w:val="0"/>
        <w:ind w:left="0" w:firstLine="900"/>
        <w:jc w:val="both"/>
        <w:rPr>
          <w:sz w:val="28"/>
          <w:szCs w:val="28"/>
        </w:rPr>
      </w:pPr>
      <w:r>
        <w:rPr>
          <w:sz w:val="28"/>
          <w:szCs w:val="28"/>
        </w:rPr>
        <w:t>Система управления рисками и ее роль в организации таможенного контроля.</w:t>
      </w:r>
    </w:p>
    <w:p w:rsidR="00701F18" w:rsidRPr="00D11CC1" w:rsidRDefault="00701F18" w:rsidP="00C83ACE">
      <w:pPr>
        <w:pStyle w:val="a7"/>
        <w:numPr>
          <w:ilvl w:val="0"/>
          <w:numId w:val="32"/>
        </w:numPr>
        <w:tabs>
          <w:tab w:val="left" w:pos="360"/>
        </w:tabs>
        <w:suppressAutoHyphens w:val="0"/>
        <w:ind w:left="0" w:firstLine="900"/>
        <w:jc w:val="both"/>
        <w:rPr>
          <w:sz w:val="28"/>
          <w:szCs w:val="28"/>
        </w:rPr>
      </w:pPr>
      <w:r>
        <w:rPr>
          <w:sz w:val="28"/>
          <w:szCs w:val="28"/>
        </w:rPr>
        <w:t>Таможенный контроль после выпуска товаров.</w:t>
      </w:r>
    </w:p>
    <w:p w:rsidR="00701F18" w:rsidRPr="00AA0F15" w:rsidRDefault="00701F18" w:rsidP="00C83ACE">
      <w:pPr>
        <w:pStyle w:val="a7"/>
        <w:numPr>
          <w:ilvl w:val="0"/>
          <w:numId w:val="32"/>
        </w:numPr>
        <w:tabs>
          <w:tab w:val="left" w:pos="360"/>
        </w:tabs>
        <w:suppressAutoHyphens w:val="0"/>
        <w:ind w:left="0" w:firstLine="900"/>
        <w:jc w:val="both"/>
        <w:rPr>
          <w:sz w:val="28"/>
          <w:szCs w:val="28"/>
        </w:rPr>
      </w:pPr>
      <w:r>
        <w:rPr>
          <w:sz w:val="28"/>
          <w:szCs w:val="28"/>
        </w:rPr>
        <w:t>Валютный контроль.</w:t>
      </w:r>
    </w:p>
    <w:p w:rsidR="00701F18" w:rsidRPr="00AA0F15" w:rsidRDefault="00701F18"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33"/>
        </w:numPr>
        <w:tabs>
          <w:tab w:val="left" w:pos="360"/>
          <w:tab w:val="left" w:pos="709"/>
        </w:tabs>
        <w:suppressAutoHyphens w:val="0"/>
        <w:ind w:left="0" w:firstLine="900"/>
        <w:jc w:val="both"/>
        <w:rPr>
          <w:sz w:val="28"/>
          <w:szCs w:val="28"/>
        </w:rPr>
      </w:pPr>
      <w:r>
        <w:rPr>
          <w:sz w:val="28"/>
          <w:szCs w:val="28"/>
        </w:rPr>
        <w:t xml:space="preserve">Осуществление таможенного контроля в отношении уполномоченного экономического оператора. </w:t>
      </w:r>
    </w:p>
    <w:p w:rsidR="00701F18" w:rsidRPr="00D11CC1" w:rsidRDefault="00701F18" w:rsidP="00C83ACE">
      <w:pPr>
        <w:numPr>
          <w:ilvl w:val="0"/>
          <w:numId w:val="33"/>
        </w:numPr>
        <w:tabs>
          <w:tab w:val="left" w:pos="360"/>
          <w:tab w:val="left" w:pos="709"/>
        </w:tabs>
        <w:suppressAutoHyphens w:val="0"/>
        <w:ind w:left="0" w:firstLine="900"/>
        <w:jc w:val="both"/>
        <w:rPr>
          <w:sz w:val="28"/>
          <w:szCs w:val="28"/>
        </w:rPr>
      </w:pPr>
      <w:r w:rsidRPr="00D11CC1">
        <w:rPr>
          <w:sz w:val="28"/>
          <w:szCs w:val="28"/>
        </w:rPr>
        <w:t>Роль таможенного контроля после выпуска това</w:t>
      </w:r>
      <w:r>
        <w:rPr>
          <w:sz w:val="28"/>
          <w:szCs w:val="28"/>
        </w:rPr>
        <w:t>ров на современном этапе.</w:t>
      </w:r>
    </w:p>
    <w:p w:rsidR="00701F18" w:rsidRDefault="00701F18" w:rsidP="00C83ACE">
      <w:pPr>
        <w:widowControl w:val="0"/>
        <w:tabs>
          <w:tab w:val="left" w:pos="360"/>
        </w:tabs>
        <w:ind w:firstLine="900"/>
        <w:jc w:val="both"/>
        <w:rPr>
          <w:sz w:val="28"/>
          <w:szCs w:val="28"/>
        </w:rPr>
      </w:pPr>
    </w:p>
    <w:p w:rsidR="00701F18" w:rsidRDefault="00701F18" w:rsidP="00C83ACE">
      <w:pPr>
        <w:widowControl w:val="0"/>
        <w:tabs>
          <w:tab w:val="left" w:pos="360"/>
        </w:tabs>
        <w:ind w:firstLine="900"/>
        <w:jc w:val="both"/>
        <w:rPr>
          <w:sz w:val="28"/>
          <w:szCs w:val="28"/>
        </w:rPr>
      </w:pPr>
      <w:r>
        <w:rPr>
          <w:sz w:val="28"/>
          <w:szCs w:val="28"/>
        </w:rPr>
        <w:t xml:space="preserve">Тема 7. Таможенные процедуры - </w:t>
      </w:r>
      <w:r w:rsidR="007954FA">
        <w:rPr>
          <w:sz w:val="28"/>
          <w:szCs w:val="28"/>
        </w:rPr>
        <w:t>4</w:t>
      </w:r>
      <w:r w:rsidRPr="00AA0F15">
        <w:rPr>
          <w:sz w:val="28"/>
          <w:szCs w:val="28"/>
        </w:rPr>
        <w:t xml:space="preserve"> ч. – очная</w:t>
      </w:r>
      <w:r>
        <w:rPr>
          <w:sz w:val="28"/>
          <w:szCs w:val="28"/>
        </w:rPr>
        <w:t xml:space="preserve"> форма обучения, </w:t>
      </w:r>
      <w:r w:rsidR="007954FA">
        <w:rPr>
          <w:sz w:val="28"/>
          <w:szCs w:val="28"/>
        </w:rPr>
        <w:t>1</w:t>
      </w:r>
      <w:r w:rsidRPr="00AA0F15">
        <w:rPr>
          <w:sz w:val="28"/>
          <w:szCs w:val="28"/>
        </w:rPr>
        <w:t xml:space="preserve"> ч. –очно-заочная форма обучения</w:t>
      </w:r>
      <w:r>
        <w:rPr>
          <w:sz w:val="28"/>
          <w:szCs w:val="28"/>
        </w:rPr>
        <w:t>.</w:t>
      </w:r>
    </w:p>
    <w:p w:rsidR="00701F18" w:rsidRPr="00CC129E" w:rsidRDefault="00701F18" w:rsidP="00C83ACE">
      <w:pPr>
        <w:widowControl w:val="0"/>
        <w:tabs>
          <w:tab w:val="left" w:pos="360"/>
        </w:tabs>
        <w:ind w:firstLine="900"/>
        <w:jc w:val="both"/>
        <w:rPr>
          <w:sz w:val="28"/>
          <w:szCs w:val="28"/>
        </w:rPr>
      </w:pPr>
      <w:r>
        <w:rPr>
          <w:sz w:val="28"/>
          <w:szCs w:val="28"/>
        </w:rPr>
        <w:t>П</w:t>
      </w:r>
      <w:r w:rsidRPr="00CC129E">
        <w:rPr>
          <w:sz w:val="28"/>
          <w:szCs w:val="28"/>
        </w:rPr>
        <w:t xml:space="preserve">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Свободная таможенная зона. Свободный склад.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701F18" w:rsidRDefault="00701F18" w:rsidP="00C83ACE">
      <w:pPr>
        <w:ind w:firstLine="900"/>
        <w:jc w:val="both"/>
        <w:rPr>
          <w:sz w:val="28"/>
          <w:szCs w:val="28"/>
        </w:rPr>
      </w:pPr>
    </w:p>
    <w:p w:rsidR="00022A33" w:rsidRPr="008005E4" w:rsidRDefault="00022A33" w:rsidP="00C83ACE">
      <w:pPr>
        <w:ind w:firstLine="900"/>
        <w:jc w:val="both"/>
        <w:rPr>
          <w:sz w:val="28"/>
          <w:szCs w:val="28"/>
        </w:rPr>
      </w:pPr>
    </w:p>
    <w:p w:rsidR="00701F18" w:rsidRDefault="00701F18" w:rsidP="00C83ACE">
      <w:pPr>
        <w:tabs>
          <w:tab w:val="left" w:pos="360"/>
          <w:tab w:val="left" w:pos="7995"/>
        </w:tabs>
        <w:ind w:firstLine="900"/>
        <w:rPr>
          <w:sz w:val="28"/>
          <w:szCs w:val="28"/>
        </w:rPr>
      </w:pPr>
      <w:r>
        <w:rPr>
          <w:sz w:val="28"/>
          <w:szCs w:val="28"/>
        </w:rPr>
        <w:t>Вопросы</w:t>
      </w:r>
      <w:r w:rsidRPr="00CF05F6">
        <w:rPr>
          <w:sz w:val="28"/>
          <w:szCs w:val="28"/>
        </w:rPr>
        <w:t>:</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Понятие и виды таможенных процедур</w:t>
      </w:r>
      <w:r>
        <w:rPr>
          <w:sz w:val="28"/>
          <w:szCs w:val="28"/>
        </w:rPr>
        <w:t>.</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Выпуск для внутреннего потребления</w:t>
      </w:r>
      <w:r>
        <w:rPr>
          <w:sz w:val="28"/>
          <w:szCs w:val="28"/>
        </w:rPr>
        <w:t>.</w:t>
      </w:r>
    </w:p>
    <w:p w:rsidR="00701F18" w:rsidRPr="00F45786" w:rsidRDefault="00701F18" w:rsidP="00C83ACE">
      <w:pPr>
        <w:numPr>
          <w:ilvl w:val="0"/>
          <w:numId w:val="34"/>
        </w:numPr>
        <w:tabs>
          <w:tab w:val="left" w:pos="360"/>
        </w:tabs>
        <w:suppressAutoHyphens w:val="0"/>
        <w:ind w:left="0" w:firstLine="900"/>
        <w:jc w:val="both"/>
        <w:rPr>
          <w:sz w:val="28"/>
          <w:szCs w:val="28"/>
        </w:rPr>
      </w:pPr>
      <w:r w:rsidRPr="004E728F">
        <w:rPr>
          <w:sz w:val="28"/>
          <w:szCs w:val="28"/>
        </w:rPr>
        <w:t xml:space="preserve">Экспорт. </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Таможенный транзит</w:t>
      </w:r>
      <w:r>
        <w:rPr>
          <w:sz w:val="28"/>
          <w:szCs w:val="28"/>
        </w:rPr>
        <w:t>.</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Таможенный склад</w:t>
      </w:r>
      <w:r>
        <w:rPr>
          <w:sz w:val="28"/>
          <w:szCs w:val="28"/>
        </w:rPr>
        <w:t>.</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Переработка на</w:t>
      </w:r>
      <w:r>
        <w:rPr>
          <w:sz w:val="28"/>
          <w:szCs w:val="28"/>
        </w:rPr>
        <w:t xml:space="preserve"> (вне)</w:t>
      </w:r>
      <w:r w:rsidRPr="004E728F">
        <w:rPr>
          <w:sz w:val="28"/>
          <w:szCs w:val="28"/>
        </w:rPr>
        <w:t xml:space="preserve"> таможенной территории</w:t>
      </w:r>
      <w:r>
        <w:rPr>
          <w:sz w:val="28"/>
          <w:szCs w:val="28"/>
        </w:rPr>
        <w:t>.</w:t>
      </w:r>
    </w:p>
    <w:p w:rsidR="00701F18" w:rsidRPr="00F45786" w:rsidRDefault="00701F18" w:rsidP="00C83ACE">
      <w:pPr>
        <w:numPr>
          <w:ilvl w:val="0"/>
          <w:numId w:val="34"/>
        </w:numPr>
        <w:tabs>
          <w:tab w:val="left" w:pos="360"/>
        </w:tabs>
        <w:suppressAutoHyphens w:val="0"/>
        <w:ind w:left="0" w:firstLine="900"/>
        <w:jc w:val="both"/>
        <w:rPr>
          <w:sz w:val="28"/>
          <w:szCs w:val="28"/>
        </w:rPr>
      </w:pPr>
      <w:r w:rsidRPr="004E728F">
        <w:rPr>
          <w:sz w:val="28"/>
          <w:szCs w:val="28"/>
        </w:rPr>
        <w:t>Переработка для внутреннего потребления</w:t>
      </w:r>
      <w:r>
        <w:rPr>
          <w:sz w:val="28"/>
          <w:szCs w:val="28"/>
        </w:rPr>
        <w:t>.</w:t>
      </w:r>
    </w:p>
    <w:p w:rsidR="00701F18" w:rsidRPr="004E728F" w:rsidRDefault="00701F18" w:rsidP="00C83ACE">
      <w:pPr>
        <w:numPr>
          <w:ilvl w:val="0"/>
          <w:numId w:val="34"/>
        </w:numPr>
        <w:tabs>
          <w:tab w:val="left" w:pos="360"/>
        </w:tabs>
        <w:suppressAutoHyphens w:val="0"/>
        <w:ind w:left="0" w:firstLine="900"/>
        <w:jc w:val="both"/>
        <w:rPr>
          <w:sz w:val="28"/>
          <w:szCs w:val="28"/>
        </w:rPr>
      </w:pPr>
      <w:r>
        <w:rPr>
          <w:sz w:val="28"/>
          <w:szCs w:val="28"/>
        </w:rPr>
        <w:t>Свободная таможенная зона. Свободный склад.</w:t>
      </w:r>
    </w:p>
    <w:p w:rsidR="00701F18" w:rsidRPr="00F45786" w:rsidRDefault="00701F18" w:rsidP="00C83ACE">
      <w:pPr>
        <w:numPr>
          <w:ilvl w:val="0"/>
          <w:numId w:val="34"/>
        </w:numPr>
        <w:tabs>
          <w:tab w:val="left" w:pos="360"/>
        </w:tabs>
        <w:suppressAutoHyphens w:val="0"/>
        <w:ind w:left="0" w:firstLine="900"/>
        <w:jc w:val="both"/>
        <w:rPr>
          <w:sz w:val="28"/>
          <w:szCs w:val="28"/>
        </w:rPr>
      </w:pPr>
      <w:r w:rsidRPr="00F45786">
        <w:rPr>
          <w:sz w:val="28"/>
          <w:szCs w:val="28"/>
        </w:rPr>
        <w:t xml:space="preserve">Временный ввоз (допуск), </w:t>
      </w:r>
      <w:r>
        <w:rPr>
          <w:sz w:val="28"/>
          <w:szCs w:val="28"/>
        </w:rPr>
        <w:t>в</w:t>
      </w:r>
      <w:r w:rsidRPr="00F45786">
        <w:rPr>
          <w:sz w:val="28"/>
          <w:szCs w:val="28"/>
        </w:rPr>
        <w:t>ременный вывоз.</w:t>
      </w:r>
    </w:p>
    <w:p w:rsidR="00701F18" w:rsidRPr="00F45786" w:rsidRDefault="00701F18" w:rsidP="00C83ACE">
      <w:pPr>
        <w:numPr>
          <w:ilvl w:val="0"/>
          <w:numId w:val="34"/>
        </w:numPr>
        <w:tabs>
          <w:tab w:val="left" w:pos="360"/>
        </w:tabs>
        <w:suppressAutoHyphens w:val="0"/>
        <w:ind w:left="0" w:firstLine="900"/>
        <w:jc w:val="both"/>
        <w:rPr>
          <w:sz w:val="28"/>
          <w:szCs w:val="28"/>
        </w:rPr>
      </w:pPr>
      <w:r w:rsidRPr="00F45786">
        <w:rPr>
          <w:sz w:val="28"/>
          <w:szCs w:val="28"/>
        </w:rPr>
        <w:t xml:space="preserve">Реимпорт, </w:t>
      </w:r>
      <w:r>
        <w:rPr>
          <w:sz w:val="28"/>
          <w:szCs w:val="28"/>
        </w:rPr>
        <w:t>р</w:t>
      </w:r>
      <w:r w:rsidRPr="00F45786">
        <w:rPr>
          <w:sz w:val="28"/>
          <w:szCs w:val="28"/>
        </w:rPr>
        <w:t>еэкспорт.</w:t>
      </w:r>
    </w:p>
    <w:p w:rsidR="00701F18" w:rsidRPr="004E728F" w:rsidRDefault="00701F18" w:rsidP="00C83ACE">
      <w:pPr>
        <w:numPr>
          <w:ilvl w:val="0"/>
          <w:numId w:val="34"/>
        </w:numPr>
        <w:tabs>
          <w:tab w:val="left" w:pos="360"/>
        </w:tabs>
        <w:suppressAutoHyphens w:val="0"/>
        <w:ind w:left="0" w:firstLine="900"/>
        <w:jc w:val="both"/>
        <w:rPr>
          <w:sz w:val="28"/>
          <w:szCs w:val="28"/>
        </w:rPr>
      </w:pPr>
      <w:r w:rsidRPr="004E728F">
        <w:rPr>
          <w:sz w:val="28"/>
          <w:szCs w:val="28"/>
        </w:rPr>
        <w:t>Беспошлинная торговля</w:t>
      </w:r>
      <w:r>
        <w:rPr>
          <w:sz w:val="28"/>
          <w:szCs w:val="28"/>
        </w:rPr>
        <w:t>.</w:t>
      </w:r>
    </w:p>
    <w:p w:rsidR="00701F18" w:rsidRPr="00CC129E" w:rsidRDefault="00701F18" w:rsidP="00C83ACE">
      <w:pPr>
        <w:numPr>
          <w:ilvl w:val="0"/>
          <w:numId w:val="34"/>
        </w:numPr>
        <w:tabs>
          <w:tab w:val="left" w:pos="360"/>
        </w:tabs>
        <w:suppressAutoHyphens w:val="0"/>
        <w:ind w:left="0" w:firstLine="900"/>
        <w:jc w:val="both"/>
        <w:rPr>
          <w:sz w:val="28"/>
          <w:szCs w:val="28"/>
        </w:rPr>
      </w:pPr>
      <w:r w:rsidRPr="00CC129E">
        <w:rPr>
          <w:sz w:val="28"/>
          <w:szCs w:val="28"/>
        </w:rPr>
        <w:t xml:space="preserve">Уничтожение, </w:t>
      </w:r>
      <w:r>
        <w:rPr>
          <w:sz w:val="28"/>
          <w:szCs w:val="28"/>
        </w:rPr>
        <w:t>о</w:t>
      </w:r>
      <w:r w:rsidRPr="00CC129E">
        <w:rPr>
          <w:sz w:val="28"/>
          <w:szCs w:val="28"/>
        </w:rPr>
        <w:t>тказ в пользу государства.</w:t>
      </w:r>
    </w:p>
    <w:p w:rsidR="00701F18" w:rsidRPr="007F22A9" w:rsidRDefault="00701F18" w:rsidP="00C83ACE">
      <w:pPr>
        <w:numPr>
          <w:ilvl w:val="0"/>
          <w:numId w:val="34"/>
        </w:numPr>
        <w:tabs>
          <w:tab w:val="left" w:pos="360"/>
        </w:tabs>
        <w:suppressAutoHyphens w:val="0"/>
        <w:ind w:left="0" w:firstLine="900"/>
        <w:jc w:val="both"/>
        <w:rPr>
          <w:sz w:val="28"/>
          <w:szCs w:val="28"/>
        </w:rPr>
      </w:pPr>
      <w:r>
        <w:rPr>
          <w:sz w:val="28"/>
          <w:szCs w:val="28"/>
        </w:rPr>
        <w:t>Специальная таможенная процедура.</w:t>
      </w:r>
    </w:p>
    <w:p w:rsidR="00701F18" w:rsidRPr="00AA0F15" w:rsidRDefault="00701F18" w:rsidP="00C83ACE">
      <w:pPr>
        <w:widowControl w:val="0"/>
        <w:tabs>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35"/>
        </w:numPr>
        <w:tabs>
          <w:tab w:val="left" w:pos="360"/>
          <w:tab w:val="left" w:pos="709"/>
        </w:tabs>
        <w:suppressAutoHyphens w:val="0"/>
        <w:ind w:left="0" w:firstLine="900"/>
        <w:rPr>
          <w:sz w:val="28"/>
          <w:szCs w:val="28"/>
        </w:rPr>
      </w:pPr>
      <w:r>
        <w:rPr>
          <w:sz w:val="28"/>
          <w:szCs w:val="28"/>
        </w:rPr>
        <w:t>Порядок выбора таможенной процедуры и помещения под неё товаров.</w:t>
      </w:r>
    </w:p>
    <w:p w:rsidR="00701F18" w:rsidRDefault="00701F18" w:rsidP="00C83ACE">
      <w:pPr>
        <w:numPr>
          <w:ilvl w:val="0"/>
          <w:numId w:val="35"/>
        </w:numPr>
        <w:tabs>
          <w:tab w:val="left" w:pos="360"/>
          <w:tab w:val="left" w:pos="709"/>
        </w:tabs>
        <w:suppressAutoHyphens w:val="0"/>
        <w:ind w:left="0" w:firstLine="900"/>
        <w:rPr>
          <w:sz w:val="28"/>
          <w:szCs w:val="28"/>
        </w:rPr>
      </w:pPr>
      <w:r>
        <w:rPr>
          <w:sz w:val="28"/>
          <w:szCs w:val="28"/>
        </w:rPr>
        <w:t xml:space="preserve">Специальная таможенная процедура. </w:t>
      </w:r>
    </w:p>
    <w:p w:rsidR="00701F18" w:rsidRDefault="00701F18" w:rsidP="00C83ACE">
      <w:pPr>
        <w:widowControl w:val="0"/>
        <w:ind w:firstLine="900"/>
        <w:jc w:val="both"/>
        <w:rPr>
          <w:sz w:val="28"/>
          <w:szCs w:val="28"/>
        </w:rPr>
      </w:pPr>
    </w:p>
    <w:p w:rsidR="00701F18" w:rsidRPr="00AA0F15" w:rsidRDefault="00701F18" w:rsidP="00C83ACE">
      <w:pPr>
        <w:widowControl w:val="0"/>
        <w:tabs>
          <w:tab w:val="left" w:pos="180"/>
          <w:tab w:val="left" w:pos="360"/>
        </w:tabs>
        <w:ind w:firstLine="900"/>
        <w:jc w:val="both"/>
        <w:rPr>
          <w:sz w:val="28"/>
          <w:szCs w:val="28"/>
        </w:rPr>
      </w:pPr>
      <w:r w:rsidRPr="00AA0F15">
        <w:rPr>
          <w:sz w:val="28"/>
          <w:szCs w:val="28"/>
        </w:rPr>
        <w:t xml:space="preserve">Тема 8. </w:t>
      </w:r>
      <w:r w:rsidRPr="00CC129E">
        <w:rPr>
          <w:sz w:val="28"/>
          <w:szCs w:val="28"/>
        </w:rPr>
        <w:t>Правоохранительная деятельность таможенных органов. Ответственность в сфере таможенного дела</w:t>
      </w:r>
      <w:r>
        <w:rPr>
          <w:sz w:val="28"/>
          <w:szCs w:val="28"/>
        </w:rPr>
        <w:t>- 4</w:t>
      </w:r>
      <w:r w:rsidRPr="00AA0F15">
        <w:rPr>
          <w:sz w:val="28"/>
          <w:szCs w:val="28"/>
        </w:rPr>
        <w:t xml:space="preserve">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701F18" w:rsidRDefault="00701F18" w:rsidP="00C83ACE">
      <w:pPr>
        <w:ind w:firstLine="900"/>
        <w:jc w:val="both"/>
        <w:rPr>
          <w:sz w:val="28"/>
          <w:szCs w:val="28"/>
        </w:rPr>
      </w:pPr>
      <w:r>
        <w:rPr>
          <w:sz w:val="28"/>
          <w:szCs w:val="28"/>
        </w:rPr>
        <w:t xml:space="preserve">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w:t>
      </w:r>
      <w:r w:rsidRPr="008005E4">
        <w:rPr>
          <w:sz w:val="28"/>
          <w:szCs w:val="28"/>
        </w:rPr>
        <w:t>Меры административной ответственности. Производство по делам о</w:t>
      </w:r>
      <w:r>
        <w:rPr>
          <w:sz w:val="28"/>
          <w:szCs w:val="28"/>
        </w:rPr>
        <w:t>б административных таможенных правонарушениях</w:t>
      </w:r>
      <w:r w:rsidRPr="008005E4">
        <w:rPr>
          <w:sz w:val="28"/>
          <w:szCs w:val="28"/>
        </w:rPr>
        <w:t xml:space="preserve">: понятие и принципы, участники. Возбуждение дела и его административное расследование. Рассмотрение дела и вынесение постановления по делу. </w:t>
      </w:r>
      <w:r>
        <w:rPr>
          <w:sz w:val="28"/>
          <w:szCs w:val="28"/>
        </w:rPr>
        <w:t xml:space="preserve">Сроки давности привлечения к ответственности за административные таможенные правонарушения. </w:t>
      </w:r>
      <w:r w:rsidRPr="008005E4">
        <w:rPr>
          <w:sz w:val="28"/>
          <w:szCs w:val="28"/>
        </w:rPr>
        <w:t>Пересмотр и обжалование постановления по делу. Исполнение постановлений и административных наказаний, назначаемых за нарушение таможенн</w:t>
      </w:r>
      <w:r>
        <w:rPr>
          <w:sz w:val="28"/>
          <w:szCs w:val="28"/>
        </w:rPr>
        <w:t>ого законодательства</w:t>
      </w:r>
      <w:r w:rsidRPr="008005E4">
        <w:rPr>
          <w:sz w:val="28"/>
          <w:szCs w:val="28"/>
        </w:rPr>
        <w:t xml:space="preserve">. Проблемы ответственности за </w:t>
      </w:r>
      <w:r>
        <w:rPr>
          <w:sz w:val="28"/>
          <w:szCs w:val="28"/>
        </w:rPr>
        <w:t xml:space="preserve">нарушения таможенного законодательства </w:t>
      </w:r>
      <w:r w:rsidRPr="008005E4">
        <w:rPr>
          <w:sz w:val="28"/>
          <w:szCs w:val="28"/>
        </w:rPr>
        <w:t>в</w:t>
      </w:r>
      <w:r>
        <w:rPr>
          <w:sz w:val="28"/>
          <w:szCs w:val="28"/>
        </w:rPr>
        <w:t xml:space="preserve"> ЕАЭС</w:t>
      </w:r>
      <w:r w:rsidRPr="008005E4">
        <w:rPr>
          <w:sz w:val="28"/>
          <w:szCs w:val="28"/>
        </w:rPr>
        <w:t>.</w:t>
      </w:r>
    </w:p>
    <w:p w:rsidR="00701F18" w:rsidRPr="008005E4" w:rsidRDefault="00701F18" w:rsidP="00C83ACE">
      <w:pPr>
        <w:ind w:firstLine="900"/>
        <w:jc w:val="both"/>
        <w:rPr>
          <w:b/>
          <w:bCs/>
          <w:sz w:val="28"/>
          <w:szCs w:val="28"/>
        </w:rPr>
      </w:pPr>
    </w:p>
    <w:p w:rsidR="00701F18" w:rsidRDefault="00701F18" w:rsidP="00C83ACE">
      <w:pPr>
        <w:tabs>
          <w:tab w:val="left" w:pos="180"/>
          <w:tab w:val="left" w:pos="360"/>
          <w:tab w:val="left" w:pos="1440"/>
        </w:tabs>
        <w:ind w:firstLine="900"/>
        <w:rPr>
          <w:sz w:val="28"/>
          <w:szCs w:val="28"/>
        </w:rPr>
      </w:pPr>
      <w:r>
        <w:rPr>
          <w:sz w:val="28"/>
          <w:szCs w:val="28"/>
        </w:rPr>
        <w:t>Вопросы</w:t>
      </w:r>
      <w:r w:rsidRPr="00CF05F6">
        <w:rPr>
          <w:sz w:val="28"/>
          <w:szCs w:val="28"/>
        </w:rPr>
        <w:t>:</w:t>
      </w:r>
    </w:p>
    <w:p w:rsidR="00701F18" w:rsidRDefault="00701F18" w:rsidP="00C83ACE">
      <w:pPr>
        <w:numPr>
          <w:ilvl w:val="0"/>
          <w:numId w:val="36"/>
        </w:numPr>
        <w:tabs>
          <w:tab w:val="left" w:pos="180"/>
          <w:tab w:val="left" w:pos="360"/>
        </w:tabs>
        <w:suppressAutoHyphens w:val="0"/>
        <w:ind w:left="0" w:firstLine="900"/>
        <w:jc w:val="both"/>
        <w:rPr>
          <w:sz w:val="28"/>
          <w:szCs w:val="28"/>
        </w:rPr>
      </w:pPr>
      <w:r>
        <w:rPr>
          <w:sz w:val="28"/>
          <w:szCs w:val="28"/>
        </w:rPr>
        <w:t>Оперативно - розыскная деятельности таможенных органов РФ.</w:t>
      </w:r>
    </w:p>
    <w:p w:rsidR="00701F18" w:rsidRDefault="00701F18" w:rsidP="00C83ACE">
      <w:pPr>
        <w:numPr>
          <w:ilvl w:val="0"/>
          <w:numId w:val="36"/>
        </w:numPr>
        <w:tabs>
          <w:tab w:val="left" w:pos="180"/>
          <w:tab w:val="left" w:pos="360"/>
        </w:tabs>
        <w:suppressAutoHyphens w:val="0"/>
        <w:ind w:left="0" w:firstLine="900"/>
        <w:jc w:val="both"/>
        <w:rPr>
          <w:sz w:val="28"/>
          <w:szCs w:val="28"/>
        </w:rPr>
      </w:pPr>
      <w:r>
        <w:rPr>
          <w:sz w:val="28"/>
          <w:szCs w:val="28"/>
        </w:rPr>
        <w:t>Преступления, отнесенные к компетенции таможенных органов РФ.</w:t>
      </w:r>
    </w:p>
    <w:p w:rsidR="00701F18" w:rsidRPr="004E728F" w:rsidRDefault="00701F18" w:rsidP="00C83ACE">
      <w:pPr>
        <w:numPr>
          <w:ilvl w:val="0"/>
          <w:numId w:val="36"/>
        </w:numPr>
        <w:tabs>
          <w:tab w:val="left" w:pos="180"/>
          <w:tab w:val="left" w:pos="360"/>
        </w:tabs>
        <w:suppressAutoHyphens w:val="0"/>
        <w:ind w:left="0" w:firstLine="900"/>
        <w:jc w:val="both"/>
        <w:rPr>
          <w:sz w:val="28"/>
          <w:szCs w:val="28"/>
        </w:rPr>
      </w:pPr>
      <w:r w:rsidRPr="004E728F">
        <w:rPr>
          <w:sz w:val="28"/>
          <w:szCs w:val="28"/>
        </w:rPr>
        <w:t xml:space="preserve">Понятие и виды </w:t>
      </w:r>
      <w:r>
        <w:rPr>
          <w:sz w:val="28"/>
          <w:szCs w:val="28"/>
        </w:rPr>
        <w:t>административных таможенных правонарушений.</w:t>
      </w:r>
    </w:p>
    <w:p w:rsidR="00701F18" w:rsidRPr="004E728F" w:rsidRDefault="00701F18" w:rsidP="00C83ACE">
      <w:pPr>
        <w:numPr>
          <w:ilvl w:val="0"/>
          <w:numId w:val="36"/>
        </w:numPr>
        <w:tabs>
          <w:tab w:val="left" w:pos="180"/>
          <w:tab w:val="left" w:pos="360"/>
        </w:tabs>
        <w:suppressAutoHyphens w:val="0"/>
        <w:ind w:left="0" w:firstLine="900"/>
        <w:jc w:val="both"/>
        <w:rPr>
          <w:sz w:val="28"/>
          <w:szCs w:val="28"/>
        </w:rPr>
      </w:pPr>
      <w:r w:rsidRPr="004E728F">
        <w:rPr>
          <w:sz w:val="28"/>
          <w:szCs w:val="28"/>
        </w:rPr>
        <w:lastRenderedPageBreak/>
        <w:t>Правонарушения в области таможенного дела, предусмотренные Кодексом РФ об административных правонарушениях: общая характеристика</w:t>
      </w:r>
    </w:p>
    <w:p w:rsidR="00701F18" w:rsidRPr="004E728F" w:rsidRDefault="00701F18" w:rsidP="00C83ACE">
      <w:pPr>
        <w:numPr>
          <w:ilvl w:val="0"/>
          <w:numId w:val="36"/>
        </w:numPr>
        <w:tabs>
          <w:tab w:val="left" w:pos="180"/>
          <w:tab w:val="left" w:pos="360"/>
        </w:tabs>
        <w:suppressAutoHyphens w:val="0"/>
        <w:ind w:left="0" w:firstLine="900"/>
        <w:jc w:val="both"/>
        <w:rPr>
          <w:sz w:val="28"/>
          <w:szCs w:val="28"/>
        </w:rPr>
      </w:pPr>
      <w:r w:rsidRPr="004E728F">
        <w:rPr>
          <w:sz w:val="28"/>
          <w:szCs w:val="28"/>
        </w:rPr>
        <w:t>Меры административной ответственности за нарушения таможенн</w:t>
      </w:r>
      <w:r>
        <w:rPr>
          <w:sz w:val="28"/>
          <w:szCs w:val="28"/>
        </w:rPr>
        <w:t>ого законодательства.</w:t>
      </w:r>
    </w:p>
    <w:p w:rsidR="00701F18" w:rsidRPr="004E728F" w:rsidRDefault="00701F18" w:rsidP="00C83ACE">
      <w:pPr>
        <w:numPr>
          <w:ilvl w:val="0"/>
          <w:numId w:val="36"/>
        </w:numPr>
        <w:tabs>
          <w:tab w:val="left" w:pos="180"/>
          <w:tab w:val="left" w:pos="360"/>
        </w:tabs>
        <w:suppressAutoHyphens w:val="0"/>
        <w:ind w:left="0" w:firstLine="900"/>
        <w:jc w:val="both"/>
        <w:rPr>
          <w:sz w:val="28"/>
          <w:szCs w:val="28"/>
        </w:rPr>
      </w:pPr>
      <w:r w:rsidRPr="004E728F">
        <w:rPr>
          <w:sz w:val="28"/>
          <w:szCs w:val="28"/>
        </w:rPr>
        <w:t>Особенности производства по делам о нарушениях таможенн</w:t>
      </w:r>
      <w:r>
        <w:rPr>
          <w:sz w:val="28"/>
          <w:szCs w:val="28"/>
        </w:rPr>
        <w:t>ого законодательства.</w:t>
      </w:r>
    </w:p>
    <w:p w:rsidR="00701F18" w:rsidRPr="00AA0F15" w:rsidRDefault="00701F18" w:rsidP="00C83AC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701F18" w:rsidRDefault="00701F18" w:rsidP="00C83ACE">
      <w:pPr>
        <w:numPr>
          <w:ilvl w:val="0"/>
          <w:numId w:val="37"/>
        </w:numPr>
        <w:tabs>
          <w:tab w:val="left" w:pos="0"/>
          <w:tab w:val="left" w:pos="180"/>
          <w:tab w:val="left" w:pos="360"/>
        </w:tabs>
        <w:suppressAutoHyphens w:val="0"/>
        <w:ind w:left="0" w:firstLine="900"/>
        <w:jc w:val="both"/>
        <w:outlineLvl w:val="0"/>
        <w:rPr>
          <w:sz w:val="28"/>
          <w:szCs w:val="28"/>
        </w:rPr>
      </w:pPr>
      <w:r>
        <w:rPr>
          <w:sz w:val="28"/>
          <w:szCs w:val="28"/>
        </w:rPr>
        <w:t xml:space="preserve">Преступления, отнесенные к компетенции таможенных органов. </w:t>
      </w:r>
    </w:p>
    <w:p w:rsidR="00701F18" w:rsidRPr="004E728F" w:rsidRDefault="00701F18" w:rsidP="00C83ACE">
      <w:pPr>
        <w:numPr>
          <w:ilvl w:val="0"/>
          <w:numId w:val="37"/>
        </w:numPr>
        <w:tabs>
          <w:tab w:val="left" w:pos="0"/>
          <w:tab w:val="left" w:pos="180"/>
          <w:tab w:val="left" w:pos="360"/>
        </w:tabs>
        <w:suppressAutoHyphens w:val="0"/>
        <w:ind w:left="0" w:firstLine="900"/>
        <w:jc w:val="both"/>
        <w:outlineLvl w:val="0"/>
        <w:rPr>
          <w:sz w:val="28"/>
          <w:szCs w:val="28"/>
        </w:rPr>
      </w:pPr>
      <w:r w:rsidRPr="004E728F">
        <w:rPr>
          <w:sz w:val="28"/>
          <w:szCs w:val="28"/>
        </w:rPr>
        <w:t>Административные правонарушения в области таможенного дела: понятие, виды и их характеристика</w:t>
      </w:r>
      <w:r>
        <w:rPr>
          <w:sz w:val="28"/>
          <w:szCs w:val="28"/>
        </w:rPr>
        <w:t>.</w:t>
      </w:r>
    </w:p>
    <w:p w:rsidR="00701F18" w:rsidRDefault="00701F18" w:rsidP="00C83ACE">
      <w:pPr>
        <w:widowControl w:val="0"/>
        <w:suppressAutoHyphens w:val="0"/>
        <w:autoSpaceDE w:val="0"/>
        <w:autoSpaceDN w:val="0"/>
        <w:adjustRightInd w:val="0"/>
        <w:ind w:firstLine="900"/>
        <w:jc w:val="both"/>
        <w:rPr>
          <w:sz w:val="28"/>
          <w:szCs w:val="28"/>
          <w:lang w:eastAsia="ru-RU"/>
        </w:rPr>
      </w:pPr>
    </w:p>
    <w:p w:rsidR="00701F18" w:rsidRPr="00407266" w:rsidRDefault="00701F18" w:rsidP="007C728F">
      <w:pPr>
        <w:widowControl w:val="0"/>
        <w:suppressAutoHyphens w:val="0"/>
        <w:autoSpaceDE w:val="0"/>
        <w:autoSpaceDN w:val="0"/>
        <w:adjustRightInd w:val="0"/>
        <w:ind w:firstLine="709"/>
        <w:jc w:val="both"/>
        <w:rPr>
          <w:sz w:val="28"/>
          <w:szCs w:val="28"/>
          <w:lang w:eastAsia="ru-RU"/>
        </w:rPr>
      </w:pPr>
      <w:r w:rsidRPr="00964F85">
        <w:rPr>
          <w:sz w:val="28"/>
          <w:szCs w:val="28"/>
          <w:lang w:eastAsia="ru-RU"/>
        </w:rPr>
        <w:t>1.2. Интерактивные занятия по дисциплине (модулю)</w:t>
      </w:r>
    </w:p>
    <w:p w:rsidR="00701F18" w:rsidRDefault="00701F18" w:rsidP="00407266">
      <w:pPr>
        <w:tabs>
          <w:tab w:val="left" w:pos="3285"/>
          <w:tab w:val="center" w:pos="4677"/>
        </w:tabs>
        <w:jc w:val="center"/>
        <w:rPr>
          <w:b/>
          <w:bCs/>
          <w:sz w:val="28"/>
          <w:szCs w:val="28"/>
        </w:rPr>
      </w:pPr>
    </w:p>
    <w:p w:rsidR="00701F18" w:rsidRDefault="00701F18" w:rsidP="00CA1606">
      <w:pPr>
        <w:ind w:firstLine="720"/>
        <w:jc w:val="both"/>
        <w:rPr>
          <w:b/>
          <w:bCs/>
          <w:color w:val="000000"/>
          <w:sz w:val="28"/>
          <w:szCs w:val="28"/>
        </w:rPr>
      </w:pPr>
      <w:r w:rsidRPr="00CC232B">
        <w:rPr>
          <w:b/>
          <w:bCs/>
          <w:sz w:val="28"/>
          <w:szCs w:val="28"/>
        </w:rPr>
        <w:t>Круглый стол «</w:t>
      </w:r>
      <w:r>
        <w:rPr>
          <w:b/>
          <w:bCs/>
          <w:sz w:val="28"/>
          <w:szCs w:val="28"/>
        </w:rPr>
        <w:t>Иерархия источников таможенного права Евразийского экономического союза и Российской Федерации</w:t>
      </w:r>
      <w:r w:rsidRPr="00CC232B">
        <w:rPr>
          <w:b/>
          <w:bCs/>
          <w:sz w:val="28"/>
          <w:szCs w:val="28"/>
        </w:rPr>
        <w:t>»</w:t>
      </w:r>
      <w:r w:rsidRPr="00CC232B">
        <w:rPr>
          <w:b/>
          <w:bCs/>
          <w:color w:val="000000"/>
          <w:sz w:val="28"/>
          <w:szCs w:val="28"/>
        </w:rPr>
        <w:t xml:space="preserve"> - 2 часа</w:t>
      </w:r>
    </w:p>
    <w:p w:rsidR="00701F18" w:rsidRDefault="00701F18" w:rsidP="00CA1606">
      <w:pPr>
        <w:ind w:firstLine="720"/>
        <w:jc w:val="both"/>
        <w:rPr>
          <w:b/>
          <w:bCs/>
          <w:color w:val="000000"/>
          <w:sz w:val="28"/>
          <w:szCs w:val="28"/>
        </w:rPr>
      </w:pPr>
    </w:p>
    <w:p w:rsidR="00701F18" w:rsidRDefault="00701F18" w:rsidP="00C83ACE">
      <w:pPr>
        <w:ind w:firstLine="900"/>
        <w:jc w:val="both"/>
        <w:rPr>
          <w:sz w:val="28"/>
          <w:szCs w:val="28"/>
        </w:rPr>
      </w:pPr>
      <w:r w:rsidRPr="008005E4">
        <w:rPr>
          <w:sz w:val="28"/>
          <w:szCs w:val="28"/>
        </w:rPr>
        <w:t xml:space="preserve">Система источников таможенного права. </w:t>
      </w:r>
    </w:p>
    <w:p w:rsidR="00701F18" w:rsidRDefault="00701F18" w:rsidP="00C83ACE">
      <w:pPr>
        <w:ind w:firstLine="900"/>
        <w:jc w:val="both"/>
        <w:rPr>
          <w:sz w:val="28"/>
          <w:szCs w:val="28"/>
        </w:rPr>
      </w:pPr>
      <w:r>
        <w:rPr>
          <w:sz w:val="28"/>
          <w:szCs w:val="28"/>
        </w:rPr>
        <w:t xml:space="preserve">Система принятия решений в области таможенного регулирования в рамках Евразийского экономического союза. </w:t>
      </w:r>
    </w:p>
    <w:p w:rsidR="00701F18" w:rsidRDefault="00701F18" w:rsidP="00C83ACE">
      <w:pPr>
        <w:ind w:firstLine="900"/>
        <w:jc w:val="both"/>
        <w:rPr>
          <w:sz w:val="28"/>
          <w:szCs w:val="28"/>
        </w:rPr>
      </w:pPr>
      <w:r>
        <w:rPr>
          <w:sz w:val="28"/>
          <w:szCs w:val="28"/>
        </w:rPr>
        <w:t>Н</w:t>
      </w:r>
      <w:r w:rsidRPr="008005E4">
        <w:rPr>
          <w:sz w:val="28"/>
          <w:szCs w:val="28"/>
        </w:rPr>
        <w:t>ациональное таможенное законодательство</w:t>
      </w:r>
      <w:r>
        <w:rPr>
          <w:sz w:val="28"/>
          <w:szCs w:val="28"/>
        </w:rPr>
        <w:t xml:space="preserve"> стран - членов Евразийского экономического союза. </w:t>
      </w:r>
    </w:p>
    <w:p w:rsidR="00701F18" w:rsidRDefault="00701F18" w:rsidP="00C83ACE">
      <w:pPr>
        <w:ind w:firstLine="900"/>
        <w:jc w:val="both"/>
        <w:rPr>
          <w:sz w:val="28"/>
          <w:szCs w:val="28"/>
        </w:rPr>
      </w:pPr>
      <w:r>
        <w:rPr>
          <w:sz w:val="28"/>
          <w:szCs w:val="28"/>
        </w:rPr>
        <w:t>Роль национального таможенного законодательства</w:t>
      </w:r>
      <w:r w:rsidRPr="008005E4">
        <w:rPr>
          <w:sz w:val="28"/>
          <w:szCs w:val="28"/>
        </w:rPr>
        <w:t xml:space="preserve"> в условиях Евразийского экономического со</w:t>
      </w:r>
      <w:r>
        <w:rPr>
          <w:sz w:val="28"/>
          <w:szCs w:val="28"/>
        </w:rPr>
        <w:t>юза</w:t>
      </w:r>
      <w:r w:rsidRPr="008005E4">
        <w:rPr>
          <w:sz w:val="28"/>
          <w:szCs w:val="28"/>
        </w:rPr>
        <w:t xml:space="preserve">. </w:t>
      </w:r>
    </w:p>
    <w:p w:rsidR="00701F18" w:rsidRDefault="00701F18" w:rsidP="00C83ACE">
      <w:pPr>
        <w:ind w:firstLine="900"/>
        <w:jc w:val="both"/>
        <w:rPr>
          <w:sz w:val="28"/>
          <w:szCs w:val="28"/>
        </w:rPr>
      </w:pPr>
      <w:r w:rsidRPr="008005E4">
        <w:rPr>
          <w:sz w:val="28"/>
          <w:szCs w:val="28"/>
        </w:rPr>
        <w:t xml:space="preserve">Законодательство Российской Федерации о таможенном регулировании. </w:t>
      </w:r>
    </w:p>
    <w:p w:rsidR="00701F18" w:rsidRPr="008005E4" w:rsidRDefault="00701F18" w:rsidP="00C83ACE">
      <w:pPr>
        <w:ind w:firstLine="900"/>
        <w:jc w:val="both"/>
        <w:rPr>
          <w:sz w:val="28"/>
          <w:szCs w:val="28"/>
        </w:rPr>
      </w:pPr>
      <w:r w:rsidRPr="008005E4">
        <w:rPr>
          <w:sz w:val="28"/>
          <w:szCs w:val="28"/>
        </w:rPr>
        <w:t>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701F18" w:rsidRPr="00CA1606" w:rsidRDefault="00701F18" w:rsidP="00CA1606">
      <w:pPr>
        <w:ind w:firstLine="720"/>
        <w:jc w:val="both"/>
        <w:rPr>
          <w:sz w:val="28"/>
          <w:szCs w:val="28"/>
          <w:highlight w:val="green"/>
        </w:rPr>
      </w:pPr>
    </w:p>
    <w:p w:rsidR="00701F18" w:rsidRDefault="00701F18" w:rsidP="00C47016">
      <w:pPr>
        <w:ind w:firstLine="720"/>
        <w:jc w:val="both"/>
        <w:rPr>
          <w:b/>
          <w:bCs/>
          <w:color w:val="000000"/>
          <w:sz w:val="28"/>
          <w:szCs w:val="28"/>
        </w:rPr>
      </w:pPr>
      <w:r w:rsidRPr="00CC232B">
        <w:rPr>
          <w:b/>
          <w:bCs/>
          <w:sz w:val="28"/>
          <w:szCs w:val="28"/>
        </w:rPr>
        <w:t>Круглый стол «</w:t>
      </w:r>
      <w:r>
        <w:rPr>
          <w:b/>
          <w:bCs/>
          <w:sz w:val="28"/>
          <w:szCs w:val="28"/>
        </w:rPr>
        <w:t>Особенности федеральной государственной службы в таможенных органах</w:t>
      </w:r>
      <w:r w:rsidRPr="00CC232B">
        <w:rPr>
          <w:b/>
          <w:bCs/>
          <w:sz w:val="28"/>
          <w:szCs w:val="28"/>
        </w:rPr>
        <w:t>»</w:t>
      </w:r>
      <w:r w:rsidRPr="00CC232B">
        <w:rPr>
          <w:b/>
          <w:bCs/>
          <w:color w:val="000000"/>
          <w:sz w:val="28"/>
          <w:szCs w:val="28"/>
        </w:rPr>
        <w:t xml:space="preserve"> - 2 часа</w:t>
      </w:r>
    </w:p>
    <w:p w:rsidR="00701F18" w:rsidRDefault="00701F18" w:rsidP="00C47016">
      <w:pPr>
        <w:ind w:firstLine="720"/>
        <w:jc w:val="both"/>
        <w:rPr>
          <w:b/>
          <w:bCs/>
          <w:color w:val="000000"/>
          <w:sz w:val="28"/>
          <w:szCs w:val="28"/>
        </w:rPr>
      </w:pPr>
    </w:p>
    <w:p w:rsidR="00701F18" w:rsidRDefault="00701F18" w:rsidP="00C83ACE">
      <w:pPr>
        <w:ind w:firstLine="900"/>
        <w:jc w:val="both"/>
        <w:rPr>
          <w:color w:val="000000"/>
          <w:sz w:val="28"/>
          <w:szCs w:val="28"/>
        </w:rPr>
      </w:pPr>
      <w:r w:rsidRPr="00C47016">
        <w:rPr>
          <w:color w:val="000000"/>
          <w:sz w:val="28"/>
          <w:szCs w:val="28"/>
        </w:rPr>
        <w:t>Федеральная государственная служба в таможенных органах.</w:t>
      </w:r>
    </w:p>
    <w:p w:rsidR="00701F18" w:rsidRDefault="00701F18" w:rsidP="00C83ACE">
      <w:pPr>
        <w:ind w:firstLine="900"/>
        <w:jc w:val="both"/>
        <w:rPr>
          <w:color w:val="000000"/>
          <w:sz w:val="28"/>
          <w:szCs w:val="28"/>
        </w:rPr>
      </w:pPr>
      <w:r>
        <w:rPr>
          <w:color w:val="000000"/>
          <w:sz w:val="28"/>
          <w:szCs w:val="28"/>
        </w:rPr>
        <w:t>Категории лиц личного состава таможенных органов.</w:t>
      </w:r>
    </w:p>
    <w:p w:rsidR="00701F18" w:rsidRDefault="00701F18" w:rsidP="00C83ACE">
      <w:pPr>
        <w:ind w:firstLine="900"/>
        <w:jc w:val="both"/>
        <w:rPr>
          <w:color w:val="000000"/>
          <w:sz w:val="28"/>
          <w:szCs w:val="28"/>
        </w:rPr>
      </w:pPr>
      <w:r>
        <w:rPr>
          <w:color w:val="000000"/>
          <w:sz w:val="28"/>
          <w:szCs w:val="28"/>
        </w:rPr>
        <w:t>Сотрудники таможенных органов, особенности правового статуса.</w:t>
      </w:r>
    </w:p>
    <w:p w:rsidR="00701F18" w:rsidRDefault="00701F18" w:rsidP="00C83ACE">
      <w:pPr>
        <w:ind w:firstLine="900"/>
        <w:jc w:val="both"/>
        <w:rPr>
          <w:color w:val="000000"/>
          <w:sz w:val="28"/>
          <w:szCs w:val="28"/>
        </w:rPr>
      </w:pPr>
      <w:r>
        <w:rPr>
          <w:color w:val="000000"/>
          <w:sz w:val="28"/>
          <w:szCs w:val="28"/>
        </w:rPr>
        <w:t>Федеральные государственные гражданские служащие таможенных органов РФ.</w:t>
      </w:r>
    </w:p>
    <w:p w:rsidR="00701F18" w:rsidRDefault="00701F18" w:rsidP="00C83ACE">
      <w:pPr>
        <w:ind w:firstLine="900"/>
        <w:jc w:val="both"/>
        <w:rPr>
          <w:color w:val="000000"/>
          <w:sz w:val="28"/>
          <w:szCs w:val="28"/>
        </w:rPr>
      </w:pPr>
      <w:r>
        <w:rPr>
          <w:color w:val="000000"/>
          <w:sz w:val="28"/>
          <w:szCs w:val="28"/>
        </w:rPr>
        <w:t>Работники таможенных органов.</w:t>
      </w:r>
    </w:p>
    <w:p w:rsidR="00701F18" w:rsidRPr="00C47016" w:rsidRDefault="00701F18" w:rsidP="00C83ACE">
      <w:pPr>
        <w:ind w:firstLine="900"/>
        <w:jc w:val="both"/>
        <w:rPr>
          <w:color w:val="000000"/>
          <w:sz w:val="28"/>
          <w:szCs w:val="28"/>
        </w:rPr>
      </w:pPr>
      <w:r>
        <w:rPr>
          <w:color w:val="000000"/>
          <w:sz w:val="28"/>
          <w:szCs w:val="28"/>
        </w:rPr>
        <w:t>Особенности приема на службу, прохождения службы, увольнения различных категорий должностных лиц таможенных органов.</w:t>
      </w:r>
    </w:p>
    <w:p w:rsidR="00701F18" w:rsidRDefault="00701F18" w:rsidP="00964F85">
      <w:pPr>
        <w:ind w:firstLine="720"/>
        <w:jc w:val="both"/>
        <w:rPr>
          <w:b/>
          <w:bCs/>
          <w:sz w:val="28"/>
          <w:szCs w:val="28"/>
        </w:rPr>
      </w:pPr>
    </w:p>
    <w:p w:rsidR="00701F18" w:rsidRPr="0000081F" w:rsidRDefault="00701F18" w:rsidP="00C47016">
      <w:pPr>
        <w:ind w:firstLine="720"/>
        <w:jc w:val="both"/>
        <w:rPr>
          <w:b/>
          <w:bCs/>
          <w:color w:val="000000"/>
          <w:sz w:val="28"/>
          <w:szCs w:val="28"/>
        </w:rPr>
      </w:pPr>
      <w:r w:rsidRPr="00CC232B">
        <w:rPr>
          <w:b/>
          <w:bCs/>
          <w:sz w:val="28"/>
          <w:szCs w:val="28"/>
        </w:rPr>
        <w:t>Круглый стол</w:t>
      </w:r>
      <w:r w:rsidRPr="0000081F">
        <w:rPr>
          <w:b/>
          <w:bCs/>
          <w:sz w:val="28"/>
          <w:szCs w:val="28"/>
        </w:rPr>
        <w:t xml:space="preserve"> «Особенности перемещения физическими лицами</w:t>
      </w:r>
      <w:r>
        <w:rPr>
          <w:b/>
          <w:bCs/>
          <w:sz w:val="28"/>
          <w:szCs w:val="28"/>
        </w:rPr>
        <w:t xml:space="preserve"> товаров для личного пользования</w:t>
      </w:r>
      <w:r w:rsidRPr="0000081F">
        <w:rPr>
          <w:b/>
          <w:bCs/>
          <w:sz w:val="28"/>
          <w:szCs w:val="28"/>
        </w:rPr>
        <w:t>»</w:t>
      </w:r>
      <w:r w:rsidRPr="0000081F">
        <w:rPr>
          <w:b/>
          <w:bCs/>
          <w:color w:val="000000"/>
          <w:sz w:val="28"/>
          <w:szCs w:val="28"/>
        </w:rPr>
        <w:t xml:space="preserve"> - 2 часа</w:t>
      </w:r>
    </w:p>
    <w:p w:rsidR="00701F18" w:rsidRDefault="00701F18" w:rsidP="00C47016">
      <w:pPr>
        <w:ind w:firstLine="720"/>
        <w:jc w:val="both"/>
        <w:rPr>
          <w:b/>
          <w:bCs/>
          <w:color w:val="000000"/>
          <w:sz w:val="28"/>
          <w:szCs w:val="28"/>
        </w:rPr>
      </w:pPr>
    </w:p>
    <w:p w:rsidR="00701F18" w:rsidRDefault="00701F18" w:rsidP="00C83ACE">
      <w:pPr>
        <w:ind w:firstLine="900"/>
        <w:jc w:val="both"/>
        <w:rPr>
          <w:color w:val="000000"/>
          <w:sz w:val="28"/>
          <w:szCs w:val="28"/>
        </w:rPr>
      </w:pPr>
      <w:r w:rsidRPr="0000081F">
        <w:rPr>
          <w:color w:val="000000"/>
          <w:sz w:val="28"/>
          <w:szCs w:val="28"/>
        </w:rPr>
        <w:lastRenderedPageBreak/>
        <w:t>Перемещение товаров в сопровождаемом багаже.</w:t>
      </w:r>
    </w:p>
    <w:p w:rsidR="00701F18" w:rsidRDefault="00701F18" w:rsidP="00C83ACE">
      <w:pPr>
        <w:ind w:firstLine="900"/>
        <w:jc w:val="both"/>
        <w:rPr>
          <w:color w:val="000000"/>
          <w:sz w:val="28"/>
          <w:szCs w:val="28"/>
        </w:rPr>
      </w:pPr>
      <w:r>
        <w:rPr>
          <w:color w:val="000000"/>
          <w:sz w:val="28"/>
          <w:szCs w:val="28"/>
        </w:rPr>
        <w:t>Перемещение товаров в несопровождаемом багаже.</w:t>
      </w:r>
    </w:p>
    <w:p w:rsidR="00701F18" w:rsidRDefault="00701F18" w:rsidP="00C83ACE">
      <w:pPr>
        <w:ind w:firstLine="900"/>
        <w:jc w:val="both"/>
        <w:rPr>
          <w:color w:val="000000"/>
          <w:sz w:val="28"/>
          <w:szCs w:val="28"/>
        </w:rPr>
      </w:pPr>
      <w:r>
        <w:rPr>
          <w:color w:val="000000"/>
          <w:sz w:val="28"/>
          <w:szCs w:val="28"/>
        </w:rPr>
        <w:t>Перемещение товаров перевозчиком.</w:t>
      </w:r>
    </w:p>
    <w:p w:rsidR="00701F18" w:rsidRDefault="00701F18" w:rsidP="00C83ACE">
      <w:pPr>
        <w:ind w:firstLine="900"/>
        <w:jc w:val="both"/>
        <w:rPr>
          <w:color w:val="000000"/>
          <w:sz w:val="28"/>
          <w:szCs w:val="28"/>
        </w:rPr>
      </w:pPr>
      <w:r>
        <w:rPr>
          <w:color w:val="000000"/>
          <w:sz w:val="28"/>
          <w:szCs w:val="28"/>
        </w:rPr>
        <w:t>Нормы ввоза товаров для личного пользования  без уплаты таможенных пошлин и налогов.</w:t>
      </w:r>
    </w:p>
    <w:p w:rsidR="00701F18" w:rsidRDefault="00701F18" w:rsidP="00C83ACE">
      <w:pPr>
        <w:ind w:firstLine="900"/>
        <w:jc w:val="both"/>
        <w:rPr>
          <w:color w:val="000000"/>
          <w:sz w:val="28"/>
          <w:szCs w:val="28"/>
        </w:rPr>
      </w:pPr>
      <w:r>
        <w:rPr>
          <w:color w:val="000000"/>
          <w:sz w:val="28"/>
          <w:szCs w:val="28"/>
        </w:rPr>
        <w:t>Ставки таможенных пошлин и налогов при ввозе товаров для личного пользования (единая ставка, совокупный таможенный платеж).</w:t>
      </w:r>
    </w:p>
    <w:p w:rsidR="00701F18" w:rsidRDefault="00701F18" w:rsidP="00C83ACE">
      <w:pPr>
        <w:ind w:firstLine="900"/>
        <w:jc w:val="both"/>
        <w:rPr>
          <w:color w:val="000000"/>
          <w:sz w:val="28"/>
          <w:szCs w:val="28"/>
        </w:rPr>
      </w:pPr>
      <w:r>
        <w:rPr>
          <w:color w:val="000000"/>
          <w:sz w:val="28"/>
          <w:szCs w:val="28"/>
        </w:rPr>
        <w:t>Перечень категорий товаров, не относящихся к товарам для личного пользования.</w:t>
      </w:r>
    </w:p>
    <w:p w:rsidR="00701F18" w:rsidRDefault="00701F18" w:rsidP="00964F85">
      <w:pPr>
        <w:ind w:firstLine="720"/>
        <w:jc w:val="both"/>
        <w:rPr>
          <w:b/>
          <w:bCs/>
          <w:sz w:val="28"/>
          <w:szCs w:val="28"/>
        </w:rPr>
      </w:pPr>
    </w:p>
    <w:p w:rsidR="00701F18" w:rsidRDefault="00701F18" w:rsidP="00964F85">
      <w:pPr>
        <w:ind w:firstLine="720"/>
        <w:jc w:val="both"/>
        <w:rPr>
          <w:b/>
          <w:bCs/>
          <w:sz w:val="28"/>
          <w:szCs w:val="28"/>
        </w:rPr>
      </w:pPr>
      <w:r>
        <w:rPr>
          <w:b/>
          <w:bCs/>
          <w:sz w:val="28"/>
          <w:szCs w:val="28"/>
        </w:rPr>
        <w:t>Круглый стол «Роль таможенного контроля после выпуска товаров при переходе к электронному декларированию товаров и транспортных средств» - 2 часа</w:t>
      </w:r>
    </w:p>
    <w:p w:rsidR="00701F18" w:rsidRDefault="00701F18" w:rsidP="00964F85">
      <w:pPr>
        <w:ind w:firstLine="720"/>
        <w:jc w:val="both"/>
        <w:rPr>
          <w:b/>
          <w:bCs/>
          <w:sz w:val="28"/>
          <w:szCs w:val="28"/>
        </w:rPr>
      </w:pPr>
    </w:p>
    <w:p w:rsidR="00701F18" w:rsidRDefault="00701F18" w:rsidP="00C83ACE">
      <w:pPr>
        <w:ind w:firstLine="900"/>
        <w:jc w:val="both"/>
        <w:rPr>
          <w:sz w:val="28"/>
          <w:szCs w:val="28"/>
        </w:rPr>
      </w:pPr>
      <w:r>
        <w:rPr>
          <w:sz w:val="28"/>
          <w:szCs w:val="28"/>
        </w:rPr>
        <w:t>Региональная электронная таможня. Центр электронного декларирования.</w:t>
      </w:r>
    </w:p>
    <w:p w:rsidR="00701F18" w:rsidRDefault="00701F18" w:rsidP="00C83ACE">
      <w:pPr>
        <w:ind w:firstLine="900"/>
        <w:jc w:val="both"/>
        <w:rPr>
          <w:sz w:val="28"/>
          <w:szCs w:val="28"/>
        </w:rPr>
      </w:pPr>
      <w:r>
        <w:rPr>
          <w:sz w:val="28"/>
          <w:szCs w:val="28"/>
        </w:rPr>
        <w:t>Таможня фактического контроля, ее взаимодействие с электронной таможней.</w:t>
      </w:r>
    </w:p>
    <w:p w:rsidR="00701F18" w:rsidRDefault="00701F18" w:rsidP="00C83ACE">
      <w:pPr>
        <w:ind w:firstLine="900"/>
        <w:jc w:val="both"/>
        <w:rPr>
          <w:sz w:val="28"/>
          <w:szCs w:val="28"/>
        </w:rPr>
      </w:pPr>
      <w:r>
        <w:rPr>
          <w:sz w:val="28"/>
          <w:szCs w:val="28"/>
        </w:rPr>
        <w:t>Правоохранительная деятельность региональной электронной таможни и таможни фактического контроля.</w:t>
      </w:r>
    </w:p>
    <w:p w:rsidR="00701F18" w:rsidRDefault="00701F18" w:rsidP="00C83ACE">
      <w:pPr>
        <w:ind w:firstLine="900"/>
        <w:jc w:val="both"/>
        <w:rPr>
          <w:sz w:val="28"/>
          <w:szCs w:val="28"/>
        </w:rPr>
      </w:pPr>
      <w:r>
        <w:rPr>
          <w:sz w:val="28"/>
          <w:szCs w:val="28"/>
        </w:rPr>
        <w:t>Таможенный контроль после выпуска товаров в таможнях фактического контроля.</w:t>
      </w:r>
    </w:p>
    <w:p w:rsidR="00701F18" w:rsidRDefault="00701F18" w:rsidP="00C83ACE">
      <w:pPr>
        <w:ind w:firstLine="900"/>
        <w:jc w:val="both"/>
        <w:rPr>
          <w:sz w:val="28"/>
          <w:szCs w:val="28"/>
        </w:rPr>
      </w:pPr>
      <w:r>
        <w:rPr>
          <w:sz w:val="28"/>
          <w:szCs w:val="28"/>
        </w:rPr>
        <w:t>Виды и сроки таможенного контроля после выпуска товаров.</w:t>
      </w:r>
    </w:p>
    <w:p w:rsidR="00701F18" w:rsidRDefault="00701F18" w:rsidP="00964F85">
      <w:pPr>
        <w:ind w:firstLine="720"/>
        <w:jc w:val="both"/>
        <w:rPr>
          <w:sz w:val="28"/>
          <w:szCs w:val="28"/>
        </w:rPr>
      </w:pPr>
    </w:p>
    <w:p w:rsidR="00701F18" w:rsidRDefault="00701F18" w:rsidP="00FB4AD6">
      <w:pPr>
        <w:ind w:firstLine="720"/>
        <w:jc w:val="both"/>
        <w:rPr>
          <w:b/>
          <w:bCs/>
          <w:sz w:val="28"/>
          <w:szCs w:val="28"/>
        </w:rPr>
      </w:pPr>
      <w:r>
        <w:rPr>
          <w:b/>
          <w:bCs/>
          <w:sz w:val="28"/>
          <w:szCs w:val="28"/>
        </w:rPr>
        <w:t>Круглый стол «Правоохранительная деятельность таможенных органов Российской Федерации» - 2 часа</w:t>
      </w:r>
    </w:p>
    <w:p w:rsidR="00701F18" w:rsidRDefault="00701F18" w:rsidP="00FB4AD6">
      <w:pPr>
        <w:ind w:firstLine="720"/>
        <w:jc w:val="both"/>
        <w:rPr>
          <w:b/>
          <w:bCs/>
          <w:sz w:val="28"/>
          <w:szCs w:val="28"/>
        </w:rPr>
      </w:pPr>
    </w:p>
    <w:p w:rsidR="00701F18" w:rsidRDefault="00701F18" w:rsidP="00C83ACE">
      <w:pPr>
        <w:ind w:firstLine="900"/>
        <w:jc w:val="both"/>
        <w:rPr>
          <w:sz w:val="28"/>
          <w:szCs w:val="28"/>
        </w:rPr>
      </w:pPr>
      <w:r>
        <w:rPr>
          <w:sz w:val="28"/>
          <w:szCs w:val="28"/>
        </w:rPr>
        <w:t>Осуществление оперативно - розыскной деятельности должностными лицами таможенных органов - цели, принципы, задачи.</w:t>
      </w:r>
    </w:p>
    <w:p w:rsidR="00701F18" w:rsidRDefault="00701F18" w:rsidP="00C83ACE">
      <w:pPr>
        <w:ind w:firstLine="900"/>
        <w:jc w:val="both"/>
        <w:rPr>
          <w:sz w:val="28"/>
          <w:szCs w:val="28"/>
        </w:rPr>
      </w:pPr>
      <w:r>
        <w:rPr>
          <w:sz w:val="28"/>
          <w:szCs w:val="28"/>
        </w:rPr>
        <w:t xml:space="preserve">Таможенные органы как органы дознания. </w:t>
      </w:r>
    </w:p>
    <w:p w:rsidR="00701F18" w:rsidRDefault="00701F18" w:rsidP="00C83ACE">
      <w:pPr>
        <w:ind w:firstLine="900"/>
        <w:jc w:val="both"/>
        <w:rPr>
          <w:sz w:val="28"/>
          <w:szCs w:val="28"/>
        </w:rPr>
      </w:pPr>
      <w:r>
        <w:rPr>
          <w:sz w:val="28"/>
          <w:szCs w:val="28"/>
        </w:rPr>
        <w:t xml:space="preserve">Преступления, отнесенные к компетенции таможенных органов.  </w:t>
      </w:r>
    </w:p>
    <w:p w:rsidR="00701F18" w:rsidRDefault="00701F18" w:rsidP="00C83ACE">
      <w:pPr>
        <w:ind w:firstLine="900"/>
        <w:jc w:val="both"/>
        <w:rPr>
          <w:sz w:val="28"/>
          <w:szCs w:val="28"/>
        </w:rPr>
      </w:pPr>
      <w:r>
        <w:rPr>
          <w:sz w:val="28"/>
          <w:szCs w:val="28"/>
        </w:rPr>
        <w:t>Неотложные следственные действия. Дознание.</w:t>
      </w:r>
    </w:p>
    <w:p w:rsidR="00701F18" w:rsidRDefault="00701F18" w:rsidP="00C83ACE">
      <w:pPr>
        <w:ind w:firstLine="900"/>
        <w:jc w:val="both"/>
        <w:rPr>
          <w:sz w:val="28"/>
          <w:szCs w:val="28"/>
        </w:rPr>
      </w:pPr>
      <w:r>
        <w:rPr>
          <w:sz w:val="28"/>
          <w:szCs w:val="28"/>
        </w:rPr>
        <w:t xml:space="preserve">Административные таможенные правонарушения. </w:t>
      </w:r>
    </w:p>
    <w:p w:rsidR="00701F18" w:rsidRDefault="00701F18" w:rsidP="00C83ACE">
      <w:pPr>
        <w:ind w:firstLine="900"/>
        <w:jc w:val="both"/>
        <w:rPr>
          <w:sz w:val="28"/>
          <w:szCs w:val="28"/>
        </w:rPr>
      </w:pPr>
      <w:r w:rsidRPr="004E728F">
        <w:rPr>
          <w:sz w:val="28"/>
          <w:szCs w:val="28"/>
        </w:rPr>
        <w:t>Меры административной ответственности</w:t>
      </w:r>
      <w:r>
        <w:rPr>
          <w:sz w:val="28"/>
          <w:szCs w:val="28"/>
        </w:rPr>
        <w:t xml:space="preserve"> по делам об административных таможенных правонарушениях. </w:t>
      </w:r>
    </w:p>
    <w:p w:rsidR="00701F18" w:rsidRDefault="00701F18" w:rsidP="00C83ACE">
      <w:pPr>
        <w:ind w:firstLine="900"/>
        <w:jc w:val="both"/>
        <w:rPr>
          <w:sz w:val="28"/>
          <w:szCs w:val="28"/>
        </w:rPr>
      </w:pPr>
      <w:r>
        <w:rPr>
          <w:sz w:val="28"/>
          <w:szCs w:val="28"/>
        </w:rPr>
        <w:t>Актуальные вопросы и проблемы производства по делам об административных таможенных правонарушениях.</w:t>
      </w:r>
    </w:p>
    <w:p w:rsidR="00701F18" w:rsidRPr="00FB4AD6" w:rsidRDefault="00701F18" w:rsidP="00964F85">
      <w:pPr>
        <w:ind w:firstLine="720"/>
        <w:jc w:val="both"/>
        <w:rPr>
          <w:sz w:val="28"/>
          <w:szCs w:val="28"/>
        </w:rPr>
      </w:pPr>
    </w:p>
    <w:p w:rsidR="00701F18" w:rsidRPr="00CC232B" w:rsidRDefault="00701F18" w:rsidP="00964F85">
      <w:pPr>
        <w:ind w:firstLine="720"/>
        <w:jc w:val="both"/>
        <w:rPr>
          <w:b/>
          <w:bCs/>
          <w:sz w:val="28"/>
          <w:szCs w:val="28"/>
          <w:highlight w:val="green"/>
        </w:rPr>
      </w:pPr>
      <w:r w:rsidRPr="00CC232B">
        <w:rPr>
          <w:b/>
          <w:bCs/>
          <w:sz w:val="28"/>
          <w:szCs w:val="28"/>
        </w:rPr>
        <w:t>Круглый стол «Актуальные проблемы внешнеэкономической деятельности и таможенного дела»</w:t>
      </w:r>
      <w:r w:rsidRPr="00CC232B">
        <w:rPr>
          <w:b/>
          <w:bCs/>
          <w:color w:val="000000"/>
          <w:sz w:val="28"/>
          <w:szCs w:val="28"/>
        </w:rPr>
        <w:t xml:space="preserve"> - 2 часа</w:t>
      </w:r>
    </w:p>
    <w:p w:rsidR="00701F18" w:rsidRDefault="00701F18" w:rsidP="00964F85">
      <w:pPr>
        <w:tabs>
          <w:tab w:val="left" w:pos="720"/>
        </w:tabs>
        <w:ind w:firstLine="720"/>
        <w:jc w:val="center"/>
        <w:rPr>
          <w:color w:val="000000"/>
          <w:sz w:val="28"/>
          <w:szCs w:val="28"/>
          <w:highlight w:val="green"/>
        </w:rPr>
      </w:pPr>
    </w:p>
    <w:p w:rsidR="00701F18" w:rsidRPr="00CC232B" w:rsidRDefault="00701F18" w:rsidP="00C83ACE">
      <w:pPr>
        <w:tabs>
          <w:tab w:val="left" w:pos="720"/>
        </w:tabs>
        <w:ind w:firstLine="900"/>
        <w:jc w:val="both"/>
        <w:rPr>
          <w:sz w:val="28"/>
          <w:szCs w:val="28"/>
        </w:rPr>
      </w:pPr>
      <w:r>
        <w:rPr>
          <w:sz w:val="28"/>
          <w:szCs w:val="28"/>
        </w:rPr>
        <w:t>Э</w:t>
      </w:r>
      <w:r w:rsidRPr="00CC232B">
        <w:rPr>
          <w:sz w:val="28"/>
          <w:szCs w:val="28"/>
        </w:rPr>
        <w:t>лектронно</w:t>
      </w:r>
      <w:r>
        <w:rPr>
          <w:sz w:val="28"/>
          <w:szCs w:val="28"/>
        </w:rPr>
        <w:t>е</w:t>
      </w:r>
      <w:r w:rsidRPr="00CC232B">
        <w:rPr>
          <w:sz w:val="28"/>
          <w:szCs w:val="28"/>
        </w:rPr>
        <w:t xml:space="preserve"> декларировани</w:t>
      </w:r>
      <w:r>
        <w:rPr>
          <w:sz w:val="28"/>
          <w:szCs w:val="28"/>
        </w:rPr>
        <w:t>е товаров. Проблемы</w:t>
      </w:r>
      <w:r w:rsidRPr="00CC232B">
        <w:rPr>
          <w:sz w:val="28"/>
          <w:szCs w:val="28"/>
        </w:rPr>
        <w:t xml:space="preserve"> и пути их решения. </w:t>
      </w:r>
    </w:p>
    <w:p w:rsidR="00701F18" w:rsidRDefault="00701F18" w:rsidP="00C83ACE">
      <w:pPr>
        <w:tabs>
          <w:tab w:val="left" w:pos="720"/>
        </w:tabs>
        <w:ind w:firstLine="900"/>
        <w:jc w:val="both"/>
        <w:rPr>
          <w:sz w:val="28"/>
          <w:szCs w:val="28"/>
        </w:rPr>
      </w:pPr>
      <w:r>
        <w:rPr>
          <w:sz w:val="28"/>
          <w:szCs w:val="28"/>
        </w:rPr>
        <w:t>Система управления рисками и ее применение при осуществлении таможенного контроля.</w:t>
      </w:r>
    </w:p>
    <w:p w:rsidR="00701F18" w:rsidRPr="00CC232B" w:rsidRDefault="00701F18" w:rsidP="00C83ACE">
      <w:pPr>
        <w:tabs>
          <w:tab w:val="left" w:pos="720"/>
        </w:tabs>
        <w:ind w:firstLine="900"/>
        <w:jc w:val="both"/>
        <w:rPr>
          <w:sz w:val="28"/>
          <w:szCs w:val="28"/>
        </w:rPr>
      </w:pPr>
      <w:r w:rsidRPr="00CC232B">
        <w:rPr>
          <w:sz w:val="28"/>
          <w:szCs w:val="28"/>
        </w:rPr>
        <w:lastRenderedPageBreak/>
        <w:t xml:space="preserve">Источники права ЕАЭС и способы их иплементации в законодательство государств членов. </w:t>
      </w:r>
    </w:p>
    <w:p w:rsidR="00701F18" w:rsidRPr="00CC232B" w:rsidRDefault="00701F18" w:rsidP="00C83ACE">
      <w:pPr>
        <w:tabs>
          <w:tab w:val="left" w:pos="720"/>
        </w:tabs>
        <w:ind w:firstLine="900"/>
        <w:jc w:val="both"/>
        <w:rPr>
          <w:sz w:val="28"/>
          <w:szCs w:val="28"/>
        </w:rPr>
      </w:pPr>
      <w:r w:rsidRPr="00CC232B">
        <w:rPr>
          <w:sz w:val="28"/>
          <w:szCs w:val="28"/>
        </w:rPr>
        <w:t>Проблемы Евразийской экономической комиссии в экономической интеграции.</w:t>
      </w:r>
    </w:p>
    <w:p w:rsidR="00701F18" w:rsidRPr="00CC232B" w:rsidRDefault="00701F18" w:rsidP="00C83ACE">
      <w:pPr>
        <w:tabs>
          <w:tab w:val="left" w:pos="720"/>
        </w:tabs>
        <w:ind w:firstLine="900"/>
        <w:jc w:val="both"/>
        <w:rPr>
          <w:sz w:val="28"/>
          <w:szCs w:val="28"/>
        </w:rPr>
      </w:pPr>
      <w:r w:rsidRPr="00CC232B">
        <w:rPr>
          <w:sz w:val="28"/>
          <w:szCs w:val="28"/>
        </w:rPr>
        <w:t>Роль таможенных органов в обеспечении экономической безопасности.</w:t>
      </w:r>
    </w:p>
    <w:p w:rsidR="00701F18" w:rsidRPr="00CC232B" w:rsidRDefault="00701F18" w:rsidP="00C83ACE">
      <w:pPr>
        <w:tabs>
          <w:tab w:val="left" w:pos="720"/>
        </w:tabs>
        <w:ind w:firstLine="900"/>
        <w:jc w:val="both"/>
        <w:rPr>
          <w:sz w:val="28"/>
          <w:szCs w:val="28"/>
        </w:rPr>
      </w:pPr>
      <w:r w:rsidRPr="00CC232B">
        <w:rPr>
          <w:sz w:val="28"/>
          <w:szCs w:val="28"/>
        </w:rPr>
        <w:t>Продовольственная безопасность Российской Федерации.</w:t>
      </w:r>
    </w:p>
    <w:p w:rsidR="00701F18" w:rsidRPr="00CC232B" w:rsidRDefault="00701F18" w:rsidP="00C83ACE">
      <w:pPr>
        <w:tabs>
          <w:tab w:val="left" w:pos="720"/>
        </w:tabs>
        <w:ind w:firstLine="900"/>
        <w:jc w:val="both"/>
        <w:rPr>
          <w:color w:val="000000"/>
          <w:sz w:val="28"/>
          <w:szCs w:val="28"/>
          <w:highlight w:val="green"/>
        </w:rPr>
      </w:pPr>
      <w:r w:rsidRPr="00CC232B">
        <w:rPr>
          <w:sz w:val="28"/>
          <w:szCs w:val="28"/>
        </w:rPr>
        <w:t xml:space="preserve">Развитие таможенных отношений России и зарубежных стран на современном этапе и перспективы их развития. </w:t>
      </w:r>
    </w:p>
    <w:p w:rsidR="00701F18" w:rsidRDefault="00701F18" w:rsidP="00407266">
      <w:pPr>
        <w:tabs>
          <w:tab w:val="left" w:pos="3285"/>
          <w:tab w:val="center" w:pos="4677"/>
        </w:tabs>
        <w:jc w:val="center"/>
        <w:rPr>
          <w:b/>
          <w:bCs/>
          <w:sz w:val="28"/>
          <w:szCs w:val="28"/>
        </w:rPr>
      </w:pPr>
    </w:p>
    <w:p w:rsidR="00701F18" w:rsidRDefault="00701F18" w:rsidP="00D14479">
      <w:pPr>
        <w:widowControl w:val="0"/>
        <w:suppressAutoHyphens w:val="0"/>
        <w:autoSpaceDE w:val="0"/>
        <w:autoSpaceDN w:val="0"/>
        <w:adjustRightInd w:val="0"/>
        <w:jc w:val="center"/>
        <w:rPr>
          <w:b/>
          <w:bCs/>
          <w:sz w:val="28"/>
          <w:szCs w:val="28"/>
          <w:lang w:eastAsia="ru-RU"/>
        </w:rPr>
      </w:pPr>
      <w:r>
        <w:rPr>
          <w:b/>
          <w:bCs/>
          <w:sz w:val="28"/>
          <w:szCs w:val="28"/>
          <w:lang w:eastAsia="ru-RU"/>
        </w:rPr>
        <w:t>2. Методические рекомендации по изучению дисциплины (модуля)</w:t>
      </w:r>
    </w:p>
    <w:p w:rsidR="00701F18" w:rsidRDefault="00701F18" w:rsidP="00407266">
      <w:pPr>
        <w:widowControl w:val="0"/>
        <w:suppressAutoHyphens w:val="0"/>
        <w:autoSpaceDE w:val="0"/>
        <w:autoSpaceDN w:val="0"/>
        <w:adjustRightInd w:val="0"/>
        <w:jc w:val="center"/>
        <w:rPr>
          <w:b/>
          <w:bCs/>
          <w:sz w:val="28"/>
          <w:szCs w:val="28"/>
          <w:lang w:eastAsia="ru-RU"/>
        </w:rPr>
      </w:pPr>
    </w:p>
    <w:p w:rsidR="00701F18" w:rsidRDefault="00701F18" w:rsidP="007C728F">
      <w:pPr>
        <w:tabs>
          <w:tab w:val="left" w:pos="1276"/>
        </w:tabs>
        <w:ind w:firstLine="709"/>
        <w:jc w:val="both"/>
        <w:rPr>
          <w:sz w:val="28"/>
          <w:szCs w:val="28"/>
        </w:rPr>
      </w:pPr>
      <w:r>
        <w:rPr>
          <w:sz w:val="28"/>
          <w:szCs w:val="28"/>
        </w:rPr>
        <w:t>2.1. Методические рекомендации преподавательскому составу</w:t>
      </w:r>
    </w:p>
    <w:p w:rsidR="00701F18" w:rsidRDefault="00701F18" w:rsidP="007C728F">
      <w:pPr>
        <w:tabs>
          <w:tab w:val="left" w:pos="1985"/>
        </w:tabs>
        <w:ind w:firstLine="1276"/>
        <w:jc w:val="both"/>
        <w:rPr>
          <w:sz w:val="28"/>
          <w:szCs w:val="28"/>
        </w:rPr>
      </w:pPr>
      <w:r>
        <w:rPr>
          <w:sz w:val="28"/>
          <w:szCs w:val="28"/>
        </w:rPr>
        <w:t>2.1.1. Методические рекомендации по проведению практических занятий</w:t>
      </w:r>
    </w:p>
    <w:p w:rsidR="00701F18" w:rsidRDefault="00701F18" w:rsidP="00C83ACE">
      <w:pPr>
        <w:tabs>
          <w:tab w:val="left" w:pos="1985"/>
        </w:tabs>
        <w:ind w:firstLine="900"/>
        <w:jc w:val="both"/>
        <w:rPr>
          <w:sz w:val="28"/>
          <w:szCs w:val="28"/>
        </w:rPr>
      </w:pPr>
      <w:r w:rsidRPr="004E66CB">
        <w:rPr>
          <w:sz w:val="28"/>
          <w:szCs w:val="28"/>
        </w:rPr>
        <w:t xml:space="preserve">Лекция является первым шагом подготовки </w:t>
      </w:r>
      <w:r>
        <w:rPr>
          <w:sz w:val="28"/>
          <w:szCs w:val="28"/>
        </w:rPr>
        <w:t>обучающихся</w:t>
      </w:r>
      <w:r w:rsidRPr="004E66CB">
        <w:rPr>
          <w:sz w:val="28"/>
          <w:szCs w:val="28"/>
        </w:rPr>
        <w:t xml:space="preserve"> к практическим занятиям. Проблемы, поставленные в ней, на практическом занятии приобретают конкретное выражение и решение. Таким образом, лекция и практические занятия не только должны строго чередоваться во времени, но и быть методически связаны проблемной ситуацией. </w:t>
      </w:r>
    </w:p>
    <w:p w:rsidR="00701F18" w:rsidRDefault="00701F18" w:rsidP="00C83ACE">
      <w:pPr>
        <w:tabs>
          <w:tab w:val="left" w:pos="1985"/>
        </w:tabs>
        <w:ind w:firstLine="900"/>
        <w:jc w:val="both"/>
        <w:rPr>
          <w:sz w:val="28"/>
          <w:szCs w:val="28"/>
        </w:rPr>
      </w:pPr>
      <w:r w:rsidRPr="004E66CB">
        <w:rPr>
          <w:sz w:val="28"/>
          <w:szCs w:val="28"/>
        </w:rPr>
        <w:t xml:space="preserve">Обучающиеся должны всегда видеть ведущую идею курса и ее связь с практикой. Цель занятий должна быть понятна не только преподавателю, но и </w:t>
      </w:r>
      <w:r>
        <w:rPr>
          <w:sz w:val="28"/>
          <w:szCs w:val="28"/>
        </w:rPr>
        <w:t>обучающимся</w:t>
      </w:r>
      <w:r w:rsidRPr="004E66CB">
        <w:rPr>
          <w:sz w:val="28"/>
          <w:szCs w:val="28"/>
        </w:rPr>
        <w:t xml:space="preserve">. Это придает учебной работе актуальность, утверждает необходимость овладения опытом профессиональной деятельности, связывает её с практикой жизни. В таких условиях задача преподавателя состоит в том, чтобы больше показывать обучающимся практическую значимость ведущих научных идей и принципиальных научных концепций и положений. </w:t>
      </w:r>
    </w:p>
    <w:p w:rsidR="00701F18" w:rsidRDefault="00701F18" w:rsidP="00C83ACE">
      <w:pPr>
        <w:tabs>
          <w:tab w:val="left" w:pos="1985"/>
        </w:tabs>
        <w:ind w:firstLine="900"/>
        <w:jc w:val="both"/>
        <w:rPr>
          <w:sz w:val="28"/>
          <w:szCs w:val="28"/>
        </w:rPr>
      </w:pPr>
      <w:r w:rsidRPr="004E66CB">
        <w:rPr>
          <w:sz w:val="28"/>
          <w:szCs w:val="28"/>
        </w:rPr>
        <w:t xml:space="preserve">К практическому занятию, как и к другим методам обучения предъявляются требования научности, доступности, единства формы и содержания, органической связи с другими видами учебных занятий и практикой. Практические занятия должны выполнять не только познавательную и воспитательную функции, но и способствовать росту обучающихся как творческих работников. </w:t>
      </w:r>
    </w:p>
    <w:p w:rsidR="00701F18" w:rsidRDefault="00701F18" w:rsidP="00C83ACE">
      <w:pPr>
        <w:tabs>
          <w:tab w:val="left" w:pos="1985"/>
        </w:tabs>
        <w:ind w:firstLine="900"/>
        <w:jc w:val="both"/>
        <w:rPr>
          <w:sz w:val="28"/>
          <w:szCs w:val="28"/>
        </w:rPr>
      </w:pPr>
      <w:r w:rsidRPr="004E66CB">
        <w:rPr>
          <w:sz w:val="28"/>
          <w:szCs w:val="28"/>
        </w:rPr>
        <w:t xml:space="preserve">Подготовка преподавателя к проведению практического занятия начинается с изучения исходной документации (учебно-методического комплекса, рабочей программы, содержания лекционного занятия и т.д.). На основе изучения исходной документации у преподавателя должно сложиться представление о целях и задачах практического занятия и о том объеме работы, который должен выполнить каждый обучающийся. Далее можно приступить к разработке содержания практического занятия. Для этого преподавателю целесообразно вновь просмотреть содержание лекции с точки зрения предстоящего практического занятия. Необходимо выделить понятия, положения, закономерности, которые следует еще раз проиллюстрировать на конкретных задачах. </w:t>
      </w:r>
    </w:p>
    <w:p w:rsidR="00701F18" w:rsidRDefault="00701F18" w:rsidP="00C83ACE">
      <w:pPr>
        <w:tabs>
          <w:tab w:val="left" w:pos="1985"/>
        </w:tabs>
        <w:ind w:firstLine="900"/>
        <w:jc w:val="both"/>
        <w:rPr>
          <w:sz w:val="28"/>
          <w:szCs w:val="28"/>
        </w:rPr>
      </w:pPr>
      <w:r w:rsidRPr="004E66CB">
        <w:rPr>
          <w:sz w:val="28"/>
          <w:szCs w:val="28"/>
        </w:rPr>
        <w:lastRenderedPageBreak/>
        <w:t xml:space="preserve">Важнейшим элементом практического занятия является учебная задача (проблема), предлагаемая для решения. Преподаватель, подбирая примеры для практического занятия, должен всякий раз ясно представлять дидактическую цель: формирование каких навыков и умений применительно к каждой проблеме установить, каких усилий от обучающихся она потребует, в чем должно проявиться творчество </w:t>
      </w:r>
      <w:r>
        <w:rPr>
          <w:sz w:val="28"/>
          <w:szCs w:val="28"/>
        </w:rPr>
        <w:t>обучающихся</w:t>
      </w:r>
      <w:r w:rsidRPr="004E66CB">
        <w:rPr>
          <w:sz w:val="28"/>
          <w:szCs w:val="28"/>
        </w:rPr>
        <w:t xml:space="preserve"> при решении данной проблемы.</w:t>
      </w:r>
    </w:p>
    <w:p w:rsidR="00701F18" w:rsidRPr="004E66CB" w:rsidRDefault="00701F18" w:rsidP="00C83ACE">
      <w:pPr>
        <w:tabs>
          <w:tab w:val="left" w:pos="1985"/>
        </w:tabs>
        <w:ind w:firstLine="900"/>
        <w:jc w:val="both"/>
        <w:rPr>
          <w:sz w:val="28"/>
          <w:szCs w:val="28"/>
        </w:rPr>
      </w:pPr>
      <w:r w:rsidRPr="004E66CB">
        <w:rPr>
          <w:sz w:val="28"/>
          <w:szCs w:val="28"/>
        </w:rPr>
        <w:t xml:space="preserve">Преподаватель должен проводить занятие так, чтобы на всем его протяжении </w:t>
      </w:r>
      <w:r>
        <w:rPr>
          <w:sz w:val="28"/>
          <w:szCs w:val="28"/>
        </w:rPr>
        <w:t>обучающиеся</w:t>
      </w:r>
      <w:r w:rsidRPr="004E66CB">
        <w:rPr>
          <w:sz w:val="28"/>
          <w:szCs w:val="28"/>
        </w:rPr>
        <w:t xml:space="preserve"> были заняты напряженной творческой работой, поисками правильных и точных решений, чтобы каждый получил возможность раскрыться, проявить свои способности. Поэтому при планировании занятия и разработке индивидуальных заданий преподавателю важно учитывать подготовку и интересы каждого </w:t>
      </w:r>
      <w:r>
        <w:rPr>
          <w:sz w:val="28"/>
          <w:szCs w:val="28"/>
        </w:rPr>
        <w:t>обучающегося</w:t>
      </w:r>
      <w:r w:rsidRPr="004E66CB">
        <w:rPr>
          <w:sz w:val="28"/>
          <w:szCs w:val="28"/>
        </w:rPr>
        <w:t>. Педагог в этом случае выступает в роли консультанта, способного вовремя оказать необходимую помощь, не подавляя самостоятельности и инициативы обучающегося</w:t>
      </w:r>
      <w:r>
        <w:rPr>
          <w:sz w:val="28"/>
          <w:szCs w:val="28"/>
        </w:rPr>
        <w:t>.</w:t>
      </w:r>
    </w:p>
    <w:p w:rsidR="00701F18" w:rsidRPr="004E66CB" w:rsidRDefault="00701F18" w:rsidP="00C83ACE">
      <w:pPr>
        <w:tabs>
          <w:tab w:val="left" w:pos="1985"/>
        </w:tabs>
        <w:ind w:firstLine="900"/>
        <w:jc w:val="both"/>
        <w:rPr>
          <w:sz w:val="28"/>
          <w:szCs w:val="28"/>
        </w:rPr>
      </w:pPr>
      <w:r w:rsidRPr="004E66CB">
        <w:rPr>
          <w:sz w:val="28"/>
          <w:szCs w:val="28"/>
        </w:rPr>
        <w:t xml:space="preserve">Рекомендуется вначале давать </w:t>
      </w:r>
      <w:r>
        <w:rPr>
          <w:sz w:val="28"/>
          <w:szCs w:val="28"/>
        </w:rPr>
        <w:t xml:space="preserve">обучающимся </w:t>
      </w:r>
      <w:r w:rsidRPr="004E66CB">
        <w:rPr>
          <w:sz w:val="28"/>
          <w:szCs w:val="28"/>
        </w:rPr>
        <w:t>легкие задачи (логические задания), которые рассчитаны на репродуктивную деятельность, требующую простого воспроизведения способов действия, данных на лекции для осмысления и закрепления в памяти. Такие задачи помогают контролировать правильность понимания обучающимися отдельных вопросов изученного материала небольшого объема. В этом случае преобладает решение задач по образцу, предложенному на лекции. Затем содержание учебных задач усложняется. Предлагаются задачи, рассчитанные на преобразовательную деятельность, при которой обучающемуся нужно не только воспроизвести известный ему способ действий, но и дать анализ его целесообразности, высказать свои соображения, относящиеся к анализу условий задачи, выдвигаемых гипотез, полученных результатов. Этот тип задач должен развивать умения и навыки применения изученных методов и контролировать их наличие у обучающихся. В дальнейшем содержание задач (логических заданий) снова усложняется с таким расчетом, чтобы их решение требовало в начале отдельных элементов продуктивной деятельности, а затем - и творческой. Как правило, такие задачи в целом носят комплексный характер и предназначены для контроля глубины изучения материала темы или курса.</w:t>
      </w:r>
    </w:p>
    <w:p w:rsidR="00701F18" w:rsidRDefault="00701F18" w:rsidP="00C83ACE">
      <w:pPr>
        <w:tabs>
          <w:tab w:val="left" w:pos="1985"/>
        </w:tabs>
        <w:ind w:firstLine="900"/>
        <w:jc w:val="both"/>
        <w:rPr>
          <w:sz w:val="28"/>
          <w:szCs w:val="28"/>
        </w:rPr>
      </w:pPr>
      <w:r w:rsidRPr="004E66CB">
        <w:rPr>
          <w:sz w:val="28"/>
          <w:szCs w:val="28"/>
        </w:rPr>
        <w:t xml:space="preserve">Подготовка преподавателя к проведению практического занятия включает: </w:t>
      </w:r>
    </w:p>
    <w:p w:rsidR="00701F18" w:rsidRDefault="00701F18" w:rsidP="00C83ACE">
      <w:pPr>
        <w:tabs>
          <w:tab w:val="left" w:pos="1985"/>
        </w:tabs>
        <w:ind w:firstLine="900"/>
        <w:jc w:val="both"/>
        <w:rPr>
          <w:sz w:val="28"/>
          <w:szCs w:val="28"/>
        </w:rPr>
      </w:pPr>
      <w:r w:rsidRPr="004E66CB">
        <w:rPr>
          <w:sz w:val="28"/>
          <w:szCs w:val="28"/>
        </w:rPr>
        <w:t xml:space="preserve">• подбор вопросов, контролирующих понимание обучающимися теоретического материала, который был изложен на лекциях и изучен ими самостоятельно. Вопросы должны быть расположены в таком логическом порядке, чтобы в результате ответов на них у всех </w:t>
      </w:r>
      <w:r>
        <w:rPr>
          <w:sz w:val="28"/>
          <w:szCs w:val="28"/>
        </w:rPr>
        <w:t>обучающихся</w:t>
      </w:r>
      <w:r w:rsidRPr="004E66CB">
        <w:rPr>
          <w:sz w:val="28"/>
          <w:szCs w:val="28"/>
        </w:rPr>
        <w:t xml:space="preserve"> создалась целостная теоретическая основа; </w:t>
      </w:r>
    </w:p>
    <w:p w:rsidR="00701F18" w:rsidRDefault="00701F18" w:rsidP="00C83ACE">
      <w:pPr>
        <w:tabs>
          <w:tab w:val="left" w:pos="1985"/>
        </w:tabs>
        <w:ind w:firstLine="900"/>
        <w:jc w:val="both"/>
        <w:rPr>
          <w:sz w:val="28"/>
          <w:szCs w:val="28"/>
        </w:rPr>
      </w:pPr>
      <w:r w:rsidRPr="004E66CB">
        <w:rPr>
          <w:sz w:val="28"/>
          <w:szCs w:val="28"/>
        </w:rPr>
        <w:t xml:space="preserve">• выбор материала для примеров и упражнений. Подбирая задачи, преподаватель должен знать, почему он предлагает данную задачу, а не другую (выбор задачи не должен быть случайным); что из решения этой </w:t>
      </w:r>
      <w:r w:rsidRPr="004E66CB">
        <w:rPr>
          <w:sz w:val="28"/>
          <w:szCs w:val="28"/>
        </w:rPr>
        <w:lastRenderedPageBreak/>
        <w:t xml:space="preserve">задачи должен извлечь обучающийся (предвидеть непосредственный практический результат решения выбранной задачи); что дает ее решение обучающемуся для овладения темой и курсом в целом (рассматривать решение каждой задачи как очередную «ступеньку» обучения); </w:t>
      </w:r>
    </w:p>
    <w:p w:rsidR="00701F18" w:rsidRDefault="00701F18" w:rsidP="00C83ACE">
      <w:pPr>
        <w:tabs>
          <w:tab w:val="left" w:pos="1985"/>
        </w:tabs>
        <w:ind w:firstLine="900"/>
        <w:jc w:val="both"/>
        <w:rPr>
          <w:sz w:val="28"/>
          <w:szCs w:val="28"/>
        </w:rPr>
      </w:pPr>
      <w:r w:rsidRPr="004E66CB">
        <w:rPr>
          <w:sz w:val="28"/>
          <w:szCs w:val="28"/>
        </w:rPr>
        <w:t xml:space="preserve">• решение подобранных задач самим преподавателем (каждая задача, предложенная обучающимся, должна быть предварительно решена и методически обработана); </w:t>
      </w:r>
    </w:p>
    <w:p w:rsidR="00701F18" w:rsidRDefault="00701F18" w:rsidP="00C83ACE">
      <w:pPr>
        <w:tabs>
          <w:tab w:val="left" w:pos="1985"/>
        </w:tabs>
        <w:ind w:firstLine="900"/>
        <w:jc w:val="both"/>
        <w:rPr>
          <w:sz w:val="28"/>
          <w:szCs w:val="28"/>
        </w:rPr>
      </w:pPr>
      <w:r w:rsidRPr="004E66CB">
        <w:rPr>
          <w:sz w:val="28"/>
          <w:szCs w:val="28"/>
        </w:rPr>
        <w:t xml:space="preserve">• подготовку выводов из решенной задачи, примеров из практики, где встречаются задачи подобного вида, разработку итогового выступления; </w:t>
      </w:r>
    </w:p>
    <w:p w:rsidR="00701F18" w:rsidRPr="004E66CB" w:rsidRDefault="00701F18" w:rsidP="00C83ACE">
      <w:pPr>
        <w:tabs>
          <w:tab w:val="left" w:pos="1985"/>
        </w:tabs>
        <w:ind w:firstLine="900"/>
        <w:jc w:val="both"/>
        <w:rPr>
          <w:sz w:val="28"/>
          <w:szCs w:val="28"/>
        </w:rPr>
      </w:pPr>
      <w:r w:rsidRPr="004E66CB">
        <w:rPr>
          <w:sz w:val="28"/>
          <w:szCs w:val="28"/>
        </w:rPr>
        <w:t>• распределение времени, отведенного на занятие, на решение каждой задачи; подбор иллюстративного материала (плакатов, схем), необходимого для решения задач, продумывание расположения рисунков и записей на доске, а также различного рода демонстраций.</w:t>
      </w:r>
    </w:p>
    <w:p w:rsidR="00701F18" w:rsidRDefault="00701F18" w:rsidP="00D14479">
      <w:pPr>
        <w:tabs>
          <w:tab w:val="left" w:pos="1985"/>
        </w:tabs>
        <w:jc w:val="center"/>
        <w:rPr>
          <w:sz w:val="28"/>
          <w:szCs w:val="28"/>
        </w:rPr>
      </w:pPr>
    </w:p>
    <w:p w:rsidR="00701F18" w:rsidRDefault="00701F18" w:rsidP="007C728F">
      <w:pPr>
        <w:tabs>
          <w:tab w:val="left" w:pos="1985"/>
        </w:tabs>
        <w:ind w:firstLine="1276"/>
        <w:jc w:val="both"/>
        <w:rPr>
          <w:sz w:val="28"/>
          <w:szCs w:val="28"/>
        </w:rPr>
      </w:pPr>
      <w:r>
        <w:rPr>
          <w:sz w:val="28"/>
          <w:szCs w:val="28"/>
        </w:rPr>
        <w:t>2.1.2. Методические рекомендации по проведению интерактивных занятий</w:t>
      </w:r>
    </w:p>
    <w:p w:rsidR="00701F18" w:rsidRPr="00C83ACE" w:rsidRDefault="00701F18" w:rsidP="00C83ACE">
      <w:pPr>
        <w:ind w:firstLine="900"/>
        <w:jc w:val="both"/>
        <w:rPr>
          <w:sz w:val="28"/>
          <w:szCs w:val="28"/>
        </w:rPr>
      </w:pPr>
      <w:r w:rsidRPr="00C83ACE">
        <w:rPr>
          <w:sz w:val="28"/>
          <w:szCs w:val="28"/>
        </w:rPr>
        <w:t xml:space="preserve">Интерактивный характер (от англ.interaction- взаимодействие), т. е. постоянное взаимодействие субъектов учебной деятельности (обучаемых и преподавателей) посредством прямых и обратных связей, свободный обмен мнениями о путях разрешения той или иной проблемы. </w:t>
      </w:r>
    </w:p>
    <w:p w:rsidR="00701F18" w:rsidRPr="00C83ACE" w:rsidRDefault="00701F18" w:rsidP="00C83ACE">
      <w:pPr>
        <w:ind w:firstLine="900"/>
        <w:jc w:val="both"/>
        <w:rPr>
          <w:sz w:val="28"/>
          <w:szCs w:val="28"/>
        </w:rPr>
      </w:pPr>
      <w:r w:rsidRPr="00C83ACE">
        <w:rPr>
          <w:sz w:val="28"/>
          <w:szCs w:val="28"/>
        </w:rPr>
        <w:t>При выборе метода обучения рекомендуется руководствоваться рядом критериев, а именно: соответствие целям и задачам, принципам обучения; соответствие содержанию изучаемой темы; соответствие возможностям обучающихся: возрасту, психологическому развитию, уровню образования и воспитания и т. д.; соответствие условиям и времени, отведенному на обучение; соответствие возможностям преподавателя: его опыту, желаниям, уровню профессионального мастерства, личностным качествам. Наибольший эффект достигается при системном подходе к выбору различных методов обучения в соответствии с теми задачами, которые ставит перед собой преподаватель.</w:t>
      </w:r>
    </w:p>
    <w:p w:rsidR="00701F18" w:rsidRPr="00C83ACE" w:rsidRDefault="00701F18" w:rsidP="00C83ACE">
      <w:pPr>
        <w:ind w:firstLine="900"/>
        <w:jc w:val="both"/>
        <w:rPr>
          <w:sz w:val="28"/>
          <w:szCs w:val="28"/>
        </w:rPr>
      </w:pPr>
      <w:r w:rsidRPr="00C83ACE">
        <w:rPr>
          <w:sz w:val="28"/>
          <w:szCs w:val="28"/>
        </w:rPr>
        <w:t xml:space="preserve">Интерактивные методы ориентированы на более широкое взаимодействие обучающихся не только с преподавателем, но и друг с другом и на доминирование активности обучающихся в процессе обучения. </w:t>
      </w:r>
    </w:p>
    <w:p w:rsidR="00701F18" w:rsidRPr="00C83ACE" w:rsidRDefault="00701F18" w:rsidP="00C83ACE">
      <w:pPr>
        <w:ind w:firstLine="900"/>
        <w:jc w:val="both"/>
        <w:rPr>
          <w:sz w:val="28"/>
          <w:szCs w:val="28"/>
        </w:rPr>
      </w:pPr>
      <w:r w:rsidRPr="00C83ACE">
        <w:rPr>
          <w:sz w:val="28"/>
          <w:szCs w:val="28"/>
        </w:rPr>
        <w:t xml:space="preserve">Место преподавателя на интерактивных занятиях сводится к направлению деятельности обучающихся на достижение целей занятия. Преподаватель также разрабатывает план занятия (обычно, это интерактивные упражнения и задания, в ходе выполнения которых обучающийся изучает материал). </w:t>
      </w:r>
    </w:p>
    <w:p w:rsidR="00701F18" w:rsidRPr="00C83ACE" w:rsidRDefault="00701F18" w:rsidP="00C83ACE">
      <w:pPr>
        <w:ind w:firstLine="900"/>
        <w:jc w:val="both"/>
        <w:rPr>
          <w:sz w:val="28"/>
          <w:szCs w:val="28"/>
        </w:rPr>
      </w:pPr>
      <w:r w:rsidRPr="00C83ACE">
        <w:rPr>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или слушатель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 </w:t>
      </w:r>
      <w:r w:rsidRPr="00C83ACE">
        <w:rPr>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преподавателем, между самими обучающимися. </w:t>
      </w:r>
    </w:p>
    <w:p w:rsidR="00701F18" w:rsidRPr="00C83ACE" w:rsidRDefault="00701F18" w:rsidP="00C83ACE">
      <w:pPr>
        <w:ind w:firstLine="900"/>
        <w:jc w:val="both"/>
        <w:rPr>
          <w:sz w:val="28"/>
          <w:szCs w:val="28"/>
        </w:rPr>
      </w:pPr>
      <w:r w:rsidRPr="00C83ACE">
        <w:rPr>
          <w:sz w:val="28"/>
          <w:szCs w:val="28"/>
        </w:rPr>
        <w:t xml:space="preserve">Задачами интерактивных форм обучения являются: пробуждение у обучающихся интереса; эффективное усвоение учебного материала; 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установление воздействия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формирование у обучающихся мнения и отношения; формирование жизненных и профессиональных навыков; выход на уровень осознанной компетентности обучающегося. </w:t>
      </w:r>
    </w:p>
    <w:p w:rsidR="00701F18" w:rsidRPr="00C83ACE" w:rsidRDefault="00701F18" w:rsidP="00C83ACE">
      <w:pPr>
        <w:ind w:firstLine="900"/>
        <w:jc w:val="both"/>
        <w:rPr>
          <w:sz w:val="28"/>
          <w:szCs w:val="28"/>
        </w:rPr>
      </w:pPr>
      <w:r w:rsidRPr="00C83ACE">
        <w:rPr>
          <w:sz w:val="28"/>
          <w:szCs w:val="28"/>
        </w:rPr>
        <w:t xml:space="preserve">При использовании интерактивных форм роль преподавателя резко меняется, перестает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дает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 Для решения воспитательных и учебных задач преподавателем могут быть использованы следующие интерактивные формы: </w:t>
      </w:r>
    </w:p>
    <w:p w:rsidR="00701F18" w:rsidRPr="00C83ACE" w:rsidRDefault="00701F18" w:rsidP="00C83ACE">
      <w:pPr>
        <w:ind w:firstLine="900"/>
        <w:jc w:val="both"/>
        <w:rPr>
          <w:sz w:val="28"/>
          <w:szCs w:val="28"/>
        </w:rPr>
      </w:pPr>
      <w:r w:rsidRPr="00C83ACE">
        <w:rPr>
          <w:sz w:val="28"/>
          <w:szCs w:val="28"/>
        </w:rPr>
        <w:t xml:space="preserve">- Круглый стол (дискуссия, дебаты) </w:t>
      </w:r>
    </w:p>
    <w:p w:rsidR="00701F18" w:rsidRPr="00C83ACE" w:rsidRDefault="00701F18" w:rsidP="00C83ACE">
      <w:pPr>
        <w:ind w:firstLine="900"/>
        <w:jc w:val="both"/>
        <w:rPr>
          <w:sz w:val="28"/>
          <w:szCs w:val="28"/>
        </w:rPr>
      </w:pPr>
      <w:r w:rsidRPr="00C83ACE">
        <w:rPr>
          <w:sz w:val="28"/>
          <w:szCs w:val="28"/>
        </w:rPr>
        <w:t xml:space="preserve">- Мозговой штурм (брейнсторм, мозговая атака) </w:t>
      </w:r>
    </w:p>
    <w:p w:rsidR="00701F18" w:rsidRPr="00C83ACE" w:rsidRDefault="00701F18" w:rsidP="00C83ACE">
      <w:pPr>
        <w:ind w:firstLine="900"/>
        <w:jc w:val="both"/>
        <w:rPr>
          <w:sz w:val="28"/>
          <w:szCs w:val="28"/>
        </w:rPr>
      </w:pPr>
      <w:r w:rsidRPr="00C83ACE">
        <w:rPr>
          <w:sz w:val="28"/>
          <w:szCs w:val="28"/>
        </w:rPr>
        <w:t xml:space="preserve">- Деловые и ролевые игры Case-study (анализ конкретных ситуаций, ситуационный анализ) </w:t>
      </w:r>
    </w:p>
    <w:p w:rsidR="00701F18" w:rsidRPr="00C83ACE" w:rsidRDefault="00701F18" w:rsidP="00C83ACE">
      <w:pPr>
        <w:ind w:firstLine="900"/>
        <w:jc w:val="both"/>
        <w:rPr>
          <w:sz w:val="28"/>
          <w:szCs w:val="28"/>
        </w:rPr>
      </w:pPr>
      <w:r w:rsidRPr="00C83ACE">
        <w:rPr>
          <w:sz w:val="28"/>
          <w:szCs w:val="28"/>
        </w:rPr>
        <w:t xml:space="preserve">- Мастер класс </w:t>
      </w:r>
    </w:p>
    <w:p w:rsidR="00701F18" w:rsidRPr="00C83ACE" w:rsidRDefault="00701F18" w:rsidP="00C83ACE">
      <w:pPr>
        <w:ind w:firstLine="900"/>
        <w:jc w:val="both"/>
        <w:rPr>
          <w:sz w:val="28"/>
          <w:szCs w:val="28"/>
        </w:rPr>
      </w:pPr>
      <w:r w:rsidRPr="00C83ACE">
        <w:rPr>
          <w:sz w:val="28"/>
          <w:szCs w:val="28"/>
        </w:rPr>
        <w:t xml:space="preserve">В данных методических рекомендациях предложены к рассмотрению ведущие интерактивные формы обучения. Существуют и другие виды интерактивного обучения (методики «Займи позицию», «Дерево решений», «Попс-формула», тренинги, сократический диалог, групповое обсуждение, интерактивная экскурсия, видеоконференция, фокус-группа и д.р.), которые можно использовать в процессе обучения обучающихся. </w:t>
      </w:r>
    </w:p>
    <w:p w:rsidR="00701F18" w:rsidRPr="00C83ACE" w:rsidRDefault="00701F18" w:rsidP="00C83ACE">
      <w:pPr>
        <w:ind w:firstLine="900"/>
        <w:jc w:val="both"/>
        <w:rPr>
          <w:sz w:val="28"/>
          <w:szCs w:val="28"/>
        </w:rPr>
      </w:pPr>
      <w:r w:rsidRPr="00C83ACE">
        <w:rPr>
          <w:sz w:val="28"/>
          <w:szCs w:val="28"/>
        </w:rPr>
        <w:t xml:space="preserve">Кроме того, преподаватель кафедры может применять не только ныне существующие интерактивные формы, а также разработать новые в зависимости от цели занятия, т.е. активно участвовать в процессе совершенствования, модернизации учебного процесса. Следует обратить внимание на то, что в ходе подготовки занятия на основе интерактивных форм обучения перед преподавателем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w:t>
      </w:r>
    </w:p>
    <w:p w:rsidR="00701F18" w:rsidRPr="00C83ACE" w:rsidRDefault="00701F18" w:rsidP="00C83ACE">
      <w:pPr>
        <w:ind w:firstLine="900"/>
        <w:jc w:val="both"/>
        <w:rPr>
          <w:sz w:val="28"/>
          <w:szCs w:val="28"/>
        </w:rPr>
      </w:pPr>
      <w:r w:rsidRPr="00C83ACE">
        <w:rPr>
          <w:sz w:val="28"/>
          <w:szCs w:val="28"/>
        </w:rPr>
        <w:lastRenderedPageBreak/>
        <w:t>Представляется целесообразным рассмотреть необходимость использования разных интерактивных форм обучения для решения поставленной задачи. Принципы работы на интерактивном занятии: - занятие – не лекция, а общая работа; - все участники равны независимо от возраста, социального статуса, опыта, места работы; - каждый участник имеет право на собственное мнение по любому вопросу; - нет места прямой критике личности (подвергнуться критике может только идея); - все сказанное на занятии – не руководство к действию, а информация к размышлению.</w:t>
      </w:r>
    </w:p>
    <w:p w:rsidR="00701F18" w:rsidRPr="00C83ACE" w:rsidRDefault="00701F18" w:rsidP="00C83ACE">
      <w:pPr>
        <w:widowControl w:val="0"/>
        <w:tabs>
          <w:tab w:val="left" w:pos="720"/>
        </w:tabs>
        <w:suppressAutoHyphens w:val="0"/>
        <w:autoSpaceDE w:val="0"/>
        <w:autoSpaceDN w:val="0"/>
        <w:adjustRightInd w:val="0"/>
        <w:ind w:firstLine="900"/>
        <w:jc w:val="both"/>
        <w:rPr>
          <w:sz w:val="28"/>
          <w:szCs w:val="28"/>
        </w:rPr>
      </w:pPr>
      <w:r w:rsidRPr="00C83ACE">
        <w:rPr>
          <w:sz w:val="28"/>
          <w:szCs w:val="28"/>
        </w:rPr>
        <w:t xml:space="preserve"> Требования к проведению интерактивных занятий по дисциплине (модулю)</w:t>
      </w:r>
    </w:p>
    <w:p w:rsidR="00701F18" w:rsidRPr="00C83ACE" w:rsidRDefault="00701F18" w:rsidP="00C83ACE">
      <w:pPr>
        <w:suppressAutoHyphens w:val="0"/>
        <w:ind w:firstLine="900"/>
        <w:jc w:val="both"/>
        <w:textAlignment w:val="baseline"/>
        <w:rPr>
          <w:sz w:val="28"/>
          <w:szCs w:val="28"/>
        </w:rPr>
      </w:pPr>
      <w:r w:rsidRPr="00C83ACE">
        <w:rPr>
          <w:b/>
          <w:bCs/>
          <w:sz w:val="28"/>
          <w:szCs w:val="28"/>
        </w:rPr>
        <w:t>Цель</w:t>
      </w:r>
      <w:r w:rsidRPr="00C83ACE">
        <w:rPr>
          <w:sz w:val="28"/>
          <w:szCs w:val="28"/>
        </w:rPr>
        <w:t xml:space="preserve"> состоит в создании комфортных условий обучения, при которых обучающийся или слушатель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преподавателем, между самими обучающимися. </w:t>
      </w:r>
    </w:p>
    <w:p w:rsidR="00701F18" w:rsidRPr="00C83ACE" w:rsidRDefault="00701F18" w:rsidP="00C83ACE">
      <w:pPr>
        <w:suppressAutoHyphens w:val="0"/>
        <w:ind w:firstLine="900"/>
        <w:jc w:val="both"/>
        <w:rPr>
          <w:sz w:val="28"/>
          <w:szCs w:val="28"/>
        </w:rPr>
      </w:pPr>
      <w:r w:rsidRPr="00C83ACE">
        <w:rPr>
          <w:sz w:val="28"/>
          <w:szCs w:val="28"/>
        </w:rPr>
        <w:t xml:space="preserve">Задачами интерактивных форм обучения являются: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пробуждение у обучающихся интереса;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эффективное усвоение учебного материала;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установление воздействия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формирование у обучающихся мнения и отношения; </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формирование жизненных и профессиональных навыков;</w:t>
      </w:r>
    </w:p>
    <w:p w:rsidR="00701F18" w:rsidRPr="00C83ACE" w:rsidRDefault="00701F18" w:rsidP="00C83ACE">
      <w:pPr>
        <w:numPr>
          <w:ilvl w:val="0"/>
          <w:numId w:val="11"/>
        </w:numPr>
        <w:suppressAutoHyphens w:val="0"/>
        <w:ind w:firstLine="900"/>
        <w:jc w:val="both"/>
        <w:rPr>
          <w:sz w:val="28"/>
          <w:szCs w:val="28"/>
        </w:rPr>
      </w:pPr>
      <w:r w:rsidRPr="00C83ACE">
        <w:rPr>
          <w:sz w:val="28"/>
          <w:szCs w:val="28"/>
        </w:rPr>
        <w:t xml:space="preserve">выход на уровень осознанной компетентности обучающегося. </w:t>
      </w:r>
    </w:p>
    <w:p w:rsidR="00701F18" w:rsidRPr="00C83ACE" w:rsidRDefault="00701F18" w:rsidP="00C83ACE">
      <w:pPr>
        <w:suppressAutoHyphens w:val="0"/>
        <w:ind w:firstLine="900"/>
        <w:jc w:val="both"/>
        <w:textAlignment w:val="baseline"/>
        <w:rPr>
          <w:sz w:val="28"/>
          <w:szCs w:val="28"/>
        </w:rPr>
      </w:pPr>
      <w:r w:rsidRPr="00C83ACE">
        <w:rPr>
          <w:sz w:val="28"/>
          <w:szCs w:val="28"/>
        </w:rPr>
        <w:t>При использовании интерактивных форм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Для решения воспитательных и учебных задач преподавателем могут быть использованы следующие интерактивные формы: </w:t>
      </w:r>
    </w:p>
    <w:p w:rsidR="00701F18" w:rsidRPr="00C83ACE" w:rsidRDefault="00701F18" w:rsidP="00022A33">
      <w:pPr>
        <w:numPr>
          <w:ilvl w:val="0"/>
          <w:numId w:val="10"/>
        </w:numPr>
        <w:tabs>
          <w:tab w:val="clear" w:pos="1429"/>
          <w:tab w:val="num" w:pos="0"/>
        </w:tabs>
        <w:suppressAutoHyphens w:val="0"/>
        <w:ind w:left="0" w:firstLine="900"/>
        <w:jc w:val="both"/>
        <w:textAlignment w:val="baseline"/>
        <w:rPr>
          <w:sz w:val="28"/>
          <w:szCs w:val="28"/>
        </w:rPr>
      </w:pPr>
      <w:r w:rsidRPr="00C83ACE">
        <w:rPr>
          <w:sz w:val="28"/>
          <w:szCs w:val="28"/>
        </w:rPr>
        <w:t xml:space="preserve">Круглый стол (дискуссия, дебаты) </w:t>
      </w:r>
    </w:p>
    <w:p w:rsidR="00701F18" w:rsidRPr="00C83ACE" w:rsidRDefault="00701F18" w:rsidP="00022A33">
      <w:pPr>
        <w:numPr>
          <w:ilvl w:val="0"/>
          <w:numId w:val="10"/>
        </w:numPr>
        <w:tabs>
          <w:tab w:val="clear" w:pos="1429"/>
          <w:tab w:val="num" w:pos="0"/>
        </w:tabs>
        <w:suppressAutoHyphens w:val="0"/>
        <w:ind w:left="0" w:firstLine="900"/>
        <w:jc w:val="both"/>
        <w:textAlignment w:val="baseline"/>
        <w:rPr>
          <w:sz w:val="28"/>
          <w:szCs w:val="28"/>
        </w:rPr>
      </w:pPr>
      <w:r w:rsidRPr="00C83ACE">
        <w:rPr>
          <w:sz w:val="28"/>
          <w:szCs w:val="28"/>
        </w:rPr>
        <w:lastRenderedPageBreak/>
        <w:t xml:space="preserve">Мозговой штурм (брейнсторм, мозговая атака) </w:t>
      </w:r>
    </w:p>
    <w:p w:rsidR="00701F18" w:rsidRPr="00C83ACE" w:rsidRDefault="00701F18" w:rsidP="00022A33">
      <w:pPr>
        <w:numPr>
          <w:ilvl w:val="0"/>
          <w:numId w:val="10"/>
        </w:numPr>
        <w:tabs>
          <w:tab w:val="clear" w:pos="1429"/>
          <w:tab w:val="num" w:pos="0"/>
        </w:tabs>
        <w:suppressAutoHyphens w:val="0"/>
        <w:ind w:left="0" w:firstLine="900"/>
        <w:jc w:val="both"/>
        <w:textAlignment w:val="baseline"/>
        <w:rPr>
          <w:sz w:val="28"/>
          <w:szCs w:val="28"/>
        </w:rPr>
      </w:pPr>
      <w:r w:rsidRPr="00C83ACE">
        <w:rPr>
          <w:sz w:val="28"/>
          <w:szCs w:val="28"/>
        </w:rPr>
        <w:t xml:space="preserve">Деловые и ролевые игры </w:t>
      </w:r>
    </w:p>
    <w:p w:rsidR="00701F18" w:rsidRPr="00C83ACE" w:rsidRDefault="00701F18" w:rsidP="00022A33">
      <w:pPr>
        <w:numPr>
          <w:ilvl w:val="0"/>
          <w:numId w:val="10"/>
        </w:numPr>
        <w:tabs>
          <w:tab w:val="clear" w:pos="1429"/>
          <w:tab w:val="num" w:pos="0"/>
        </w:tabs>
        <w:suppressAutoHyphens w:val="0"/>
        <w:ind w:left="0" w:firstLine="900"/>
        <w:jc w:val="both"/>
        <w:textAlignment w:val="baseline"/>
        <w:rPr>
          <w:sz w:val="28"/>
          <w:szCs w:val="28"/>
        </w:rPr>
      </w:pPr>
      <w:r w:rsidRPr="00C83ACE">
        <w:rPr>
          <w:sz w:val="28"/>
          <w:szCs w:val="28"/>
          <w:lang w:val="en-US"/>
        </w:rPr>
        <w:t>C</w:t>
      </w:r>
      <w:r w:rsidRPr="00C83ACE">
        <w:rPr>
          <w:sz w:val="28"/>
          <w:szCs w:val="28"/>
        </w:rPr>
        <w:t xml:space="preserve">ase-study (анализ конкретных ситуаций, ситуационный анализ) </w:t>
      </w:r>
    </w:p>
    <w:p w:rsidR="00701F18" w:rsidRPr="00C83ACE" w:rsidRDefault="00701F18" w:rsidP="00022A33">
      <w:pPr>
        <w:numPr>
          <w:ilvl w:val="0"/>
          <w:numId w:val="10"/>
        </w:numPr>
        <w:tabs>
          <w:tab w:val="clear" w:pos="1429"/>
          <w:tab w:val="num" w:pos="0"/>
        </w:tabs>
        <w:suppressAutoHyphens w:val="0"/>
        <w:ind w:left="0" w:firstLine="900"/>
        <w:jc w:val="both"/>
        <w:textAlignment w:val="baseline"/>
        <w:rPr>
          <w:sz w:val="28"/>
          <w:szCs w:val="28"/>
        </w:rPr>
      </w:pPr>
      <w:r w:rsidRPr="00C83ACE">
        <w:rPr>
          <w:sz w:val="28"/>
          <w:szCs w:val="28"/>
        </w:rPr>
        <w:t>Мастер класс</w:t>
      </w:r>
    </w:p>
    <w:p w:rsidR="00701F18" w:rsidRPr="00C83ACE" w:rsidRDefault="00701F18" w:rsidP="00C83ACE">
      <w:pPr>
        <w:suppressAutoHyphens w:val="0"/>
        <w:ind w:firstLine="900"/>
        <w:jc w:val="both"/>
        <w:textAlignment w:val="baseline"/>
        <w:rPr>
          <w:sz w:val="28"/>
          <w:szCs w:val="28"/>
        </w:rPr>
      </w:pPr>
      <w:r w:rsidRPr="00C83ACE">
        <w:rPr>
          <w:sz w:val="28"/>
          <w:szCs w:val="28"/>
        </w:rPr>
        <w:t>В данных методических рекомендациях предложены к рассмотрению ведущие интерактивные формы обучения. Существуют и другие виды интерактивного обучения (методики «Займи позицию», «Дерево решений», «Попс-формула», тренинги, сократический диалог, групповое обсуждение, интерактивная экскурсия, видеоконференция, фокус-группа и д.р.), которые можно использовать в процессе обучения обучающихся. Кроме того, преподаватель кафедры может применять не только ныне существующие интерактивные формы, а также разработать новые в зависимости от цели занятия, т.е. активно участвовать в процессе совершенствования, модернизации учебного процесса.</w:t>
      </w:r>
    </w:p>
    <w:p w:rsidR="00701F18" w:rsidRPr="00C83ACE" w:rsidRDefault="00701F18" w:rsidP="00C83ACE">
      <w:pPr>
        <w:suppressAutoHyphens w:val="0"/>
        <w:ind w:firstLine="900"/>
        <w:jc w:val="both"/>
        <w:textAlignment w:val="baseline"/>
        <w:rPr>
          <w:sz w:val="28"/>
          <w:szCs w:val="28"/>
        </w:rPr>
      </w:pPr>
      <w:r w:rsidRPr="00C83ACE">
        <w:rPr>
          <w:sz w:val="28"/>
          <w:szCs w:val="28"/>
        </w:rPr>
        <w:t>Следует обратить внимание на то, что в ходе подготовки занятия на основе интерактивных форм обучения перед преподавателем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701F18" w:rsidRPr="00C83ACE" w:rsidRDefault="00701F18" w:rsidP="00C83ACE">
      <w:pPr>
        <w:suppressAutoHyphens w:val="0"/>
        <w:ind w:firstLine="900"/>
        <w:jc w:val="both"/>
        <w:textAlignment w:val="baseline"/>
        <w:rPr>
          <w:b/>
          <w:bCs/>
          <w:sz w:val="28"/>
          <w:szCs w:val="28"/>
        </w:rPr>
      </w:pPr>
      <w:r w:rsidRPr="00C83ACE">
        <w:rPr>
          <w:sz w:val="28"/>
          <w:szCs w:val="28"/>
        </w:rPr>
        <w:t xml:space="preserve">Принципы работы на интерактивном занятии: </w:t>
      </w:r>
    </w:p>
    <w:p w:rsidR="00701F18" w:rsidRPr="00C83ACE" w:rsidRDefault="00701F18" w:rsidP="00C83ACE">
      <w:pPr>
        <w:numPr>
          <w:ilvl w:val="0"/>
          <w:numId w:val="12"/>
        </w:numPr>
        <w:suppressAutoHyphens w:val="0"/>
        <w:ind w:left="0" w:firstLine="900"/>
        <w:jc w:val="both"/>
        <w:textAlignment w:val="baseline"/>
        <w:rPr>
          <w:sz w:val="28"/>
          <w:szCs w:val="28"/>
        </w:rPr>
      </w:pPr>
      <w:r w:rsidRPr="00C83ACE">
        <w:rPr>
          <w:sz w:val="28"/>
          <w:szCs w:val="28"/>
        </w:rPr>
        <w:t xml:space="preserve">занятие – не лекция, а общая работа. </w:t>
      </w:r>
    </w:p>
    <w:p w:rsidR="00701F18" w:rsidRPr="00C83ACE" w:rsidRDefault="00701F18" w:rsidP="00C83ACE">
      <w:pPr>
        <w:numPr>
          <w:ilvl w:val="0"/>
          <w:numId w:val="12"/>
        </w:numPr>
        <w:suppressAutoHyphens w:val="0"/>
        <w:ind w:left="0" w:firstLine="900"/>
        <w:jc w:val="both"/>
        <w:textAlignment w:val="baseline"/>
        <w:rPr>
          <w:sz w:val="28"/>
          <w:szCs w:val="28"/>
        </w:rPr>
      </w:pPr>
      <w:r w:rsidRPr="00C83ACE">
        <w:rPr>
          <w:sz w:val="28"/>
          <w:szCs w:val="28"/>
        </w:rPr>
        <w:t xml:space="preserve">все участники равны независимо от возраста, социального статуса, опыта, места работы. </w:t>
      </w:r>
    </w:p>
    <w:p w:rsidR="00701F18" w:rsidRPr="00C83ACE" w:rsidRDefault="00701F18" w:rsidP="00C83ACE">
      <w:pPr>
        <w:numPr>
          <w:ilvl w:val="0"/>
          <w:numId w:val="12"/>
        </w:numPr>
        <w:suppressAutoHyphens w:val="0"/>
        <w:ind w:left="0" w:firstLine="900"/>
        <w:jc w:val="both"/>
        <w:textAlignment w:val="baseline"/>
        <w:rPr>
          <w:sz w:val="28"/>
          <w:szCs w:val="28"/>
        </w:rPr>
      </w:pPr>
      <w:r w:rsidRPr="00C83ACE">
        <w:rPr>
          <w:sz w:val="28"/>
          <w:szCs w:val="28"/>
        </w:rPr>
        <w:t xml:space="preserve">каждый участник имеет право на собственное мнение по любому вопросу. </w:t>
      </w:r>
    </w:p>
    <w:p w:rsidR="00701F18" w:rsidRPr="00C83ACE" w:rsidRDefault="00701F18" w:rsidP="00C83ACE">
      <w:pPr>
        <w:numPr>
          <w:ilvl w:val="0"/>
          <w:numId w:val="12"/>
        </w:numPr>
        <w:suppressAutoHyphens w:val="0"/>
        <w:ind w:left="0" w:firstLine="900"/>
        <w:jc w:val="both"/>
        <w:textAlignment w:val="baseline"/>
        <w:rPr>
          <w:sz w:val="28"/>
          <w:szCs w:val="28"/>
        </w:rPr>
      </w:pPr>
      <w:r w:rsidRPr="00C83ACE">
        <w:rPr>
          <w:sz w:val="28"/>
          <w:szCs w:val="28"/>
        </w:rPr>
        <w:t xml:space="preserve">нет места прямой критике личности (подвергнуться критике может только идея). </w:t>
      </w:r>
    </w:p>
    <w:p w:rsidR="00701F18" w:rsidRPr="00C83ACE" w:rsidRDefault="00701F18" w:rsidP="00C83ACE">
      <w:pPr>
        <w:numPr>
          <w:ilvl w:val="0"/>
          <w:numId w:val="12"/>
        </w:numPr>
        <w:suppressAutoHyphens w:val="0"/>
        <w:ind w:left="0" w:firstLine="900"/>
        <w:jc w:val="both"/>
        <w:textAlignment w:val="baseline"/>
        <w:rPr>
          <w:sz w:val="28"/>
          <w:szCs w:val="28"/>
        </w:rPr>
      </w:pPr>
      <w:r w:rsidRPr="00C83ACE">
        <w:rPr>
          <w:sz w:val="28"/>
          <w:szCs w:val="28"/>
        </w:rPr>
        <w:t xml:space="preserve">все сказанное на занятии – не руководство к действию, а информация к размышлению. </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Алгоритм проведения интерактивного занятия: </w:t>
      </w:r>
    </w:p>
    <w:p w:rsidR="00701F18" w:rsidRPr="00C83ACE" w:rsidRDefault="00701F18" w:rsidP="00C83ACE">
      <w:pPr>
        <w:suppressAutoHyphens w:val="0"/>
        <w:ind w:firstLine="900"/>
        <w:jc w:val="both"/>
        <w:textAlignment w:val="baseline"/>
        <w:rPr>
          <w:b/>
          <w:bCs/>
          <w:sz w:val="28"/>
          <w:szCs w:val="28"/>
          <w:u w:val="single"/>
        </w:rPr>
      </w:pPr>
      <w:r w:rsidRPr="00C83ACE">
        <w:rPr>
          <w:sz w:val="28"/>
          <w:szCs w:val="28"/>
          <w:u w:val="single"/>
        </w:rPr>
        <w:t xml:space="preserve">1. </w:t>
      </w:r>
      <w:r w:rsidRPr="00C83ACE">
        <w:rPr>
          <w:b/>
          <w:bCs/>
          <w:sz w:val="28"/>
          <w:szCs w:val="28"/>
          <w:u w:val="single"/>
        </w:rPr>
        <w:t>Подготовка занятия</w:t>
      </w:r>
    </w:p>
    <w:p w:rsidR="00701F18" w:rsidRPr="00C83ACE" w:rsidRDefault="00701F18" w:rsidP="00C83ACE">
      <w:pPr>
        <w:suppressAutoHyphens w:val="0"/>
        <w:ind w:firstLine="900"/>
        <w:jc w:val="both"/>
        <w:textAlignment w:val="baseline"/>
        <w:rPr>
          <w:sz w:val="28"/>
          <w:szCs w:val="28"/>
        </w:rPr>
      </w:pPr>
      <w:r w:rsidRPr="00C83ACE">
        <w:rPr>
          <w:sz w:val="28"/>
          <w:szCs w:val="28"/>
        </w:rPr>
        <w:t>Ведущий (куратор, педагог)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701F18" w:rsidRPr="00C83ACE" w:rsidRDefault="00701F18" w:rsidP="00C83ACE">
      <w:pPr>
        <w:suppressAutoHyphens w:val="0"/>
        <w:ind w:firstLine="900"/>
        <w:jc w:val="both"/>
        <w:textAlignment w:val="baseline"/>
        <w:rPr>
          <w:b/>
          <w:bCs/>
          <w:sz w:val="28"/>
          <w:szCs w:val="28"/>
        </w:rPr>
      </w:pPr>
      <w:r w:rsidRPr="00C83ACE">
        <w:rPr>
          <w:sz w:val="28"/>
          <w:szCs w:val="28"/>
        </w:rPr>
        <w:t xml:space="preserve">При разработке интерактивного занятия рекомендуем обратить особое внимание на следующие моменты: </w:t>
      </w:r>
    </w:p>
    <w:p w:rsidR="00701F18" w:rsidRPr="00C83ACE" w:rsidRDefault="00701F18" w:rsidP="00C83ACE">
      <w:pPr>
        <w:suppressAutoHyphens w:val="0"/>
        <w:ind w:firstLine="900"/>
        <w:jc w:val="both"/>
        <w:textAlignment w:val="baseline"/>
        <w:rPr>
          <w:sz w:val="28"/>
          <w:szCs w:val="28"/>
        </w:rPr>
      </w:pPr>
      <w:r w:rsidRPr="00C83ACE">
        <w:rPr>
          <w:b/>
          <w:bCs/>
          <w:sz w:val="28"/>
          <w:szCs w:val="28"/>
        </w:rPr>
        <w:t>1)</w:t>
      </w:r>
      <w:r w:rsidRPr="00C83ACE">
        <w:rPr>
          <w:sz w:val="28"/>
          <w:szCs w:val="28"/>
        </w:rPr>
        <w:t xml:space="preserve"> Участники занятия, выбор темы: </w:t>
      </w:r>
    </w:p>
    <w:p w:rsidR="00701F18" w:rsidRPr="00C83ACE" w:rsidRDefault="00701F18" w:rsidP="00C83ACE">
      <w:pPr>
        <w:numPr>
          <w:ilvl w:val="0"/>
          <w:numId w:val="13"/>
        </w:numPr>
        <w:tabs>
          <w:tab w:val="num" w:pos="0"/>
        </w:tabs>
        <w:suppressAutoHyphens w:val="0"/>
        <w:ind w:left="0" w:firstLine="900"/>
        <w:jc w:val="both"/>
        <w:textAlignment w:val="baseline"/>
        <w:rPr>
          <w:sz w:val="28"/>
          <w:szCs w:val="28"/>
        </w:rPr>
      </w:pPr>
      <w:r w:rsidRPr="00C83ACE">
        <w:rPr>
          <w:sz w:val="28"/>
          <w:szCs w:val="28"/>
        </w:rPr>
        <w:t xml:space="preserve">возраст участников, их интересы, будущая специальность. </w:t>
      </w:r>
    </w:p>
    <w:p w:rsidR="00701F18" w:rsidRPr="00C83ACE" w:rsidRDefault="00701F18" w:rsidP="00C83ACE">
      <w:pPr>
        <w:numPr>
          <w:ilvl w:val="0"/>
          <w:numId w:val="13"/>
        </w:numPr>
        <w:tabs>
          <w:tab w:val="num" w:pos="0"/>
        </w:tabs>
        <w:suppressAutoHyphens w:val="0"/>
        <w:ind w:left="0" w:firstLine="900"/>
        <w:jc w:val="both"/>
        <w:textAlignment w:val="baseline"/>
        <w:rPr>
          <w:sz w:val="28"/>
          <w:szCs w:val="28"/>
        </w:rPr>
      </w:pPr>
      <w:r w:rsidRPr="00C83ACE">
        <w:rPr>
          <w:sz w:val="28"/>
          <w:szCs w:val="28"/>
        </w:rPr>
        <w:t xml:space="preserve">временные рамки проведения занятия. </w:t>
      </w:r>
    </w:p>
    <w:p w:rsidR="00701F18" w:rsidRPr="00C83ACE" w:rsidRDefault="00701F18" w:rsidP="00C83ACE">
      <w:pPr>
        <w:numPr>
          <w:ilvl w:val="0"/>
          <w:numId w:val="13"/>
        </w:numPr>
        <w:tabs>
          <w:tab w:val="num" w:pos="0"/>
        </w:tabs>
        <w:suppressAutoHyphens w:val="0"/>
        <w:ind w:left="0" w:firstLine="900"/>
        <w:jc w:val="both"/>
        <w:textAlignment w:val="baseline"/>
        <w:rPr>
          <w:sz w:val="28"/>
          <w:szCs w:val="28"/>
        </w:rPr>
      </w:pPr>
      <w:r w:rsidRPr="00C83ACE">
        <w:rPr>
          <w:sz w:val="28"/>
          <w:szCs w:val="28"/>
        </w:rPr>
        <w:lastRenderedPageBreak/>
        <w:t xml:space="preserve">проводились ли занятия по этой теме в данной группе ранее. </w:t>
      </w:r>
    </w:p>
    <w:p w:rsidR="00701F18" w:rsidRPr="00C83ACE" w:rsidRDefault="00701F18" w:rsidP="00C83ACE">
      <w:pPr>
        <w:numPr>
          <w:ilvl w:val="0"/>
          <w:numId w:val="13"/>
        </w:numPr>
        <w:tabs>
          <w:tab w:val="num" w:pos="0"/>
        </w:tabs>
        <w:suppressAutoHyphens w:val="0"/>
        <w:ind w:left="0" w:firstLine="900"/>
        <w:jc w:val="both"/>
        <w:textAlignment w:val="baseline"/>
        <w:rPr>
          <w:sz w:val="28"/>
          <w:szCs w:val="28"/>
        </w:rPr>
      </w:pPr>
      <w:r w:rsidRPr="00C83ACE">
        <w:rPr>
          <w:sz w:val="28"/>
          <w:szCs w:val="28"/>
        </w:rPr>
        <w:t xml:space="preserve">заинтересованность группы в данном занятии. </w:t>
      </w:r>
    </w:p>
    <w:p w:rsidR="00701F18" w:rsidRPr="00C83ACE" w:rsidRDefault="00701F18" w:rsidP="00C83ACE">
      <w:pPr>
        <w:suppressAutoHyphens w:val="0"/>
        <w:ind w:firstLine="900"/>
        <w:jc w:val="both"/>
        <w:textAlignment w:val="baseline"/>
        <w:rPr>
          <w:sz w:val="28"/>
          <w:szCs w:val="28"/>
        </w:rPr>
      </w:pPr>
      <w:r w:rsidRPr="00C83ACE">
        <w:rPr>
          <w:b/>
          <w:bCs/>
          <w:sz w:val="28"/>
          <w:szCs w:val="28"/>
        </w:rPr>
        <w:t>2)</w:t>
      </w:r>
      <w:r w:rsidRPr="00C83ACE">
        <w:rPr>
          <w:sz w:val="28"/>
          <w:szCs w:val="28"/>
        </w:rPr>
        <w:t xml:space="preserve"> Перечень необходимых условий: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должна быть четко определена цель занятия.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подготовлены раздаточные материалы.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обеспечено техническое оборудование.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обозначены участники.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определены основные вопросы, их последовательность. </w:t>
      </w:r>
    </w:p>
    <w:p w:rsidR="00701F18" w:rsidRPr="00C83ACE" w:rsidRDefault="00701F18" w:rsidP="00C83ACE">
      <w:pPr>
        <w:numPr>
          <w:ilvl w:val="0"/>
          <w:numId w:val="14"/>
        </w:numPr>
        <w:suppressAutoHyphens w:val="0"/>
        <w:ind w:left="0" w:firstLine="900"/>
        <w:jc w:val="both"/>
        <w:textAlignment w:val="baseline"/>
        <w:rPr>
          <w:sz w:val="28"/>
          <w:szCs w:val="28"/>
        </w:rPr>
      </w:pPr>
      <w:r w:rsidRPr="00C83ACE">
        <w:rPr>
          <w:sz w:val="28"/>
          <w:szCs w:val="28"/>
        </w:rPr>
        <w:t xml:space="preserve">подобраны практические примеры из жизни. </w:t>
      </w:r>
    </w:p>
    <w:p w:rsidR="00701F18" w:rsidRPr="00C83ACE" w:rsidRDefault="00701F18" w:rsidP="00C83ACE">
      <w:pPr>
        <w:suppressAutoHyphens w:val="0"/>
        <w:ind w:firstLine="900"/>
        <w:jc w:val="both"/>
        <w:textAlignment w:val="baseline"/>
        <w:rPr>
          <w:sz w:val="28"/>
          <w:szCs w:val="28"/>
        </w:rPr>
      </w:pPr>
      <w:r w:rsidRPr="00C83ACE">
        <w:rPr>
          <w:b/>
          <w:bCs/>
          <w:sz w:val="28"/>
          <w:szCs w:val="28"/>
        </w:rPr>
        <w:t>3)</w:t>
      </w:r>
      <w:r w:rsidRPr="00C83ACE">
        <w:rPr>
          <w:sz w:val="28"/>
          <w:szCs w:val="28"/>
        </w:rPr>
        <w:t xml:space="preserve"> Что должно быть при подготовке каждого занятия: </w:t>
      </w:r>
    </w:p>
    <w:p w:rsidR="00701F18" w:rsidRPr="00C83ACE" w:rsidRDefault="00701F18" w:rsidP="00C83ACE">
      <w:pPr>
        <w:numPr>
          <w:ilvl w:val="0"/>
          <w:numId w:val="15"/>
        </w:numPr>
        <w:tabs>
          <w:tab w:val="num" w:pos="0"/>
        </w:tabs>
        <w:suppressAutoHyphens w:val="0"/>
        <w:ind w:left="0" w:firstLine="900"/>
        <w:jc w:val="both"/>
        <w:textAlignment w:val="baseline"/>
        <w:rPr>
          <w:sz w:val="28"/>
          <w:szCs w:val="28"/>
        </w:rPr>
      </w:pPr>
      <w:r w:rsidRPr="00C83ACE">
        <w:rPr>
          <w:sz w:val="28"/>
          <w:szCs w:val="28"/>
        </w:rPr>
        <w:t xml:space="preserve">уточнение проблем, которые предстоит решить. </w:t>
      </w:r>
    </w:p>
    <w:p w:rsidR="00701F18" w:rsidRPr="00C83ACE" w:rsidRDefault="00701F18" w:rsidP="00C83ACE">
      <w:pPr>
        <w:numPr>
          <w:ilvl w:val="0"/>
          <w:numId w:val="15"/>
        </w:numPr>
        <w:tabs>
          <w:tab w:val="num" w:pos="0"/>
        </w:tabs>
        <w:suppressAutoHyphens w:val="0"/>
        <w:ind w:left="0" w:firstLine="900"/>
        <w:jc w:val="both"/>
        <w:textAlignment w:val="baseline"/>
        <w:rPr>
          <w:sz w:val="28"/>
          <w:szCs w:val="28"/>
        </w:rPr>
      </w:pPr>
      <w:r w:rsidRPr="00C83ACE">
        <w:rPr>
          <w:sz w:val="28"/>
          <w:szCs w:val="28"/>
        </w:rPr>
        <w:t xml:space="preserve">обозначение перспективы реализации полученных знаний. </w:t>
      </w:r>
    </w:p>
    <w:p w:rsidR="00701F18" w:rsidRPr="00C83ACE" w:rsidRDefault="00701F18" w:rsidP="00C83ACE">
      <w:pPr>
        <w:numPr>
          <w:ilvl w:val="0"/>
          <w:numId w:val="15"/>
        </w:numPr>
        <w:tabs>
          <w:tab w:val="num" w:pos="0"/>
        </w:tabs>
        <w:suppressAutoHyphens w:val="0"/>
        <w:ind w:left="0" w:firstLine="900"/>
        <w:jc w:val="both"/>
        <w:textAlignment w:val="baseline"/>
        <w:rPr>
          <w:sz w:val="28"/>
          <w:szCs w:val="28"/>
        </w:rPr>
      </w:pPr>
      <w:r w:rsidRPr="00C83ACE">
        <w:rPr>
          <w:sz w:val="28"/>
          <w:szCs w:val="28"/>
        </w:rPr>
        <w:t xml:space="preserve">определение практического блока (чем группа будет заниматься на занятии). </w:t>
      </w:r>
    </w:p>
    <w:p w:rsidR="00701F18" w:rsidRPr="00C83ACE" w:rsidRDefault="00701F18" w:rsidP="00C83ACE">
      <w:pPr>
        <w:suppressAutoHyphens w:val="0"/>
        <w:ind w:firstLine="900"/>
        <w:jc w:val="both"/>
        <w:textAlignment w:val="baseline"/>
        <w:rPr>
          <w:sz w:val="28"/>
          <w:szCs w:val="28"/>
        </w:rPr>
      </w:pPr>
      <w:r w:rsidRPr="00C83ACE">
        <w:rPr>
          <w:b/>
          <w:bCs/>
          <w:sz w:val="28"/>
          <w:szCs w:val="28"/>
        </w:rPr>
        <w:t>4)</w:t>
      </w:r>
      <w:r w:rsidRPr="00C83ACE">
        <w:rPr>
          <w:sz w:val="28"/>
          <w:szCs w:val="28"/>
        </w:rPr>
        <w:t xml:space="preserve"> Раздаточные материалы: </w:t>
      </w:r>
    </w:p>
    <w:p w:rsidR="00701F18" w:rsidRPr="00C83ACE" w:rsidRDefault="00701F18" w:rsidP="00C83ACE">
      <w:pPr>
        <w:numPr>
          <w:ilvl w:val="0"/>
          <w:numId w:val="16"/>
        </w:numPr>
        <w:tabs>
          <w:tab w:val="num" w:pos="0"/>
        </w:tabs>
        <w:suppressAutoHyphens w:val="0"/>
        <w:ind w:left="0" w:firstLine="900"/>
        <w:jc w:val="both"/>
        <w:textAlignment w:val="baseline"/>
        <w:rPr>
          <w:sz w:val="28"/>
          <w:szCs w:val="28"/>
        </w:rPr>
      </w:pPr>
      <w:r w:rsidRPr="00C83ACE">
        <w:rPr>
          <w:sz w:val="28"/>
          <w:szCs w:val="28"/>
        </w:rPr>
        <w:t xml:space="preserve">программа занятия. </w:t>
      </w:r>
    </w:p>
    <w:p w:rsidR="00701F18" w:rsidRPr="00C83ACE" w:rsidRDefault="00701F18" w:rsidP="00C83ACE">
      <w:pPr>
        <w:numPr>
          <w:ilvl w:val="0"/>
          <w:numId w:val="16"/>
        </w:numPr>
        <w:tabs>
          <w:tab w:val="num" w:pos="0"/>
        </w:tabs>
        <w:suppressAutoHyphens w:val="0"/>
        <w:ind w:left="0" w:firstLine="900"/>
        <w:jc w:val="both"/>
        <w:textAlignment w:val="baseline"/>
        <w:rPr>
          <w:sz w:val="28"/>
          <w:szCs w:val="28"/>
        </w:rPr>
      </w:pPr>
      <w:r w:rsidRPr="00C83ACE">
        <w:rPr>
          <w:sz w:val="28"/>
          <w:szCs w:val="28"/>
        </w:rPr>
        <w:t xml:space="preserve">раздаточные материалы должны быть адаптированы к аудитории обучающихся («Пишите для аудитории!»). </w:t>
      </w:r>
    </w:p>
    <w:p w:rsidR="00701F18" w:rsidRPr="00C83ACE" w:rsidRDefault="00701F18" w:rsidP="00C83ACE">
      <w:pPr>
        <w:numPr>
          <w:ilvl w:val="0"/>
          <w:numId w:val="16"/>
        </w:numPr>
        <w:tabs>
          <w:tab w:val="num" w:pos="0"/>
        </w:tabs>
        <w:suppressAutoHyphens w:val="0"/>
        <w:ind w:left="0" w:firstLine="900"/>
        <w:jc w:val="both"/>
        <w:textAlignment w:val="baseline"/>
        <w:rPr>
          <w:sz w:val="28"/>
          <w:szCs w:val="28"/>
        </w:rPr>
      </w:pPr>
      <w:r w:rsidRPr="00C83ACE">
        <w:rPr>
          <w:sz w:val="28"/>
          <w:szCs w:val="28"/>
        </w:rPr>
        <w:t xml:space="preserve">материал должен быть структурирован. </w:t>
      </w:r>
    </w:p>
    <w:p w:rsidR="00701F18" w:rsidRPr="00C83ACE" w:rsidRDefault="00701F18" w:rsidP="00C83ACE">
      <w:pPr>
        <w:numPr>
          <w:ilvl w:val="0"/>
          <w:numId w:val="16"/>
        </w:numPr>
        <w:tabs>
          <w:tab w:val="num" w:pos="0"/>
        </w:tabs>
        <w:suppressAutoHyphens w:val="0"/>
        <w:ind w:left="0" w:firstLine="900"/>
        <w:jc w:val="both"/>
        <w:textAlignment w:val="baseline"/>
        <w:rPr>
          <w:sz w:val="28"/>
          <w:szCs w:val="28"/>
        </w:rPr>
      </w:pPr>
      <w:r w:rsidRPr="00C83ACE">
        <w:rPr>
          <w:sz w:val="28"/>
          <w:szCs w:val="28"/>
        </w:rPr>
        <w:t xml:space="preserve">использование графиков, иллюстраций, схем, символов. </w:t>
      </w:r>
    </w:p>
    <w:p w:rsidR="00701F18" w:rsidRPr="00C83ACE" w:rsidRDefault="00701F18" w:rsidP="00C83ACE">
      <w:pPr>
        <w:suppressAutoHyphens w:val="0"/>
        <w:ind w:firstLine="900"/>
        <w:jc w:val="both"/>
        <w:textAlignment w:val="baseline"/>
        <w:rPr>
          <w:b/>
          <w:bCs/>
          <w:sz w:val="28"/>
          <w:szCs w:val="28"/>
          <w:u w:val="single"/>
        </w:rPr>
      </w:pPr>
      <w:r w:rsidRPr="00C83ACE">
        <w:rPr>
          <w:sz w:val="28"/>
          <w:szCs w:val="28"/>
          <w:u w:val="single"/>
        </w:rPr>
        <w:t xml:space="preserve">2. </w:t>
      </w:r>
      <w:r w:rsidRPr="00C83ACE">
        <w:rPr>
          <w:b/>
          <w:bCs/>
          <w:sz w:val="28"/>
          <w:szCs w:val="28"/>
          <w:u w:val="single"/>
        </w:rPr>
        <w:t xml:space="preserve">Вступление: </w:t>
      </w:r>
    </w:p>
    <w:p w:rsidR="00701F18" w:rsidRPr="00C83ACE" w:rsidRDefault="00701F18" w:rsidP="00C83ACE">
      <w:pPr>
        <w:suppressAutoHyphens w:val="0"/>
        <w:ind w:firstLine="900"/>
        <w:jc w:val="both"/>
        <w:textAlignment w:val="baseline"/>
        <w:rPr>
          <w:sz w:val="28"/>
          <w:szCs w:val="28"/>
        </w:rPr>
      </w:pPr>
      <w:r w:rsidRPr="00C83ACE">
        <w:rPr>
          <w:sz w:val="28"/>
          <w:szCs w:val="28"/>
        </w:rPr>
        <w:t>Сообщение темы и цели занятия.</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 педагог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 при необходимости нужно представить участников (в случае, если занятие межгрупповое, междисциплинарное); </w:t>
      </w:r>
    </w:p>
    <w:p w:rsidR="00701F18" w:rsidRPr="00C83ACE" w:rsidRDefault="00701F18" w:rsidP="00C83ACE">
      <w:pPr>
        <w:widowControl w:val="0"/>
        <w:shd w:val="clear" w:color="auto" w:fill="FFFFFF"/>
        <w:ind w:firstLine="900"/>
        <w:jc w:val="both"/>
        <w:rPr>
          <w:sz w:val="28"/>
          <w:szCs w:val="28"/>
        </w:rPr>
      </w:pPr>
      <w:r w:rsidRPr="00C83ACE">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Примерные правила работы в группе: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быть активным.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уважать мнение участников.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быть доброжелательным.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быть пунктуальным, ответственным.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не перебивать.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lastRenderedPageBreak/>
        <w:t xml:space="preserve">быть открытым для взаимодействия.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быть заинтересованным.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стремится найти истину.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придерживаться регламента.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креативность. </w:t>
      </w:r>
    </w:p>
    <w:p w:rsidR="00701F18" w:rsidRPr="00C83ACE" w:rsidRDefault="00701F18" w:rsidP="00C83ACE">
      <w:pPr>
        <w:numPr>
          <w:ilvl w:val="0"/>
          <w:numId w:val="17"/>
        </w:numPr>
        <w:tabs>
          <w:tab w:val="num" w:pos="0"/>
        </w:tabs>
        <w:suppressAutoHyphens w:val="0"/>
        <w:ind w:left="0" w:firstLine="900"/>
        <w:jc w:val="both"/>
        <w:textAlignment w:val="baseline"/>
        <w:rPr>
          <w:sz w:val="28"/>
          <w:szCs w:val="28"/>
        </w:rPr>
      </w:pPr>
      <w:r w:rsidRPr="00C83ACE">
        <w:rPr>
          <w:sz w:val="28"/>
          <w:szCs w:val="28"/>
        </w:rPr>
        <w:t xml:space="preserve">уважать правила работы в группе. </w:t>
      </w:r>
    </w:p>
    <w:p w:rsidR="00701F18" w:rsidRPr="00C83ACE" w:rsidRDefault="00701F18" w:rsidP="00C83ACE">
      <w:pPr>
        <w:suppressAutoHyphens w:val="0"/>
        <w:ind w:firstLine="900"/>
        <w:jc w:val="both"/>
        <w:textAlignment w:val="baseline"/>
        <w:rPr>
          <w:b/>
          <w:bCs/>
          <w:sz w:val="28"/>
          <w:szCs w:val="28"/>
          <w:u w:val="single"/>
        </w:rPr>
      </w:pPr>
      <w:r w:rsidRPr="00C83ACE">
        <w:rPr>
          <w:sz w:val="28"/>
          <w:szCs w:val="28"/>
          <w:u w:val="single"/>
        </w:rPr>
        <w:t xml:space="preserve">3. </w:t>
      </w:r>
      <w:r w:rsidRPr="00C83ACE">
        <w:rPr>
          <w:b/>
          <w:bCs/>
          <w:sz w:val="28"/>
          <w:szCs w:val="28"/>
          <w:u w:val="single"/>
        </w:rPr>
        <w:t>Основная часть:</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Особенности основной части определяются выбранной формой интерактивного занятия, и включает в себя: </w:t>
      </w:r>
    </w:p>
    <w:p w:rsidR="00701F18" w:rsidRPr="00C83ACE" w:rsidRDefault="00701F18" w:rsidP="00C83ACE">
      <w:pPr>
        <w:suppressAutoHyphens w:val="0"/>
        <w:ind w:firstLine="900"/>
        <w:jc w:val="both"/>
        <w:textAlignment w:val="baseline"/>
        <w:rPr>
          <w:sz w:val="28"/>
          <w:szCs w:val="28"/>
        </w:rPr>
      </w:pPr>
      <w:r w:rsidRPr="00C83ACE">
        <w:rPr>
          <w:sz w:val="28"/>
          <w:szCs w:val="28"/>
        </w:rPr>
        <w:t>3.1. Выяснение позиций участников;</w:t>
      </w:r>
    </w:p>
    <w:p w:rsidR="00701F18" w:rsidRPr="00C83ACE" w:rsidRDefault="00701F18" w:rsidP="00C83ACE">
      <w:pPr>
        <w:suppressAutoHyphens w:val="0"/>
        <w:ind w:firstLine="900"/>
        <w:jc w:val="both"/>
        <w:textAlignment w:val="baseline"/>
        <w:rPr>
          <w:sz w:val="28"/>
          <w:szCs w:val="28"/>
        </w:rPr>
      </w:pPr>
      <w:r w:rsidRPr="00C83ACE">
        <w:rPr>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3.3. Интерактивное позиционирование включает четыре этапа интерактивного позиционирования: 1) выяснение набора позиций аудитории, 2) осмысление общего для этих позиций содержания, 3) переосмысление этого содержания и наполнение его новым смыслом, 4) формирование нового набора позиций на основании нового смысла) </w:t>
      </w:r>
    </w:p>
    <w:p w:rsidR="00701F18" w:rsidRPr="00C83ACE" w:rsidRDefault="00701F18" w:rsidP="00C83ACE">
      <w:pPr>
        <w:suppressAutoHyphens w:val="0"/>
        <w:ind w:firstLine="900"/>
        <w:jc w:val="both"/>
        <w:textAlignment w:val="baseline"/>
        <w:rPr>
          <w:sz w:val="28"/>
          <w:szCs w:val="28"/>
          <w:u w:val="single"/>
        </w:rPr>
      </w:pPr>
    </w:p>
    <w:p w:rsidR="00701F18" w:rsidRPr="00C83ACE" w:rsidRDefault="00701F18" w:rsidP="00C83ACE">
      <w:pPr>
        <w:suppressAutoHyphens w:val="0"/>
        <w:ind w:firstLine="900"/>
        <w:jc w:val="both"/>
        <w:textAlignment w:val="baseline"/>
        <w:rPr>
          <w:sz w:val="28"/>
          <w:szCs w:val="28"/>
          <w:u w:val="single"/>
        </w:rPr>
      </w:pPr>
      <w:r w:rsidRPr="00C83ACE">
        <w:rPr>
          <w:sz w:val="28"/>
          <w:szCs w:val="28"/>
          <w:u w:val="single"/>
        </w:rPr>
        <w:t xml:space="preserve">4. </w:t>
      </w:r>
      <w:r w:rsidRPr="00C83ACE">
        <w:rPr>
          <w:b/>
          <w:bCs/>
          <w:sz w:val="28"/>
          <w:szCs w:val="28"/>
          <w:u w:val="single"/>
        </w:rPr>
        <w:t xml:space="preserve">Выводы (рефлексия) </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 </w:t>
      </w:r>
    </w:p>
    <w:p w:rsidR="00701F18" w:rsidRPr="00C83ACE" w:rsidRDefault="00701F18" w:rsidP="00C83ACE">
      <w:pPr>
        <w:suppressAutoHyphens w:val="0"/>
        <w:ind w:firstLine="900"/>
        <w:jc w:val="both"/>
        <w:textAlignment w:val="baseline"/>
        <w:rPr>
          <w:sz w:val="28"/>
          <w:szCs w:val="28"/>
        </w:rPr>
      </w:pPr>
      <w:r w:rsidRPr="00C83ACE">
        <w:rPr>
          <w:sz w:val="28"/>
          <w:szCs w:val="28"/>
        </w:rPr>
        <w:t xml:space="preserve">Примерный перечень вопросов для проведения рефлексии: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что произвело на вас наибольшее впечатление?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что вам помогало в процессе занятия для выполнения задания, а что мешало?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есть ли что-либо, что удивило вас в процессе занятия?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чем вы руководствовались в процессе принятия решения?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учитывалось ли при совершении собственных действий мнение участников группы?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как вы оцениваете свои действия и действия группы? </w:t>
      </w:r>
    </w:p>
    <w:p w:rsidR="00701F18" w:rsidRPr="00C83ACE" w:rsidRDefault="00701F18" w:rsidP="00022A33">
      <w:pPr>
        <w:numPr>
          <w:ilvl w:val="0"/>
          <w:numId w:val="18"/>
        </w:numPr>
        <w:tabs>
          <w:tab w:val="clear" w:pos="1429"/>
          <w:tab w:val="num" w:pos="567"/>
          <w:tab w:val="num" w:pos="1276"/>
        </w:tabs>
        <w:suppressAutoHyphens w:val="0"/>
        <w:ind w:left="0" w:firstLine="900"/>
        <w:jc w:val="both"/>
        <w:textAlignment w:val="baseline"/>
        <w:rPr>
          <w:sz w:val="28"/>
          <w:szCs w:val="28"/>
        </w:rPr>
      </w:pPr>
      <w:r w:rsidRPr="00C83ACE">
        <w:rPr>
          <w:sz w:val="28"/>
          <w:szCs w:val="28"/>
        </w:rPr>
        <w:t xml:space="preserve">если бы вы играли в эту игру еще раз, чтобы вы изменили в модели своего поведения? </w:t>
      </w:r>
    </w:p>
    <w:p w:rsidR="00701F18" w:rsidRPr="00C83ACE" w:rsidRDefault="00701F18" w:rsidP="00C83ACE">
      <w:pPr>
        <w:suppressAutoHyphens w:val="0"/>
        <w:ind w:firstLine="900"/>
        <w:jc w:val="both"/>
        <w:rPr>
          <w:sz w:val="28"/>
          <w:szCs w:val="28"/>
        </w:rPr>
      </w:pPr>
      <w:r w:rsidRPr="00C83ACE">
        <w:rPr>
          <w:sz w:val="28"/>
          <w:szCs w:val="28"/>
        </w:rPr>
        <w:lastRenderedPageBreak/>
        <w:t>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учащимися, обеспечивает воспитательную задачу, поскольку приучает работать в команде, прислушиваться к мнению своих товарищей,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w:t>
      </w:r>
      <w:bookmarkStart w:id="3" w:name="_Toc282699849"/>
      <w:bookmarkEnd w:id="3"/>
      <w:r w:rsidRPr="00C83ACE">
        <w:rPr>
          <w:sz w:val="28"/>
          <w:szCs w:val="28"/>
        </w:rPr>
        <w:t xml:space="preserve">.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701F18" w:rsidRPr="00081E79" w:rsidRDefault="00701F18" w:rsidP="00C83ACE">
      <w:pPr>
        <w:suppressAutoHyphens w:val="0"/>
        <w:ind w:firstLine="900"/>
        <w:jc w:val="both"/>
        <w:rPr>
          <w:sz w:val="28"/>
          <w:szCs w:val="28"/>
        </w:rPr>
      </w:pPr>
      <w:r w:rsidRPr="00C83ACE">
        <w:rPr>
          <w:sz w:val="28"/>
          <w:szCs w:val="28"/>
        </w:rPr>
        <w:t>Преподавателю кафедры необходимо глубоко вникнуть в данный вид обучения. Применение и подготовка обучающихся к той или иной интерактивной форме обучения для изучения конкретной дисциплины (темы занятия) должны</w:t>
      </w:r>
      <w:r w:rsidRPr="00081E79">
        <w:rPr>
          <w:sz w:val="28"/>
          <w:szCs w:val="28"/>
        </w:rPr>
        <w:t xml:space="preserve"> быть отражены в рабочей программе дисциплины и в методических рекомендациях по подготовке к занятию в интерактивной (конкретной) форме.</w:t>
      </w:r>
    </w:p>
    <w:p w:rsidR="008B56F5" w:rsidRDefault="008B56F5" w:rsidP="008B56F5">
      <w:pPr>
        <w:tabs>
          <w:tab w:val="left" w:pos="1985"/>
        </w:tabs>
        <w:ind w:firstLine="709"/>
        <w:jc w:val="center"/>
        <w:rPr>
          <w:sz w:val="28"/>
          <w:szCs w:val="28"/>
        </w:rPr>
      </w:pPr>
    </w:p>
    <w:p w:rsidR="008B56F5" w:rsidRDefault="008B56F5" w:rsidP="008B56F5">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B56F5" w:rsidRDefault="008B56F5" w:rsidP="008B56F5">
      <w:pPr>
        <w:tabs>
          <w:tab w:val="left" w:pos="1985"/>
        </w:tabs>
        <w:ind w:firstLine="709"/>
        <w:jc w:val="both"/>
        <w:rPr>
          <w:sz w:val="28"/>
          <w:szCs w:val="28"/>
        </w:rPr>
      </w:pPr>
    </w:p>
    <w:p w:rsidR="008B56F5" w:rsidRDefault="008B56F5" w:rsidP="008B56F5">
      <w:pPr>
        <w:tabs>
          <w:tab w:val="left" w:pos="1985"/>
        </w:tabs>
        <w:ind w:firstLine="709"/>
        <w:jc w:val="both"/>
        <w:rPr>
          <w:sz w:val="28"/>
          <w:szCs w:val="28"/>
        </w:rPr>
      </w:pPr>
      <w:r>
        <w:rPr>
          <w:sz w:val="28"/>
          <w:szCs w:val="28"/>
        </w:rPr>
        <w:t>Лабораторные работы не предусмотрены</w:t>
      </w:r>
    </w:p>
    <w:p w:rsidR="00701F18" w:rsidRDefault="00701F18" w:rsidP="00D14479">
      <w:pPr>
        <w:tabs>
          <w:tab w:val="left" w:pos="1985"/>
        </w:tabs>
        <w:ind w:firstLine="709"/>
        <w:jc w:val="both"/>
        <w:rPr>
          <w:sz w:val="28"/>
          <w:szCs w:val="28"/>
        </w:rPr>
      </w:pPr>
    </w:p>
    <w:p w:rsidR="00701F18" w:rsidRDefault="00701F18" w:rsidP="00D14479">
      <w:pPr>
        <w:tabs>
          <w:tab w:val="left" w:pos="1985"/>
        </w:tabs>
        <w:jc w:val="center"/>
        <w:rPr>
          <w:sz w:val="28"/>
          <w:szCs w:val="28"/>
        </w:rPr>
      </w:pPr>
      <w:r>
        <w:rPr>
          <w:sz w:val="28"/>
          <w:szCs w:val="28"/>
        </w:rPr>
        <w:t>2.1.</w:t>
      </w:r>
      <w:r w:rsidR="008B56F5">
        <w:rPr>
          <w:sz w:val="28"/>
          <w:szCs w:val="28"/>
        </w:rPr>
        <w:t>4</w:t>
      </w:r>
      <w:r>
        <w:rPr>
          <w:sz w:val="28"/>
          <w:szCs w:val="28"/>
        </w:rPr>
        <w:t>. Методические рекомендации по контролю успеваемости</w:t>
      </w:r>
    </w:p>
    <w:p w:rsidR="00701F18" w:rsidRPr="00D14479" w:rsidRDefault="00701F18" w:rsidP="00D14479">
      <w:pPr>
        <w:tabs>
          <w:tab w:val="left" w:pos="2977"/>
        </w:tabs>
        <w:jc w:val="center"/>
        <w:rPr>
          <w:sz w:val="28"/>
          <w:szCs w:val="28"/>
        </w:rPr>
      </w:pPr>
      <w:r>
        <w:rPr>
          <w:spacing w:val="2"/>
          <w:sz w:val="28"/>
          <w:szCs w:val="28"/>
        </w:rPr>
        <w:t>2.1.</w:t>
      </w:r>
      <w:r w:rsidR="008B56F5">
        <w:rPr>
          <w:spacing w:val="2"/>
          <w:sz w:val="28"/>
          <w:szCs w:val="28"/>
        </w:rPr>
        <w:t>4</w:t>
      </w:r>
      <w:r>
        <w:rPr>
          <w:spacing w:val="2"/>
          <w:sz w:val="28"/>
          <w:szCs w:val="28"/>
        </w:rPr>
        <w:t>.1. Т</w:t>
      </w:r>
      <w:r>
        <w:rPr>
          <w:sz w:val="28"/>
          <w:szCs w:val="28"/>
        </w:rPr>
        <w:t>екущий контроль успеваемости</w:t>
      </w:r>
    </w:p>
    <w:p w:rsidR="00701F18" w:rsidRDefault="00701F18" w:rsidP="00D14479">
      <w:pPr>
        <w:ind w:firstLine="708"/>
        <w:jc w:val="both"/>
        <w:rPr>
          <w:i/>
          <w:iCs/>
          <w:spacing w:val="2"/>
          <w:sz w:val="28"/>
          <w:szCs w:val="28"/>
        </w:rPr>
      </w:pPr>
    </w:p>
    <w:p w:rsidR="00701F18" w:rsidRPr="00081E79" w:rsidRDefault="00701F18" w:rsidP="00211BA7">
      <w:pPr>
        <w:suppressAutoHyphens w:val="0"/>
        <w:spacing w:line="274" w:lineRule="exact"/>
        <w:ind w:firstLine="360"/>
        <w:jc w:val="center"/>
        <w:rPr>
          <w:b/>
          <w:bCs/>
          <w:sz w:val="28"/>
          <w:szCs w:val="28"/>
          <w:shd w:val="clear" w:color="auto" w:fill="FFFFFF"/>
        </w:rPr>
      </w:pPr>
      <w:r w:rsidRPr="00081E79">
        <w:rPr>
          <w:b/>
          <w:bCs/>
          <w:sz w:val="28"/>
          <w:szCs w:val="28"/>
          <w:shd w:val="clear" w:color="auto" w:fill="FFFFFF"/>
          <w:lang w:val="en-US"/>
        </w:rPr>
        <w:t>I</w:t>
      </w:r>
      <w:r w:rsidRPr="00081E79">
        <w:rPr>
          <w:b/>
          <w:bCs/>
          <w:sz w:val="28"/>
          <w:szCs w:val="28"/>
          <w:shd w:val="clear" w:color="auto" w:fill="FFFFFF"/>
        </w:rPr>
        <w:t xml:space="preserve"> этап –текущий контроль успеваемости</w:t>
      </w:r>
    </w:p>
    <w:p w:rsidR="00701F18" w:rsidRPr="00081E79" w:rsidRDefault="00701F18" w:rsidP="00211BA7">
      <w:pPr>
        <w:suppressAutoHyphens w:val="0"/>
        <w:spacing w:line="274" w:lineRule="exact"/>
        <w:ind w:firstLine="360"/>
        <w:jc w:val="center"/>
        <w:rPr>
          <w:sz w:val="25"/>
          <w:szCs w:val="25"/>
          <w:shd w:val="clear" w:color="auto" w:fill="FFFFFF"/>
        </w:rPr>
      </w:pPr>
    </w:p>
    <w:p w:rsidR="00701F18" w:rsidRPr="00081E79" w:rsidRDefault="00701F18" w:rsidP="00C83ACE">
      <w:pPr>
        <w:suppressAutoHyphens w:val="0"/>
        <w:ind w:firstLine="900"/>
        <w:jc w:val="both"/>
        <w:rPr>
          <w:sz w:val="28"/>
          <w:szCs w:val="28"/>
        </w:rPr>
      </w:pPr>
      <w:r w:rsidRPr="00081E79">
        <w:rPr>
          <w:sz w:val="28"/>
          <w:szCs w:val="28"/>
        </w:rPr>
        <w:t>На первом этапе обучающийся планирует свою самостоятельную работу, которая включает:</w:t>
      </w:r>
    </w:p>
    <w:p w:rsidR="00701F18" w:rsidRPr="00081E79" w:rsidRDefault="00701F18" w:rsidP="00C83ACE">
      <w:pPr>
        <w:suppressAutoHyphens w:val="0"/>
        <w:ind w:firstLine="900"/>
        <w:jc w:val="both"/>
        <w:rPr>
          <w:sz w:val="28"/>
          <w:szCs w:val="28"/>
        </w:rPr>
      </w:pPr>
      <w:r w:rsidRPr="00081E79">
        <w:rPr>
          <w:sz w:val="28"/>
          <w:szCs w:val="28"/>
        </w:rPr>
        <w:t>уяснение задания на самостоятельную работу;</w:t>
      </w:r>
    </w:p>
    <w:p w:rsidR="00701F18" w:rsidRPr="00081E79" w:rsidRDefault="00701F18" w:rsidP="00C83ACE">
      <w:pPr>
        <w:suppressAutoHyphens w:val="0"/>
        <w:ind w:firstLine="900"/>
        <w:jc w:val="both"/>
        <w:rPr>
          <w:sz w:val="28"/>
          <w:szCs w:val="28"/>
        </w:rPr>
      </w:pPr>
      <w:r w:rsidRPr="00081E79">
        <w:rPr>
          <w:sz w:val="28"/>
          <w:szCs w:val="28"/>
        </w:rPr>
        <w:t>решение задач по темам;</w:t>
      </w:r>
    </w:p>
    <w:p w:rsidR="00701F18" w:rsidRPr="00081E79" w:rsidRDefault="00701F18" w:rsidP="00C83ACE">
      <w:pPr>
        <w:suppressAutoHyphens w:val="0"/>
        <w:ind w:firstLine="900"/>
        <w:jc w:val="both"/>
        <w:rPr>
          <w:sz w:val="28"/>
          <w:szCs w:val="28"/>
        </w:rPr>
      </w:pPr>
      <w:r w:rsidRPr="00081E79">
        <w:rPr>
          <w:sz w:val="28"/>
          <w:szCs w:val="28"/>
        </w:rPr>
        <w:t>подбор рекомендованной литературы;</w:t>
      </w:r>
    </w:p>
    <w:p w:rsidR="00701F18" w:rsidRPr="00081E79" w:rsidRDefault="00701F18" w:rsidP="00C83ACE">
      <w:pPr>
        <w:suppressAutoHyphens w:val="0"/>
        <w:ind w:firstLine="900"/>
        <w:jc w:val="both"/>
        <w:rPr>
          <w:sz w:val="28"/>
          <w:szCs w:val="28"/>
        </w:rPr>
      </w:pPr>
      <w:r w:rsidRPr="00081E79">
        <w:rPr>
          <w:sz w:val="28"/>
          <w:szCs w:val="28"/>
        </w:rPr>
        <w:t>составление плана работы, в котором определяются основные пункты предстоящей подготовки.</w:t>
      </w:r>
    </w:p>
    <w:p w:rsidR="00701F18" w:rsidRPr="00081E79" w:rsidRDefault="00701F18" w:rsidP="00C83ACE">
      <w:pPr>
        <w:suppressAutoHyphens w:val="0"/>
        <w:ind w:firstLine="900"/>
        <w:jc w:val="both"/>
        <w:rPr>
          <w:sz w:val="28"/>
          <w:szCs w:val="28"/>
        </w:rPr>
      </w:pPr>
      <w:r w:rsidRPr="00081E79">
        <w:rPr>
          <w:sz w:val="28"/>
          <w:szCs w:val="28"/>
        </w:rPr>
        <w:t>Составление плана дисциплинирует и повышает организованность в работе.</w:t>
      </w:r>
    </w:p>
    <w:p w:rsidR="00701F18" w:rsidRPr="00081E79" w:rsidRDefault="00701F18" w:rsidP="00C83ACE">
      <w:pPr>
        <w:suppressAutoHyphens w:val="0"/>
        <w:ind w:firstLine="900"/>
        <w:jc w:val="both"/>
        <w:rPr>
          <w:sz w:val="28"/>
          <w:szCs w:val="28"/>
        </w:rPr>
      </w:pPr>
      <w:r w:rsidRPr="00081E79">
        <w:rPr>
          <w:sz w:val="28"/>
          <w:szCs w:val="28"/>
        </w:rPr>
        <w:t xml:space="preserve">Второй этап включает непосредственную подготовку обучающегося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w:t>
      </w:r>
      <w:r w:rsidRPr="00081E79">
        <w:rPr>
          <w:sz w:val="28"/>
          <w:szCs w:val="28"/>
        </w:rPr>
        <w:lastRenderedPageBreak/>
        <w:t>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701F18" w:rsidRPr="00081E79" w:rsidRDefault="00701F18" w:rsidP="00C83ACE">
      <w:pPr>
        <w:suppressAutoHyphens w:val="0"/>
        <w:ind w:firstLine="900"/>
        <w:jc w:val="both"/>
        <w:rPr>
          <w:sz w:val="28"/>
          <w:szCs w:val="28"/>
        </w:rPr>
      </w:pPr>
      <w:r w:rsidRPr="00081E79">
        <w:rPr>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701F18" w:rsidRPr="00081E79" w:rsidRDefault="00701F18" w:rsidP="00C83ACE">
      <w:pPr>
        <w:suppressAutoHyphens w:val="0"/>
        <w:ind w:firstLine="900"/>
        <w:jc w:val="both"/>
        <w:rPr>
          <w:sz w:val="28"/>
          <w:szCs w:val="28"/>
        </w:rPr>
      </w:pPr>
      <w:r w:rsidRPr="00081E79">
        <w:rPr>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701F18" w:rsidRPr="00081E79" w:rsidRDefault="00701F18" w:rsidP="00C83ACE">
      <w:pPr>
        <w:suppressAutoHyphens w:val="0"/>
        <w:ind w:firstLine="900"/>
        <w:jc w:val="both"/>
        <w:rPr>
          <w:sz w:val="28"/>
          <w:szCs w:val="28"/>
        </w:rPr>
      </w:pPr>
      <w:r w:rsidRPr="00081E79">
        <w:rPr>
          <w:sz w:val="28"/>
          <w:szCs w:val="28"/>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701F18" w:rsidRPr="00081E79" w:rsidRDefault="00701F18" w:rsidP="00211BA7">
      <w:pPr>
        <w:tabs>
          <w:tab w:val="left" w:pos="4270"/>
        </w:tabs>
        <w:autoSpaceDE w:val="0"/>
        <w:autoSpaceDN w:val="0"/>
        <w:adjustRightInd w:val="0"/>
        <w:ind w:firstLine="709"/>
        <w:jc w:val="both"/>
        <w:rPr>
          <w:b/>
          <w:bCs/>
          <w:sz w:val="28"/>
          <w:szCs w:val="28"/>
        </w:rPr>
      </w:pPr>
    </w:p>
    <w:p w:rsidR="00701F18" w:rsidRPr="00081E79" w:rsidRDefault="00701F18" w:rsidP="00211BA7">
      <w:pPr>
        <w:widowControl w:val="0"/>
        <w:tabs>
          <w:tab w:val="left" w:pos="1442"/>
        </w:tabs>
        <w:suppressAutoHyphens w:val="0"/>
        <w:spacing w:line="274" w:lineRule="exact"/>
        <w:jc w:val="center"/>
        <w:rPr>
          <w:b/>
          <w:bCs/>
          <w:sz w:val="28"/>
          <w:szCs w:val="28"/>
          <w:lang w:eastAsia="ru-RU"/>
        </w:rPr>
      </w:pPr>
      <w:r w:rsidRPr="00081E79">
        <w:rPr>
          <w:b/>
          <w:bCs/>
          <w:sz w:val="28"/>
          <w:szCs w:val="28"/>
          <w:lang w:eastAsia="ru-RU"/>
        </w:rPr>
        <w:t>Требования к подготовке реферата</w:t>
      </w:r>
    </w:p>
    <w:p w:rsidR="00701F18" w:rsidRPr="00081E79" w:rsidRDefault="00701F18" w:rsidP="00211BA7">
      <w:pPr>
        <w:widowControl w:val="0"/>
        <w:tabs>
          <w:tab w:val="left" w:pos="1442"/>
        </w:tabs>
        <w:suppressAutoHyphens w:val="0"/>
        <w:spacing w:line="274" w:lineRule="exact"/>
        <w:jc w:val="center"/>
        <w:rPr>
          <w:b/>
          <w:bCs/>
          <w:sz w:val="28"/>
          <w:szCs w:val="28"/>
          <w:lang w:eastAsia="ru-RU"/>
        </w:rPr>
      </w:pPr>
    </w:p>
    <w:p w:rsidR="00701F18" w:rsidRPr="00081E79" w:rsidRDefault="00701F18" w:rsidP="00C83ACE">
      <w:pPr>
        <w:suppressAutoHyphens w:val="0"/>
        <w:ind w:firstLine="900"/>
        <w:jc w:val="both"/>
        <w:rPr>
          <w:sz w:val="28"/>
          <w:szCs w:val="28"/>
        </w:rPr>
      </w:pPr>
      <w:r w:rsidRPr="00081E79">
        <w:rPr>
          <w:sz w:val="28"/>
          <w:szCs w:val="28"/>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701F18" w:rsidRPr="00081E79" w:rsidRDefault="00701F18" w:rsidP="00C83ACE">
      <w:pPr>
        <w:suppressAutoHyphens w:val="0"/>
        <w:ind w:firstLine="900"/>
        <w:jc w:val="both"/>
        <w:rPr>
          <w:sz w:val="28"/>
          <w:szCs w:val="28"/>
        </w:rPr>
      </w:pPr>
      <w:r w:rsidRPr="00081E79">
        <w:rPr>
          <w:sz w:val="28"/>
          <w:szCs w:val="28"/>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701F18" w:rsidRPr="00081E79" w:rsidRDefault="00701F18" w:rsidP="00C83ACE">
      <w:pPr>
        <w:tabs>
          <w:tab w:val="left" w:pos="851"/>
        </w:tabs>
        <w:suppressAutoHyphens w:val="0"/>
        <w:ind w:firstLine="900"/>
        <w:jc w:val="both"/>
        <w:rPr>
          <w:sz w:val="28"/>
          <w:szCs w:val="28"/>
        </w:rPr>
      </w:pPr>
      <w:r w:rsidRPr="00081E79">
        <w:rPr>
          <w:sz w:val="28"/>
          <w:szCs w:val="28"/>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701F18" w:rsidRPr="00081E79" w:rsidRDefault="00701F18" w:rsidP="00C83ACE">
      <w:pPr>
        <w:tabs>
          <w:tab w:val="left" w:pos="851"/>
        </w:tabs>
        <w:suppressAutoHyphens w:val="0"/>
        <w:ind w:firstLine="900"/>
        <w:jc w:val="both"/>
        <w:rPr>
          <w:sz w:val="28"/>
          <w:szCs w:val="28"/>
        </w:rPr>
      </w:pPr>
      <w:r w:rsidRPr="00081E79">
        <w:rPr>
          <w:sz w:val="28"/>
          <w:szCs w:val="28"/>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701F18" w:rsidRPr="00081E79" w:rsidRDefault="00701F18" w:rsidP="00C83ACE">
      <w:pPr>
        <w:tabs>
          <w:tab w:val="left" w:pos="4270"/>
        </w:tabs>
        <w:ind w:firstLine="900"/>
        <w:jc w:val="both"/>
        <w:rPr>
          <w:sz w:val="28"/>
          <w:szCs w:val="28"/>
        </w:rPr>
      </w:pPr>
      <w:r w:rsidRPr="00081E79">
        <w:rPr>
          <w:sz w:val="28"/>
          <w:szCs w:val="28"/>
        </w:rPr>
        <w:t xml:space="preserve">Подготовка и написание реферата. </w:t>
      </w:r>
      <w:r w:rsidRPr="00081E79">
        <w:rPr>
          <w:sz w:val="28"/>
          <w:szCs w:val="28"/>
          <w:shd w:val="clear" w:color="auto" w:fill="FFFFFF"/>
        </w:rPr>
        <w:t>При написании реферата необходимо следовать следующим правилам:</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Содержание реферата ограничивается 2-3 параграфами (§§).</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lastRenderedPageBreak/>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b/>
          <w:bCs/>
          <w:sz w:val="28"/>
          <w:szCs w:val="28"/>
        </w:rPr>
        <w:t>В</w:t>
      </w:r>
      <w:r w:rsidRPr="00081E79">
        <w:rPr>
          <w:b/>
          <w:bCs/>
          <w:sz w:val="28"/>
          <w:szCs w:val="28"/>
          <w:shd w:val="clear" w:color="auto" w:fill="FFFFFF"/>
        </w:rPr>
        <w:t>о введении</w:t>
      </w:r>
      <w:r w:rsidRPr="00081E79">
        <w:rPr>
          <w:sz w:val="28"/>
          <w:szCs w:val="28"/>
          <w:shd w:val="clear" w:color="auto" w:fill="FFFFFF"/>
        </w:rPr>
        <w:t xml:space="preserve"> логичным будет обосновать выбор темы реферата, </w:t>
      </w:r>
      <w:r w:rsidRPr="00081E79">
        <w:rPr>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b/>
          <w:bCs/>
          <w:sz w:val="28"/>
          <w:szCs w:val="28"/>
          <w:shd w:val="clear" w:color="auto" w:fill="FFFFFF"/>
        </w:rPr>
        <w:t xml:space="preserve">В основной части </w:t>
      </w:r>
      <w:r w:rsidRPr="00081E79">
        <w:rPr>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b/>
          <w:bCs/>
          <w:sz w:val="28"/>
          <w:szCs w:val="28"/>
          <w:shd w:val="clear" w:color="auto" w:fill="FFFFFF"/>
        </w:rPr>
        <w:t xml:space="preserve">Заключение </w:t>
      </w:r>
      <w:r w:rsidRPr="00081E79">
        <w:rPr>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b/>
          <w:bCs/>
          <w:sz w:val="28"/>
          <w:szCs w:val="28"/>
        </w:rPr>
        <w:t>Список литературы</w:t>
      </w:r>
      <w:r w:rsidRPr="00081E79">
        <w:rPr>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701F18" w:rsidRPr="00081E79" w:rsidRDefault="00701F18" w:rsidP="00C83ACE">
      <w:pPr>
        <w:shd w:val="clear" w:color="auto" w:fill="FFFFFF"/>
        <w:tabs>
          <w:tab w:val="left" w:pos="4270"/>
        </w:tabs>
        <w:suppressAutoHyphens w:val="0"/>
        <w:ind w:firstLine="900"/>
        <w:jc w:val="both"/>
        <w:rPr>
          <w:sz w:val="28"/>
          <w:szCs w:val="28"/>
          <w:shd w:val="clear" w:color="auto" w:fill="FFFFFF"/>
        </w:rPr>
      </w:pPr>
      <w:r w:rsidRPr="00081E79">
        <w:rPr>
          <w:sz w:val="28"/>
          <w:szCs w:val="28"/>
        </w:rPr>
        <w:t>В</w:t>
      </w:r>
      <w:r w:rsidRPr="00081E79">
        <w:rPr>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081E79">
        <w:rPr>
          <w:b/>
          <w:bCs/>
          <w:sz w:val="28"/>
          <w:szCs w:val="28"/>
          <w:shd w:val="clear" w:color="auto" w:fill="FFFFFF"/>
        </w:rPr>
        <w:t>«Цитата…»</w:t>
      </w:r>
      <w:r w:rsidRPr="00081E79">
        <w:rPr>
          <w:sz w:val="28"/>
          <w:szCs w:val="28"/>
          <w:shd w:val="clear" w:color="auto" w:fill="FFFFFF"/>
        </w:rPr>
        <w:t xml:space="preserve"> [1].</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При использовании материалов из сети ИНТЕРНЕТ необходимо оформить ссылку на использованный сайт.</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 xml:space="preserve">Реферат выполняется на листах формата А4 в компьютерном варианте. Поля: верхнее, нижнее – 2 см, правое – 3 см, левое – 1,5 см,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081E79">
        <w:rPr>
          <w:b/>
          <w:bCs/>
          <w:i/>
          <w:iCs/>
          <w:sz w:val="28"/>
          <w:szCs w:val="28"/>
        </w:rPr>
        <w:t>Титульный лист</w:t>
      </w:r>
      <w:r w:rsidRPr="00081E79">
        <w:rPr>
          <w:sz w:val="28"/>
          <w:szCs w:val="28"/>
        </w:rPr>
        <w:t xml:space="preserve"> не нумеруется.</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lastRenderedPageBreak/>
        <w:t>Рефераты сдаются преподавателю в указанный срок. Реферат не будет зачтен в следующих случаях:</w:t>
      </w:r>
    </w:p>
    <w:p w:rsidR="00701F18" w:rsidRPr="00081E79" w:rsidRDefault="00701F18" w:rsidP="00C83ACE">
      <w:pPr>
        <w:tabs>
          <w:tab w:val="left" w:pos="4270"/>
        </w:tabs>
        <w:ind w:firstLine="900"/>
        <w:jc w:val="both"/>
        <w:rPr>
          <w:sz w:val="28"/>
          <w:szCs w:val="28"/>
        </w:rPr>
      </w:pPr>
      <w:r w:rsidRPr="00081E79">
        <w:rPr>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701F18" w:rsidRPr="00081E79" w:rsidRDefault="00701F18" w:rsidP="00C83ACE">
      <w:pPr>
        <w:tabs>
          <w:tab w:val="left" w:pos="4270"/>
        </w:tabs>
        <w:ind w:firstLine="900"/>
        <w:jc w:val="both"/>
        <w:rPr>
          <w:sz w:val="28"/>
          <w:szCs w:val="28"/>
        </w:rPr>
      </w:pPr>
      <w:r w:rsidRPr="00081E79">
        <w:rPr>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701F18" w:rsidRPr="00081E79" w:rsidRDefault="00701F18" w:rsidP="00C83ACE">
      <w:pPr>
        <w:shd w:val="clear" w:color="auto" w:fill="FFFFFF"/>
        <w:tabs>
          <w:tab w:val="left" w:pos="4270"/>
        </w:tabs>
        <w:suppressAutoHyphens w:val="0"/>
        <w:ind w:firstLine="900"/>
        <w:jc w:val="both"/>
        <w:rPr>
          <w:sz w:val="28"/>
          <w:szCs w:val="28"/>
        </w:rPr>
      </w:pPr>
      <w:r w:rsidRPr="00081E79">
        <w:rPr>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 не допускается.</w:t>
      </w:r>
    </w:p>
    <w:p w:rsidR="00701F18" w:rsidRPr="00081E79" w:rsidRDefault="00701F18" w:rsidP="00C83ACE">
      <w:pPr>
        <w:tabs>
          <w:tab w:val="left" w:pos="4270"/>
        </w:tabs>
        <w:autoSpaceDE w:val="0"/>
        <w:autoSpaceDN w:val="0"/>
        <w:adjustRightInd w:val="0"/>
        <w:ind w:firstLine="900"/>
        <w:jc w:val="both"/>
        <w:rPr>
          <w:b/>
          <w:bCs/>
          <w:sz w:val="28"/>
          <w:szCs w:val="28"/>
        </w:rPr>
      </w:pPr>
    </w:p>
    <w:p w:rsidR="00701F18" w:rsidRPr="00081E79" w:rsidRDefault="00701F18" w:rsidP="00211BA7">
      <w:pPr>
        <w:widowControl w:val="0"/>
        <w:suppressAutoHyphens w:val="0"/>
        <w:jc w:val="center"/>
        <w:rPr>
          <w:b/>
          <w:bCs/>
          <w:sz w:val="28"/>
          <w:szCs w:val="28"/>
          <w:lang w:eastAsia="ru-RU"/>
        </w:rPr>
      </w:pPr>
      <w:r w:rsidRPr="00081E79">
        <w:rPr>
          <w:b/>
          <w:bCs/>
          <w:sz w:val="28"/>
          <w:szCs w:val="28"/>
          <w:lang w:eastAsia="ru-RU"/>
        </w:rPr>
        <w:t>Требования к подготовке доклада</w:t>
      </w:r>
    </w:p>
    <w:p w:rsidR="00701F18" w:rsidRPr="00081E79" w:rsidRDefault="00701F18" w:rsidP="00211BA7">
      <w:pPr>
        <w:widowControl w:val="0"/>
        <w:suppressAutoHyphens w:val="0"/>
        <w:jc w:val="center"/>
        <w:rPr>
          <w:b/>
          <w:bCs/>
          <w:i/>
          <w:iCs/>
          <w:sz w:val="28"/>
          <w:szCs w:val="28"/>
          <w:lang w:eastAsia="ru-RU"/>
        </w:rPr>
      </w:pPr>
    </w:p>
    <w:p w:rsidR="00701F18" w:rsidRPr="00081E79" w:rsidRDefault="00701F18" w:rsidP="00C83ACE">
      <w:pPr>
        <w:tabs>
          <w:tab w:val="left" w:pos="851"/>
        </w:tabs>
        <w:suppressAutoHyphens w:val="0"/>
        <w:ind w:firstLine="900"/>
        <w:jc w:val="both"/>
        <w:rPr>
          <w:sz w:val="28"/>
          <w:szCs w:val="28"/>
        </w:rPr>
      </w:pPr>
      <w:r w:rsidRPr="00081E79">
        <w:rPr>
          <w:sz w:val="28"/>
          <w:szCs w:val="28"/>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701F18" w:rsidRPr="00081E79" w:rsidRDefault="00701F18" w:rsidP="00C83ACE">
      <w:pPr>
        <w:tabs>
          <w:tab w:val="left" w:pos="851"/>
        </w:tabs>
        <w:suppressAutoHyphens w:val="0"/>
        <w:ind w:firstLine="900"/>
        <w:jc w:val="both"/>
        <w:rPr>
          <w:sz w:val="28"/>
          <w:szCs w:val="28"/>
        </w:rPr>
      </w:pPr>
      <w:r w:rsidRPr="00081E79">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701F18" w:rsidRPr="00081E79" w:rsidRDefault="00701F18" w:rsidP="00C83ACE">
      <w:pPr>
        <w:tabs>
          <w:tab w:val="left" w:pos="851"/>
        </w:tabs>
        <w:suppressAutoHyphens w:val="0"/>
        <w:ind w:firstLine="900"/>
        <w:jc w:val="both"/>
        <w:rPr>
          <w:sz w:val="28"/>
          <w:szCs w:val="28"/>
        </w:rPr>
      </w:pPr>
      <w:r w:rsidRPr="00081E79">
        <w:rPr>
          <w:sz w:val="28"/>
          <w:szCs w:val="28"/>
        </w:rPr>
        <w:t>В настоящее время доклады, по содержанию практически ничем не отличаются от рефератов, и является зачетной работой обучающегося.</w:t>
      </w:r>
    </w:p>
    <w:p w:rsidR="00701F18" w:rsidRPr="00081E79" w:rsidRDefault="00701F18" w:rsidP="00C83ACE">
      <w:pPr>
        <w:tabs>
          <w:tab w:val="left" w:pos="851"/>
        </w:tabs>
        <w:suppressAutoHyphens w:val="0"/>
        <w:ind w:firstLine="900"/>
        <w:jc w:val="both"/>
        <w:rPr>
          <w:sz w:val="28"/>
          <w:szCs w:val="28"/>
        </w:rPr>
      </w:pPr>
      <w:r w:rsidRPr="00081E79">
        <w:rPr>
          <w:sz w:val="28"/>
          <w:szCs w:val="28"/>
        </w:rPr>
        <w:t>Отличительными признаками доклада являются:</w:t>
      </w:r>
    </w:p>
    <w:p w:rsidR="00701F18" w:rsidRPr="00081E79" w:rsidRDefault="00701F18" w:rsidP="00C83ACE">
      <w:pPr>
        <w:widowControl w:val="0"/>
        <w:numPr>
          <w:ilvl w:val="0"/>
          <w:numId w:val="19"/>
        </w:numPr>
        <w:tabs>
          <w:tab w:val="left" w:pos="851"/>
        </w:tabs>
        <w:suppressAutoHyphens w:val="0"/>
        <w:ind w:firstLine="900"/>
        <w:jc w:val="both"/>
        <w:rPr>
          <w:sz w:val="28"/>
          <w:szCs w:val="28"/>
        </w:rPr>
      </w:pPr>
      <w:r w:rsidRPr="00081E79">
        <w:rPr>
          <w:sz w:val="28"/>
          <w:szCs w:val="28"/>
        </w:rPr>
        <w:t xml:space="preserve"> передача в устной форме информации;</w:t>
      </w:r>
    </w:p>
    <w:p w:rsidR="00701F18" w:rsidRPr="00081E79" w:rsidRDefault="00701F18" w:rsidP="00C83ACE">
      <w:pPr>
        <w:widowControl w:val="0"/>
        <w:numPr>
          <w:ilvl w:val="0"/>
          <w:numId w:val="19"/>
        </w:numPr>
        <w:tabs>
          <w:tab w:val="left" w:pos="851"/>
        </w:tabs>
        <w:suppressAutoHyphens w:val="0"/>
        <w:ind w:firstLine="900"/>
        <w:jc w:val="both"/>
        <w:rPr>
          <w:sz w:val="28"/>
          <w:szCs w:val="28"/>
        </w:rPr>
      </w:pPr>
      <w:r w:rsidRPr="00081E79">
        <w:rPr>
          <w:sz w:val="28"/>
          <w:szCs w:val="28"/>
        </w:rPr>
        <w:t xml:space="preserve"> публичный характер выступления;</w:t>
      </w:r>
    </w:p>
    <w:p w:rsidR="00701F18" w:rsidRPr="00081E79" w:rsidRDefault="00701F18" w:rsidP="00C83ACE">
      <w:pPr>
        <w:widowControl w:val="0"/>
        <w:numPr>
          <w:ilvl w:val="0"/>
          <w:numId w:val="19"/>
        </w:numPr>
        <w:tabs>
          <w:tab w:val="left" w:pos="851"/>
        </w:tabs>
        <w:suppressAutoHyphens w:val="0"/>
        <w:ind w:firstLine="900"/>
        <w:jc w:val="both"/>
        <w:rPr>
          <w:sz w:val="28"/>
          <w:szCs w:val="28"/>
        </w:rPr>
      </w:pPr>
      <w:r w:rsidRPr="00081E79">
        <w:rPr>
          <w:sz w:val="28"/>
          <w:szCs w:val="28"/>
        </w:rPr>
        <w:t xml:space="preserve"> стилевая однородность доклада;</w:t>
      </w:r>
    </w:p>
    <w:p w:rsidR="00701F18" w:rsidRPr="00081E79" w:rsidRDefault="00701F18" w:rsidP="00C83ACE">
      <w:pPr>
        <w:widowControl w:val="0"/>
        <w:numPr>
          <w:ilvl w:val="0"/>
          <w:numId w:val="19"/>
        </w:numPr>
        <w:tabs>
          <w:tab w:val="left" w:pos="851"/>
        </w:tabs>
        <w:suppressAutoHyphens w:val="0"/>
        <w:ind w:firstLine="900"/>
        <w:jc w:val="both"/>
        <w:rPr>
          <w:sz w:val="28"/>
          <w:szCs w:val="28"/>
        </w:rPr>
      </w:pPr>
      <w:r w:rsidRPr="00081E79">
        <w:rPr>
          <w:sz w:val="28"/>
          <w:szCs w:val="28"/>
        </w:rPr>
        <w:t xml:space="preserve"> четкие формулировки и сотрудничество докладчика и аудитории;</w:t>
      </w:r>
    </w:p>
    <w:p w:rsidR="00701F18" w:rsidRPr="00081E79" w:rsidRDefault="00701F18" w:rsidP="00C83ACE">
      <w:pPr>
        <w:widowControl w:val="0"/>
        <w:numPr>
          <w:ilvl w:val="0"/>
          <w:numId w:val="19"/>
        </w:numPr>
        <w:tabs>
          <w:tab w:val="left" w:pos="851"/>
        </w:tabs>
        <w:suppressAutoHyphens w:val="0"/>
        <w:ind w:firstLine="900"/>
        <w:jc w:val="both"/>
        <w:rPr>
          <w:sz w:val="28"/>
          <w:szCs w:val="28"/>
        </w:rPr>
      </w:pPr>
      <w:r w:rsidRPr="00081E79">
        <w:rPr>
          <w:sz w:val="28"/>
          <w:szCs w:val="28"/>
        </w:rPr>
        <w:t xml:space="preserve"> умение в сжатой форме изложить ключевые положения исследуемого вопроса и сделать выводы.</w:t>
      </w:r>
    </w:p>
    <w:p w:rsidR="00701F18" w:rsidRPr="00081E79" w:rsidRDefault="00701F18" w:rsidP="00211BA7">
      <w:pPr>
        <w:tabs>
          <w:tab w:val="left" w:pos="4270"/>
        </w:tabs>
        <w:autoSpaceDE w:val="0"/>
        <w:autoSpaceDN w:val="0"/>
        <w:adjustRightInd w:val="0"/>
        <w:ind w:firstLine="709"/>
        <w:jc w:val="both"/>
        <w:rPr>
          <w:b/>
          <w:bCs/>
          <w:sz w:val="28"/>
          <w:szCs w:val="28"/>
        </w:rPr>
      </w:pPr>
    </w:p>
    <w:p w:rsidR="00701F18" w:rsidRPr="00081E79" w:rsidRDefault="00701F18" w:rsidP="00211BA7">
      <w:pPr>
        <w:widowControl w:val="0"/>
        <w:tabs>
          <w:tab w:val="left" w:pos="4110"/>
        </w:tabs>
        <w:autoSpaceDE w:val="0"/>
        <w:autoSpaceDN w:val="0"/>
        <w:adjustRightInd w:val="0"/>
        <w:ind w:firstLine="720"/>
        <w:jc w:val="center"/>
        <w:rPr>
          <w:b/>
          <w:bCs/>
          <w:sz w:val="28"/>
          <w:szCs w:val="28"/>
        </w:rPr>
      </w:pPr>
      <w:r w:rsidRPr="00081E79">
        <w:rPr>
          <w:b/>
          <w:bCs/>
          <w:sz w:val="28"/>
          <w:szCs w:val="28"/>
        </w:rPr>
        <w:t>Подготовка к выполнению тестового задания</w:t>
      </w:r>
    </w:p>
    <w:p w:rsidR="00701F18" w:rsidRPr="00081E79" w:rsidRDefault="00701F18" w:rsidP="00211BA7">
      <w:pPr>
        <w:widowControl w:val="0"/>
        <w:tabs>
          <w:tab w:val="left" w:pos="4110"/>
        </w:tabs>
        <w:autoSpaceDE w:val="0"/>
        <w:autoSpaceDN w:val="0"/>
        <w:adjustRightInd w:val="0"/>
        <w:ind w:firstLine="720"/>
        <w:jc w:val="center"/>
        <w:rPr>
          <w:b/>
          <w:bCs/>
          <w:sz w:val="28"/>
          <w:szCs w:val="28"/>
        </w:rPr>
      </w:pP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 xml:space="preserve">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w:t>
      </w:r>
      <w:r w:rsidRPr="00081E79">
        <w:rPr>
          <w:sz w:val="28"/>
          <w:szCs w:val="28"/>
        </w:rPr>
        <w:lastRenderedPageBreak/>
        <w:t>ошибкам в самых легких вопросах.</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701F18" w:rsidRPr="00081E79" w:rsidRDefault="00701F18" w:rsidP="00C83ACE">
      <w:pPr>
        <w:widowControl w:val="0"/>
        <w:autoSpaceDE w:val="0"/>
        <w:autoSpaceDN w:val="0"/>
        <w:adjustRightInd w:val="0"/>
        <w:ind w:firstLine="900"/>
        <w:jc w:val="both"/>
        <w:rPr>
          <w:sz w:val="28"/>
          <w:szCs w:val="28"/>
        </w:rPr>
      </w:pPr>
      <w:r w:rsidRPr="00081E79">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00022A33">
        <w:rPr>
          <w:sz w:val="28"/>
          <w:szCs w:val="28"/>
        </w:rPr>
        <w:t xml:space="preserve"> </w:t>
      </w:r>
      <w:r w:rsidRPr="00081E79">
        <w:rPr>
          <w:sz w:val="28"/>
          <w:szCs w:val="28"/>
        </w:rPr>
        <w:t>Положительным результатом тестирования можно считать 50-100% правильных ответов.</w:t>
      </w:r>
    </w:p>
    <w:p w:rsidR="00701F18" w:rsidRPr="00081E79" w:rsidRDefault="00701F18" w:rsidP="00211BA7">
      <w:pPr>
        <w:suppressAutoHyphens w:val="0"/>
        <w:spacing w:line="274" w:lineRule="exact"/>
        <w:ind w:firstLine="360"/>
        <w:jc w:val="center"/>
        <w:rPr>
          <w:b/>
          <w:bCs/>
          <w:sz w:val="28"/>
          <w:szCs w:val="28"/>
          <w:shd w:val="clear" w:color="auto" w:fill="FFFFFF"/>
        </w:rPr>
      </w:pPr>
    </w:p>
    <w:p w:rsidR="00701F18" w:rsidRPr="00081E79" w:rsidRDefault="00701F18" w:rsidP="00073CD3">
      <w:pPr>
        <w:suppressAutoHyphens w:val="0"/>
        <w:spacing w:line="274" w:lineRule="exact"/>
        <w:ind w:firstLine="360"/>
        <w:jc w:val="center"/>
        <w:rPr>
          <w:i/>
          <w:iCs/>
          <w:sz w:val="28"/>
          <w:szCs w:val="28"/>
          <w:shd w:val="clear" w:color="auto" w:fill="FFFFFF"/>
        </w:rPr>
      </w:pPr>
      <w:r w:rsidRPr="000D7DB2">
        <w:rPr>
          <w:b/>
          <w:bCs/>
          <w:sz w:val="28"/>
          <w:szCs w:val="28"/>
        </w:rPr>
        <w:t>Внутрисеместровая аттестация</w:t>
      </w:r>
    </w:p>
    <w:p w:rsidR="00701F18" w:rsidRDefault="00701F18" w:rsidP="00211BA7">
      <w:pPr>
        <w:suppressAutoHyphens w:val="0"/>
        <w:ind w:firstLine="709"/>
        <w:jc w:val="both"/>
        <w:rPr>
          <w:i/>
          <w:iCs/>
          <w:sz w:val="28"/>
          <w:szCs w:val="28"/>
          <w:shd w:val="clear" w:color="auto" w:fill="FFFFFF"/>
        </w:rPr>
      </w:pPr>
    </w:p>
    <w:p w:rsidR="00701F18" w:rsidRPr="00081E79" w:rsidRDefault="00701F18" w:rsidP="00211BA7">
      <w:pPr>
        <w:suppressAutoHyphens w:val="0"/>
        <w:ind w:firstLine="709"/>
        <w:jc w:val="both"/>
        <w:rPr>
          <w:sz w:val="28"/>
          <w:szCs w:val="28"/>
          <w:shd w:val="clear" w:color="auto" w:fill="FFFFFF"/>
        </w:rPr>
      </w:pPr>
      <w:r w:rsidRPr="00081E79">
        <w:rPr>
          <w:i/>
          <w:iCs/>
          <w:sz w:val="28"/>
          <w:szCs w:val="28"/>
          <w:shd w:val="clear" w:color="auto" w:fill="FFFFFF"/>
        </w:rPr>
        <w:t>рубежный контроль</w:t>
      </w:r>
      <w:r w:rsidRPr="00081E79">
        <w:rPr>
          <w:sz w:val="25"/>
          <w:szCs w:val="25"/>
          <w:shd w:val="clear" w:color="auto" w:fill="FFFFFF"/>
        </w:rPr>
        <w:t xml:space="preserve"> – </w:t>
      </w:r>
      <w:r w:rsidRPr="00081E79">
        <w:rPr>
          <w:sz w:val="28"/>
          <w:szCs w:val="28"/>
          <w:shd w:val="clear" w:color="auto" w:fill="FFFFFF"/>
        </w:rPr>
        <w:t>решение задач</w:t>
      </w:r>
    </w:p>
    <w:p w:rsidR="00701F18" w:rsidRPr="00081E79" w:rsidRDefault="00701F18" w:rsidP="00211BA7">
      <w:pPr>
        <w:shd w:val="clear" w:color="auto" w:fill="FFFFFF"/>
        <w:tabs>
          <w:tab w:val="left" w:pos="4270"/>
        </w:tabs>
        <w:suppressAutoHyphens w:val="0"/>
        <w:ind w:firstLine="709"/>
        <w:jc w:val="both"/>
        <w:rPr>
          <w:b/>
          <w:bCs/>
          <w:sz w:val="28"/>
          <w:szCs w:val="28"/>
        </w:rPr>
      </w:pPr>
    </w:p>
    <w:p w:rsidR="00701F18" w:rsidRPr="00081E79" w:rsidRDefault="00701F18" w:rsidP="00C83ACE">
      <w:pPr>
        <w:tabs>
          <w:tab w:val="left" w:pos="684"/>
        </w:tabs>
        <w:suppressAutoHyphens w:val="0"/>
        <w:ind w:firstLine="1080"/>
        <w:jc w:val="both"/>
        <w:rPr>
          <w:sz w:val="28"/>
          <w:szCs w:val="28"/>
        </w:rPr>
      </w:pPr>
      <w:r w:rsidRPr="00081E79">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701F18" w:rsidRPr="00081E79" w:rsidRDefault="00701F18" w:rsidP="00C83ACE">
      <w:pPr>
        <w:tabs>
          <w:tab w:val="left" w:pos="684"/>
        </w:tabs>
        <w:suppressAutoHyphens w:val="0"/>
        <w:ind w:firstLine="1080"/>
        <w:jc w:val="both"/>
        <w:rPr>
          <w:sz w:val="28"/>
          <w:szCs w:val="28"/>
        </w:rPr>
      </w:pPr>
      <w:r w:rsidRPr="00081E79">
        <w:rPr>
          <w:sz w:val="28"/>
          <w:szCs w:val="28"/>
        </w:rPr>
        <w:lastRenderedPageBreak/>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701F18" w:rsidRPr="008E4014" w:rsidRDefault="00701F18" w:rsidP="00C83ACE">
      <w:pPr>
        <w:tabs>
          <w:tab w:val="left" w:pos="993"/>
        </w:tabs>
        <w:ind w:firstLine="1080"/>
        <w:jc w:val="both"/>
        <w:rPr>
          <w:sz w:val="28"/>
          <w:szCs w:val="28"/>
        </w:rPr>
      </w:pPr>
      <w:r w:rsidRPr="008E4014">
        <w:rPr>
          <w:sz w:val="28"/>
          <w:szCs w:val="28"/>
        </w:rPr>
        <w:t xml:space="preserve">Для успешного решения задач важно следовать определенному алгоритму, отражающему логику последовательного поиска решения. </w:t>
      </w:r>
    </w:p>
    <w:p w:rsidR="00701F18" w:rsidRPr="008E4014" w:rsidRDefault="00701F18" w:rsidP="00C83ACE">
      <w:pPr>
        <w:tabs>
          <w:tab w:val="left" w:pos="993"/>
        </w:tabs>
        <w:ind w:firstLine="1080"/>
        <w:jc w:val="both"/>
        <w:rPr>
          <w:sz w:val="28"/>
          <w:szCs w:val="28"/>
        </w:rPr>
      </w:pPr>
      <w:r w:rsidRPr="008E4014">
        <w:rPr>
          <w:sz w:val="28"/>
          <w:szCs w:val="28"/>
        </w:rPr>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701F18" w:rsidRPr="008E4014" w:rsidRDefault="00701F18" w:rsidP="00C83ACE">
      <w:pPr>
        <w:tabs>
          <w:tab w:val="left" w:pos="993"/>
        </w:tabs>
        <w:ind w:firstLine="1080"/>
        <w:jc w:val="both"/>
        <w:rPr>
          <w:sz w:val="28"/>
          <w:szCs w:val="28"/>
        </w:rPr>
      </w:pPr>
      <w:r w:rsidRPr="008E4014">
        <w:rPr>
          <w:sz w:val="28"/>
          <w:szCs w:val="28"/>
        </w:rPr>
        <w:t xml:space="preserve">1. предмет процесса – спорное правоотношение, его предположительную юридическую квалификацию; </w:t>
      </w:r>
    </w:p>
    <w:p w:rsidR="00701F18" w:rsidRPr="008E4014" w:rsidRDefault="00701F18" w:rsidP="00C83ACE">
      <w:pPr>
        <w:tabs>
          <w:tab w:val="left" w:pos="993"/>
        </w:tabs>
        <w:ind w:firstLine="1080"/>
        <w:jc w:val="both"/>
        <w:rPr>
          <w:sz w:val="28"/>
          <w:szCs w:val="28"/>
        </w:rPr>
      </w:pPr>
      <w:r w:rsidRPr="008E4014">
        <w:rPr>
          <w:sz w:val="28"/>
          <w:szCs w:val="28"/>
        </w:rPr>
        <w:t xml:space="preserve">2. нормы материального права, предположительно регулирующие спорное правоотношение, составляющее предмет процесса; </w:t>
      </w:r>
    </w:p>
    <w:p w:rsidR="00701F18" w:rsidRPr="008E4014" w:rsidRDefault="00701F18" w:rsidP="00C83ACE">
      <w:pPr>
        <w:tabs>
          <w:tab w:val="left" w:pos="993"/>
        </w:tabs>
        <w:ind w:firstLine="1080"/>
        <w:jc w:val="both"/>
        <w:rPr>
          <w:sz w:val="28"/>
          <w:szCs w:val="28"/>
        </w:rPr>
      </w:pPr>
      <w:r w:rsidRPr="008E4014">
        <w:rPr>
          <w:sz w:val="28"/>
          <w:szCs w:val="28"/>
        </w:rPr>
        <w:t xml:space="preserve">3. стороны процесса и других участвующих в деле лиц – с обоснованием. </w:t>
      </w:r>
    </w:p>
    <w:p w:rsidR="00701F18" w:rsidRPr="008E4014" w:rsidRDefault="00701F18" w:rsidP="00C83ACE">
      <w:pPr>
        <w:tabs>
          <w:tab w:val="left" w:pos="993"/>
        </w:tabs>
        <w:ind w:firstLine="1080"/>
        <w:jc w:val="both"/>
        <w:rPr>
          <w:sz w:val="28"/>
          <w:szCs w:val="28"/>
        </w:rPr>
      </w:pPr>
      <w:r w:rsidRPr="008E4014">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процессуальной квалификации все условия задачи. </w:t>
      </w:r>
    </w:p>
    <w:p w:rsidR="00701F18" w:rsidRPr="008E4014" w:rsidRDefault="00701F18" w:rsidP="00C83ACE">
      <w:pPr>
        <w:tabs>
          <w:tab w:val="left" w:pos="993"/>
        </w:tabs>
        <w:ind w:firstLine="1080"/>
        <w:rPr>
          <w:sz w:val="28"/>
          <w:szCs w:val="28"/>
        </w:rPr>
      </w:pPr>
    </w:p>
    <w:p w:rsidR="00701F18" w:rsidRPr="008E4014" w:rsidRDefault="00701F18" w:rsidP="00C83ACE">
      <w:pPr>
        <w:tabs>
          <w:tab w:val="left" w:pos="993"/>
        </w:tabs>
        <w:ind w:firstLine="1080"/>
        <w:jc w:val="both"/>
        <w:rPr>
          <w:sz w:val="28"/>
          <w:szCs w:val="28"/>
        </w:rPr>
      </w:pPr>
      <w:r w:rsidRPr="008E4014">
        <w:rPr>
          <w:sz w:val="28"/>
          <w:szCs w:val="28"/>
        </w:rPr>
        <w:t>Пример решения задачи: Декларируется ввозимый на таможенную территорию РФ товар — олово необработанное нелегированное (код товара по ТН ВЭД — 8001100000). Таможенная стоимость товара составляет 75 000 долл. США. Ставка ввозной таможенной пошлины 5 %, но не менее 0,2 евро за 1 кг. Количество товара 1 000 кг. Курс валюты, в которой указана таможенная стоимость товара, 31,09 руб. за 1 долл. США. Курс евро — 33,9 руб. за 1 евро. Страна происхождения товара — Швеция.</w:t>
      </w:r>
    </w:p>
    <w:p w:rsidR="00701F18" w:rsidRPr="008E4014" w:rsidRDefault="00701F18" w:rsidP="00C83ACE">
      <w:pPr>
        <w:tabs>
          <w:tab w:val="left" w:pos="993"/>
        </w:tabs>
        <w:ind w:firstLine="1080"/>
        <w:jc w:val="both"/>
        <w:rPr>
          <w:sz w:val="28"/>
          <w:szCs w:val="28"/>
        </w:rPr>
      </w:pPr>
      <w:r w:rsidRPr="008E4014">
        <w:rPr>
          <w:sz w:val="28"/>
          <w:szCs w:val="28"/>
        </w:rPr>
        <w:t>Необходимо рассчитать таможенную пошлину.</w:t>
      </w:r>
    </w:p>
    <w:p w:rsidR="00701F18" w:rsidRPr="008E4014" w:rsidRDefault="00701F18" w:rsidP="00C83ACE">
      <w:pPr>
        <w:tabs>
          <w:tab w:val="left" w:pos="993"/>
        </w:tabs>
        <w:ind w:firstLine="1080"/>
        <w:jc w:val="both"/>
        <w:rPr>
          <w:sz w:val="28"/>
          <w:szCs w:val="28"/>
        </w:rPr>
      </w:pPr>
      <w:r w:rsidRPr="008E4014">
        <w:rPr>
          <w:sz w:val="28"/>
          <w:szCs w:val="28"/>
        </w:rPr>
        <w:t xml:space="preserve">Решение: </w:t>
      </w:r>
    </w:p>
    <w:p w:rsidR="00701F18" w:rsidRPr="008E4014" w:rsidRDefault="00701F18" w:rsidP="00C83ACE">
      <w:pPr>
        <w:tabs>
          <w:tab w:val="left" w:pos="993"/>
        </w:tabs>
        <w:ind w:firstLine="1080"/>
        <w:jc w:val="both"/>
        <w:rPr>
          <w:sz w:val="28"/>
          <w:szCs w:val="28"/>
        </w:rPr>
      </w:pPr>
      <w:r w:rsidRPr="008E4014">
        <w:rPr>
          <w:sz w:val="28"/>
          <w:szCs w:val="28"/>
        </w:rPr>
        <w:t>1. Исчисление ввозной таможенной пошлины в отношении товаров, облагаемых ввозной таможенной пошлиной по комбинированным ставкам, проведем в три этапа.</w:t>
      </w:r>
    </w:p>
    <w:p w:rsidR="00701F18" w:rsidRPr="008E4014" w:rsidRDefault="00701F18" w:rsidP="00C83ACE">
      <w:pPr>
        <w:tabs>
          <w:tab w:val="left" w:pos="993"/>
        </w:tabs>
        <w:ind w:firstLine="1080"/>
        <w:jc w:val="both"/>
        <w:rPr>
          <w:sz w:val="28"/>
          <w:szCs w:val="28"/>
        </w:rPr>
      </w:pPr>
      <w:r w:rsidRPr="008E4014">
        <w:rPr>
          <w:sz w:val="28"/>
          <w:szCs w:val="28"/>
        </w:rPr>
        <w:t>2.Рассчитаем размер ввозной таможенной пошлины по ставке в евро за единицу товара:</w:t>
      </w:r>
    </w:p>
    <w:p w:rsidR="00701F18" w:rsidRPr="008E4014" w:rsidRDefault="00701F18" w:rsidP="00C83ACE">
      <w:pPr>
        <w:tabs>
          <w:tab w:val="left" w:pos="993"/>
        </w:tabs>
        <w:ind w:firstLine="1080"/>
        <w:jc w:val="both"/>
        <w:rPr>
          <w:sz w:val="28"/>
          <w:szCs w:val="28"/>
        </w:rPr>
      </w:pPr>
      <w:r w:rsidRPr="008E4014">
        <w:rPr>
          <w:sz w:val="28"/>
          <w:szCs w:val="28"/>
        </w:rPr>
        <w:t>1 000 кг х 0,2 евро х 33,9/31,09 = 216,7 долл. США.</w:t>
      </w:r>
    </w:p>
    <w:p w:rsidR="00701F18" w:rsidRPr="008E4014" w:rsidRDefault="00701F18" w:rsidP="00C83ACE">
      <w:pPr>
        <w:tabs>
          <w:tab w:val="left" w:pos="993"/>
        </w:tabs>
        <w:ind w:firstLine="1080"/>
        <w:jc w:val="both"/>
        <w:rPr>
          <w:sz w:val="28"/>
          <w:szCs w:val="28"/>
        </w:rPr>
      </w:pPr>
      <w:r w:rsidRPr="008E4014">
        <w:rPr>
          <w:sz w:val="28"/>
          <w:szCs w:val="28"/>
        </w:rPr>
        <w:t>3.Рассчитаем размер ввозной таможенной пошлины по ставке в процентах к таможенной стоимости товара:</w:t>
      </w:r>
    </w:p>
    <w:p w:rsidR="00701F18" w:rsidRPr="008E4014" w:rsidRDefault="00701F18" w:rsidP="00C83ACE">
      <w:pPr>
        <w:tabs>
          <w:tab w:val="left" w:pos="993"/>
        </w:tabs>
        <w:ind w:firstLine="1080"/>
        <w:jc w:val="both"/>
        <w:rPr>
          <w:sz w:val="28"/>
          <w:szCs w:val="28"/>
        </w:rPr>
      </w:pPr>
      <w:r w:rsidRPr="008E4014">
        <w:rPr>
          <w:sz w:val="28"/>
          <w:szCs w:val="28"/>
        </w:rPr>
        <w:t>7 500 долл. США</w:t>
      </w:r>
      <w:r w:rsidR="00022A33">
        <w:rPr>
          <w:sz w:val="28"/>
          <w:szCs w:val="28"/>
        </w:rPr>
        <w:t xml:space="preserve"> </w:t>
      </w:r>
      <w:r w:rsidRPr="008E4014">
        <w:rPr>
          <w:sz w:val="28"/>
          <w:szCs w:val="28"/>
        </w:rPr>
        <w:t>х 5/100 = 3 750 долл. США.</w:t>
      </w:r>
    </w:p>
    <w:p w:rsidR="00701F18" w:rsidRPr="008E4014" w:rsidRDefault="00701F18" w:rsidP="00C83ACE">
      <w:pPr>
        <w:tabs>
          <w:tab w:val="left" w:pos="993"/>
        </w:tabs>
        <w:ind w:firstLine="1080"/>
        <w:jc w:val="both"/>
        <w:rPr>
          <w:sz w:val="28"/>
          <w:szCs w:val="28"/>
        </w:rPr>
      </w:pPr>
      <w:r w:rsidRPr="008E4014">
        <w:rPr>
          <w:sz w:val="28"/>
          <w:szCs w:val="28"/>
        </w:rPr>
        <w:t xml:space="preserve">4.Для определения таможенной пошлины, подлежащей уплате, используется наибольшая величина. К товарам, поступающим из Швеции, применяется режим наибольшего благоприятствования. </w:t>
      </w:r>
      <w:r>
        <w:rPr>
          <w:sz w:val="28"/>
          <w:szCs w:val="28"/>
        </w:rPr>
        <w:t xml:space="preserve">Так как </w:t>
      </w:r>
      <w:r w:rsidRPr="008E4014">
        <w:rPr>
          <w:sz w:val="28"/>
          <w:szCs w:val="28"/>
        </w:rPr>
        <w:t xml:space="preserve"> 3750 &gt; </w:t>
      </w:r>
      <w:r w:rsidRPr="008E4014">
        <w:rPr>
          <w:sz w:val="28"/>
          <w:szCs w:val="28"/>
        </w:rPr>
        <w:lastRenderedPageBreak/>
        <w:t>218,07 — за основу исчисления ввозной таможенной пошлины необходимо брать адвалорную составляющую комбинированной ставки.</w:t>
      </w:r>
    </w:p>
    <w:p w:rsidR="00701F18" w:rsidRPr="008E4014" w:rsidRDefault="00701F18" w:rsidP="00C83ACE">
      <w:pPr>
        <w:tabs>
          <w:tab w:val="left" w:pos="993"/>
        </w:tabs>
        <w:ind w:firstLine="1080"/>
        <w:jc w:val="both"/>
        <w:rPr>
          <w:sz w:val="28"/>
          <w:szCs w:val="28"/>
        </w:rPr>
      </w:pPr>
      <w:r w:rsidRPr="008E4014">
        <w:rPr>
          <w:sz w:val="28"/>
          <w:szCs w:val="28"/>
        </w:rPr>
        <w:t>Ответ: Уплате подлежит ввозная таможенная пошлина в размере 3 750 долл. США.</w:t>
      </w:r>
    </w:p>
    <w:p w:rsidR="00701F18" w:rsidRDefault="00701F18" w:rsidP="00C83ACE">
      <w:pPr>
        <w:ind w:firstLine="1080"/>
        <w:jc w:val="both"/>
        <w:rPr>
          <w:sz w:val="28"/>
          <w:szCs w:val="28"/>
        </w:rPr>
      </w:pPr>
    </w:p>
    <w:p w:rsidR="00701F18" w:rsidRDefault="00701F18" w:rsidP="00C83ACE">
      <w:pPr>
        <w:ind w:firstLine="1080"/>
        <w:jc w:val="both"/>
        <w:rPr>
          <w:sz w:val="28"/>
          <w:szCs w:val="28"/>
        </w:rPr>
      </w:pPr>
      <w:r>
        <w:rPr>
          <w:sz w:val="28"/>
          <w:szCs w:val="28"/>
        </w:rPr>
        <w:t>2.1.</w:t>
      </w:r>
      <w:r w:rsidR="008B56F5">
        <w:rPr>
          <w:sz w:val="28"/>
          <w:szCs w:val="28"/>
        </w:rPr>
        <w:t>4</w:t>
      </w:r>
      <w:r>
        <w:rPr>
          <w:sz w:val="28"/>
          <w:szCs w:val="28"/>
        </w:rPr>
        <w:t>.2. Промежуточная аттестация</w:t>
      </w:r>
    </w:p>
    <w:p w:rsidR="00701F18" w:rsidRDefault="00701F18" w:rsidP="00C83ACE">
      <w:pPr>
        <w:ind w:firstLine="1080"/>
        <w:jc w:val="both"/>
        <w:rPr>
          <w:sz w:val="28"/>
          <w:szCs w:val="28"/>
        </w:rPr>
      </w:pPr>
    </w:p>
    <w:p w:rsidR="00701F18" w:rsidRPr="00047377" w:rsidRDefault="00701F18" w:rsidP="00C83ACE">
      <w:pPr>
        <w:ind w:firstLine="1080"/>
        <w:jc w:val="both"/>
        <w:rPr>
          <w:sz w:val="28"/>
          <w:szCs w:val="28"/>
        </w:rPr>
      </w:pPr>
      <w:r w:rsidRPr="00047377">
        <w:rPr>
          <w:color w:val="000000"/>
          <w:sz w:val="28"/>
          <w:szCs w:val="28"/>
        </w:rPr>
        <w:t>Изучение дисциплины (модуля) заканчивается определенными методами контроля, к которым относятся: текущая аттестация, зачет с оценкой.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701F18" w:rsidRPr="00047377" w:rsidRDefault="00701F18" w:rsidP="00C83ACE">
      <w:pPr>
        <w:ind w:firstLine="1080"/>
        <w:jc w:val="both"/>
        <w:rPr>
          <w:color w:val="000000"/>
          <w:sz w:val="28"/>
          <w:szCs w:val="28"/>
        </w:rPr>
      </w:pPr>
      <w:r w:rsidRPr="00047377">
        <w:rPr>
          <w:color w:val="000000"/>
          <w:sz w:val="28"/>
          <w:szCs w:val="28"/>
        </w:rPr>
        <w:t>Зачет с оценкой - это форма оценки усвоения учебного материала дисциплин (разделов дисциплин), а также выполнения программ практик. Зачеты с оценкой принимаются преподавателями, проводившими практические занятия в группе, или лекторами потока.</w:t>
      </w:r>
    </w:p>
    <w:p w:rsidR="00701F18" w:rsidRPr="00047377" w:rsidRDefault="00701F18" w:rsidP="00C83ACE">
      <w:pPr>
        <w:ind w:firstLine="1080"/>
        <w:jc w:val="both"/>
        <w:rPr>
          <w:sz w:val="28"/>
          <w:szCs w:val="28"/>
        </w:rPr>
      </w:pPr>
      <w:r w:rsidRPr="00047377">
        <w:rPr>
          <w:sz w:val="28"/>
          <w:szCs w:val="28"/>
          <w:lang w:eastAsia="ru-RU"/>
        </w:rPr>
        <w:t xml:space="preserve">К зачёту с оценкой допускаются обучающиеся, успешно выполнившие все виды отчетности, предусмотренные по дисциплине учебным планом. В ходе зачёта с оценкой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 </w:t>
      </w:r>
    </w:p>
    <w:p w:rsidR="00701F18" w:rsidRPr="00047377" w:rsidRDefault="00701F18" w:rsidP="00C83ACE">
      <w:pPr>
        <w:ind w:firstLine="1080"/>
        <w:jc w:val="both"/>
        <w:rPr>
          <w:color w:val="000000"/>
          <w:sz w:val="28"/>
          <w:szCs w:val="28"/>
        </w:rPr>
      </w:pPr>
      <w:r w:rsidRPr="00047377">
        <w:rPr>
          <w:color w:val="000000"/>
          <w:sz w:val="28"/>
          <w:szCs w:val="28"/>
        </w:rPr>
        <w:t>Результаты прохождения промежуточной аттестации для дисциплин, по которым в соответствии с учебным планом предусмотрена форма контроля «зачет с оценкой», оцениваются отметками «отлично» / «хорошо» / «удовлетворительно»/ «неудовлетворительно».</w:t>
      </w:r>
    </w:p>
    <w:p w:rsidR="00701F18" w:rsidRPr="00047377" w:rsidRDefault="00701F18" w:rsidP="00C83ACE">
      <w:pPr>
        <w:widowControl w:val="0"/>
        <w:suppressAutoHyphens w:val="0"/>
        <w:ind w:firstLine="1080"/>
        <w:jc w:val="both"/>
        <w:rPr>
          <w:sz w:val="28"/>
          <w:szCs w:val="28"/>
          <w:lang w:eastAsia="ru-RU"/>
        </w:rPr>
      </w:pPr>
      <w:r w:rsidRPr="00047377">
        <w:rPr>
          <w:sz w:val="28"/>
          <w:szCs w:val="28"/>
          <w:lang w:eastAsia="ru-RU"/>
        </w:rPr>
        <w:t xml:space="preserve">В ходе итогового контроля акцент делается на проверку способностей </w:t>
      </w:r>
      <w:r w:rsidRPr="00047377">
        <w:rPr>
          <w:sz w:val="28"/>
          <w:szCs w:val="28"/>
        </w:rPr>
        <w:t>обучающихся</w:t>
      </w:r>
      <w:r w:rsidRPr="00047377">
        <w:rPr>
          <w:sz w:val="28"/>
          <w:szCs w:val="28"/>
          <w:lang w:eastAsia="ru-RU"/>
        </w:rPr>
        <w:t xml:space="preserve"> к творческому мышлению и использованию понятийного аппарата дисциплины в решении профессиональных задач по соответствующей специальности.</w:t>
      </w:r>
    </w:p>
    <w:p w:rsidR="00701F18" w:rsidRDefault="00701F18" w:rsidP="00C83ACE">
      <w:pPr>
        <w:ind w:firstLine="1080"/>
        <w:jc w:val="both"/>
        <w:rPr>
          <w:sz w:val="28"/>
          <w:szCs w:val="28"/>
        </w:rPr>
      </w:pPr>
    </w:p>
    <w:bookmarkEnd w:id="0"/>
    <w:bookmarkEnd w:id="1"/>
    <w:p w:rsidR="00701F18" w:rsidRDefault="00701F18" w:rsidP="00C83ACE">
      <w:pPr>
        <w:tabs>
          <w:tab w:val="left" w:pos="1276"/>
        </w:tabs>
        <w:ind w:firstLine="1080"/>
        <w:rPr>
          <w:sz w:val="28"/>
          <w:szCs w:val="28"/>
        </w:rPr>
      </w:pPr>
      <w:r>
        <w:rPr>
          <w:sz w:val="28"/>
          <w:szCs w:val="28"/>
        </w:rPr>
        <w:t>2.2. Методические указания обучающимся</w:t>
      </w:r>
    </w:p>
    <w:p w:rsidR="00701F18" w:rsidRPr="00081E79" w:rsidRDefault="00701F18" w:rsidP="00C83ACE">
      <w:pPr>
        <w:ind w:firstLine="1080"/>
        <w:jc w:val="both"/>
        <w:rPr>
          <w:rFonts w:ascii="Calibri" w:hAnsi="Calibri" w:cs="Calibri"/>
          <w:sz w:val="28"/>
          <w:szCs w:val="28"/>
        </w:rPr>
      </w:pPr>
      <w:r w:rsidRPr="00081E79">
        <w:rPr>
          <w:sz w:val="28"/>
          <w:szCs w:val="28"/>
        </w:rPr>
        <w:t>2.2.1. Рекомендации по работе с научной и учебной литературой</w:t>
      </w:r>
    </w:p>
    <w:p w:rsidR="00701F18" w:rsidRPr="00081E79" w:rsidRDefault="00701F18" w:rsidP="00C83ACE">
      <w:pPr>
        <w:ind w:firstLine="1080"/>
        <w:jc w:val="both"/>
      </w:pPr>
    </w:p>
    <w:p w:rsidR="00701F18" w:rsidRPr="00081E79" w:rsidRDefault="00701F18" w:rsidP="00C83ACE">
      <w:pPr>
        <w:ind w:firstLine="1080"/>
        <w:jc w:val="both"/>
        <w:rPr>
          <w:sz w:val="28"/>
          <w:szCs w:val="28"/>
        </w:rPr>
      </w:pPr>
      <w:r w:rsidRPr="00081E79">
        <w:rPr>
          <w:sz w:val="28"/>
          <w:szCs w:val="28"/>
        </w:rPr>
        <w:t>Работа с учебной и научной литературой является главной формой самостоятельной работы и необходима при подготовке к устному опросу на семинарских занятиях, к модульным контрольным работам, тестированию, зачету. Она включает проработку лекционного материала – изучение рекомендованных источников и литературы по тематике лекций.</w:t>
      </w:r>
    </w:p>
    <w:p w:rsidR="00701F18" w:rsidRPr="00081E79" w:rsidRDefault="00701F18" w:rsidP="00C83ACE">
      <w:pPr>
        <w:ind w:firstLine="1080"/>
        <w:jc w:val="both"/>
        <w:rPr>
          <w:sz w:val="28"/>
          <w:szCs w:val="28"/>
        </w:rPr>
      </w:pPr>
      <w:r w:rsidRPr="00081E79">
        <w:rPr>
          <w:sz w:val="28"/>
          <w:szCs w:val="28"/>
        </w:rPr>
        <w:t xml:space="preserve"> Конспект лекции должен содержать реферативную запись основных вопросов лекции, предложенных преподавателем схем (при их демонстрации), основных источников и литературы по темам, выводы по </w:t>
      </w:r>
      <w:r w:rsidRPr="00081E79">
        <w:rPr>
          <w:sz w:val="28"/>
          <w:szCs w:val="28"/>
        </w:rPr>
        <w:lastRenderedPageBreak/>
        <w:t xml:space="preserve">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 </w:t>
      </w:r>
    </w:p>
    <w:p w:rsidR="00701F18" w:rsidRPr="00081E79" w:rsidRDefault="00701F18" w:rsidP="00C83ACE">
      <w:pPr>
        <w:ind w:firstLine="1080"/>
        <w:jc w:val="both"/>
        <w:rPr>
          <w:sz w:val="28"/>
          <w:szCs w:val="28"/>
        </w:rPr>
      </w:pPr>
      <w:r w:rsidRPr="00081E79">
        <w:rPr>
          <w:sz w:val="28"/>
          <w:szCs w:val="28"/>
        </w:rPr>
        <w:t xml:space="preserve">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 </w:t>
      </w:r>
    </w:p>
    <w:p w:rsidR="00701F18" w:rsidRPr="00081E79" w:rsidRDefault="00701F18" w:rsidP="00C83ACE">
      <w:pPr>
        <w:ind w:firstLine="1080"/>
        <w:jc w:val="both"/>
        <w:rPr>
          <w:sz w:val="28"/>
          <w:szCs w:val="28"/>
        </w:rPr>
      </w:pPr>
      <w:r w:rsidRPr="00081E79">
        <w:rPr>
          <w:sz w:val="28"/>
          <w:szCs w:val="28"/>
        </w:rPr>
        <w:t xml:space="preserve">Объем конспекта определяется самим обучающимся. В процессе работы с учебной и научной литературой обучающийся может: </w:t>
      </w:r>
    </w:p>
    <w:p w:rsidR="00701F18" w:rsidRPr="00081E79" w:rsidRDefault="00701F18" w:rsidP="00C83ACE">
      <w:pPr>
        <w:ind w:firstLine="1080"/>
        <w:jc w:val="both"/>
        <w:rPr>
          <w:sz w:val="28"/>
          <w:szCs w:val="28"/>
        </w:rPr>
      </w:pPr>
      <w:r w:rsidRPr="00081E79">
        <w:rPr>
          <w:sz w:val="28"/>
          <w:szCs w:val="28"/>
        </w:rPr>
        <w:t xml:space="preserve">- делать записи по ходу чтения в виде простого или развернутого плана (создавать перечень основных вопросов, рассмотренных в источнике); </w:t>
      </w:r>
    </w:p>
    <w:p w:rsidR="00701F18" w:rsidRPr="00081E79" w:rsidRDefault="00701F18" w:rsidP="00C83ACE">
      <w:pPr>
        <w:ind w:firstLine="1080"/>
        <w:jc w:val="both"/>
        <w:rPr>
          <w:sz w:val="28"/>
          <w:szCs w:val="28"/>
        </w:rPr>
      </w:pPr>
      <w:r w:rsidRPr="00081E79">
        <w:rPr>
          <w:sz w:val="28"/>
          <w:szCs w:val="28"/>
        </w:rPr>
        <w:t xml:space="preserve">- составлять тезисы (цитирование наиболее важных мест статьи или монографии, короткое изложение основных мыслей автора); </w:t>
      </w:r>
    </w:p>
    <w:p w:rsidR="00701F18" w:rsidRPr="00081E79" w:rsidRDefault="00701F18" w:rsidP="00C83ACE">
      <w:pPr>
        <w:ind w:firstLine="1080"/>
        <w:jc w:val="both"/>
        <w:rPr>
          <w:sz w:val="28"/>
          <w:szCs w:val="28"/>
        </w:rPr>
      </w:pPr>
      <w:r w:rsidRPr="00081E79">
        <w:rPr>
          <w:sz w:val="28"/>
          <w:szCs w:val="28"/>
        </w:rPr>
        <w:t>- готовить аннотации (краткое обобщение основных вопросов работы);</w:t>
      </w:r>
    </w:p>
    <w:p w:rsidR="00701F18" w:rsidRPr="00081E79" w:rsidRDefault="00701F18" w:rsidP="00C83ACE">
      <w:pPr>
        <w:ind w:firstLine="1080"/>
        <w:jc w:val="both"/>
        <w:rPr>
          <w:sz w:val="28"/>
          <w:szCs w:val="28"/>
        </w:rPr>
      </w:pPr>
      <w:r w:rsidRPr="00081E79">
        <w:rPr>
          <w:sz w:val="28"/>
          <w:szCs w:val="28"/>
        </w:rPr>
        <w:t xml:space="preserve">- создавать конспекты (развернутые тезисы). </w:t>
      </w:r>
    </w:p>
    <w:p w:rsidR="00701F18" w:rsidRPr="00081E79" w:rsidRDefault="00701F18" w:rsidP="00C83ACE">
      <w:pPr>
        <w:ind w:firstLine="1080"/>
        <w:jc w:val="both"/>
        <w:rPr>
          <w:sz w:val="28"/>
          <w:szCs w:val="28"/>
        </w:rPr>
      </w:pPr>
      <w:r w:rsidRPr="00081E79">
        <w:rPr>
          <w:sz w:val="28"/>
          <w:szCs w:val="28"/>
        </w:rPr>
        <w:t>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и работы на практических занятиях. В случае возникших затруднений в понимании учебного материала следует обратиться к другим источникам, где изложение может оказаться более доступным.</w:t>
      </w:r>
    </w:p>
    <w:p w:rsidR="00701F18" w:rsidRPr="00081E79" w:rsidRDefault="00701F18" w:rsidP="00C83ACE">
      <w:pPr>
        <w:ind w:firstLine="1080"/>
        <w:jc w:val="both"/>
        <w:rPr>
          <w:sz w:val="28"/>
          <w:szCs w:val="28"/>
        </w:rPr>
      </w:pPr>
      <w:r w:rsidRPr="00081E79">
        <w:rPr>
          <w:sz w:val="28"/>
          <w:szCs w:val="28"/>
        </w:rPr>
        <w:t>Необходимо отметить, что работа с литературой не только полезна как средство более глубокого изучения любой дисциплины, но и является неотъемлемой частью профессиональной деятельности будущего выпускника.</w:t>
      </w:r>
    </w:p>
    <w:p w:rsidR="00701F18" w:rsidRPr="00081E79" w:rsidRDefault="00701F18" w:rsidP="00211BA7">
      <w:pPr>
        <w:jc w:val="center"/>
        <w:rPr>
          <w:i/>
          <w:iCs/>
        </w:rPr>
      </w:pPr>
    </w:p>
    <w:p w:rsidR="00701F18" w:rsidRPr="00081E79" w:rsidRDefault="00701F18" w:rsidP="001D40D1">
      <w:pPr>
        <w:ind w:firstLine="567"/>
        <w:jc w:val="both"/>
        <w:rPr>
          <w:sz w:val="28"/>
          <w:szCs w:val="28"/>
        </w:rPr>
      </w:pPr>
      <w:r w:rsidRPr="00081E79">
        <w:rPr>
          <w:sz w:val="28"/>
          <w:szCs w:val="28"/>
        </w:rPr>
        <w:t>2.2.2. Рекомендации по выполнению самостоятельной работы обучающихся</w:t>
      </w:r>
    </w:p>
    <w:p w:rsidR="00701F18" w:rsidRPr="00081E79" w:rsidRDefault="00701F18" w:rsidP="00211BA7">
      <w:pPr>
        <w:suppressAutoHyphens w:val="0"/>
        <w:ind w:left="1571"/>
        <w:rPr>
          <w:rFonts w:ascii="Constantia" w:hAnsi="Constantia" w:cs="Constantia"/>
          <w:sz w:val="22"/>
          <w:szCs w:val="22"/>
          <w:lang w:eastAsia="en-US"/>
        </w:rPr>
      </w:pPr>
    </w:p>
    <w:p w:rsidR="00701F18" w:rsidRPr="00081E79" w:rsidRDefault="00701F18" w:rsidP="00C83ACE">
      <w:pPr>
        <w:ind w:firstLine="900"/>
        <w:jc w:val="both"/>
        <w:rPr>
          <w:sz w:val="28"/>
          <w:szCs w:val="28"/>
        </w:rPr>
      </w:pPr>
      <w:r w:rsidRPr="00081E79">
        <w:rPr>
          <w:sz w:val="28"/>
          <w:szCs w:val="28"/>
        </w:rPr>
        <w:t xml:space="preserve">Методические указания по организации внеаудиторной самостоятельной работы на занятии способствуют организации последовательного изучения материала, вынесенного на самостоятельное освоение в соответствии с учебным планом, программой дисциплины/профессионального модуля и имеет такую структуру как: </w:t>
      </w:r>
    </w:p>
    <w:p w:rsidR="00701F18" w:rsidRPr="00081E79" w:rsidRDefault="00701F18" w:rsidP="00C83ACE">
      <w:pPr>
        <w:ind w:firstLine="900"/>
        <w:jc w:val="both"/>
        <w:rPr>
          <w:sz w:val="28"/>
          <w:szCs w:val="28"/>
        </w:rPr>
      </w:pPr>
      <w:r w:rsidRPr="00081E79">
        <w:rPr>
          <w:sz w:val="28"/>
          <w:szCs w:val="28"/>
        </w:rPr>
        <w:t xml:space="preserve"> - тема; </w:t>
      </w:r>
    </w:p>
    <w:p w:rsidR="00701F18" w:rsidRPr="00081E79" w:rsidRDefault="00701F18" w:rsidP="00C83ACE">
      <w:pPr>
        <w:ind w:firstLine="900"/>
        <w:jc w:val="both"/>
        <w:rPr>
          <w:sz w:val="28"/>
          <w:szCs w:val="28"/>
        </w:rPr>
      </w:pPr>
      <w:r w:rsidRPr="00081E79">
        <w:rPr>
          <w:sz w:val="28"/>
          <w:szCs w:val="28"/>
        </w:rPr>
        <w:t xml:space="preserve"> - вопросы и содержание материала для самостоятельного изучения;</w:t>
      </w:r>
    </w:p>
    <w:p w:rsidR="00701F18" w:rsidRPr="00081E79" w:rsidRDefault="00701F18" w:rsidP="00C83ACE">
      <w:pPr>
        <w:ind w:firstLine="900"/>
        <w:jc w:val="both"/>
        <w:rPr>
          <w:sz w:val="28"/>
          <w:szCs w:val="28"/>
        </w:rPr>
      </w:pPr>
      <w:r w:rsidRPr="00081E79">
        <w:rPr>
          <w:sz w:val="28"/>
          <w:szCs w:val="28"/>
        </w:rPr>
        <w:t xml:space="preserve"> - форма выполнения задания; </w:t>
      </w:r>
    </w:p>
    <w:p w:rsidR="00701F18" w:rsidRPr="00081E79" w:rsidRDefault="00701F18" w:rsidP="00C83ACE">
      <w:pPr>
        <w:ind w:firstLine="900"/>
        <w:jc w:val="both"/>
        <w:rPr>
          <w:sz w:val="28"/>
          <w:szCs w:val="28"/>
        </w:rPr>
      </w:pPr>
      <w:r w:rsidRPr="00081E79">
        <w:rPr>
          <w:sz w:val="28"/>
          <w:szCs w:val="28"/>
        </w:rPr>
        <w:t xml:space="preserve"> - алгоритм выполнения и оформления самостоятельной работы;</w:t>
      </w:r>
    </w:p>
    <w:p w:rsidR="00701F18" w:rsidRPr="00081E79" w:rsidRDefault="00701F18" w:rsidP="00C83ACE">
      <w:pPr>
        <w:ind w:firstLine="900"/>
        <w:jc w:val="both"/>
        <w:rPr>
          <w:sz w:val="28"/>
          <w:szCs w:val="28"/>
        </w:rPr>
      </w:pPr>
      <w:r w:rsidRPr="00081E79">
        <w:rPr>
          <w:sz w:val="28"/>
          <w:szCs w:val="28"/>
        </w:rPr>
        <w:t xml:space="preserve"> -критерии оценки самостоятельной работы; </w:t>
      </w:r>
    </w:p>
    <w:p w:rsidR="00701F18" w:rsidRPr="00081E79" w:rsidRDefault="00701F18" w:rsidP="00C83ACE">
      <w:pPr>
        <w:ind w:firstLine="900"/>
        <w:jc w:val="both"/>
        <w:rPr>
          <w:sz w:val="28"/>
          <w:szCs w:val="28"/>
        </w:rPr>
      </w:pPr>
      <w:r w:rsidRPr="00081E79">
        <w:rPr>
          <w:sz w:val="28"/>
          <w:szCs w:val="28"/>
        </w:rPr>
        <w:t xml:space="preserve">- рекомендуемые источники информации (литература основная, дополнительная, нормативная, ресурсы Интернет и др.). </w:t>
      </w:r>
    </w:p>
    <w:p w:rsidR="00701F18" w:rsidRPr="00081E79" w:rsidRDefault="00701F18" w:rsidP="00C83ACE">
      <w:pPr>
        <w:ind w:firstLine="900"/>
        <w:jc w:val="both"/>
        <w:rPr>
          <w:sz w:val="28"/>
          <w:szCs w:val="28"/>
        </w:rPr>
      </w:pPr>
      <w:r w:rsidRPr="00081E79">
        <w:rPr>
          <w:sz w:val="28"/>
          <w:szCs w:val="28"/>
        </w:rPr>
        <w:lastRenderedPageBreak/>
        <w:t>Самостоятельная работа (СР) как вид деятельности обучающегося многогранна. В качестве форм СР при изучении любой дисциплины предлагаются: - работа с научной и учебной литературой; - подготовка доклада к практическому занятию; - более глубокое освоение вопросов, изучаемых на практических занятиях; - подготовка к тестированию и зачету.</w:t>
      </w:r>
    </w:p>
    <w:p w:rsidR="00701F18" w:rsidRPr="00081E79" w:rsidRDefault="00701F18" w:rsidP="00C83ACE">
      <w:pPr>
        <w:ind w:firstLine="900"/>
        <w:jc w:val="both"/>
        <w:rPr>
          <w:sz w:val="28"/>
          <w:szCs w:val="28"/>
        </w:rPr>
      </w:pPr>
      <w:r w:rsidRPr="00081E79">
        <w:rPr>
          <w:sz w:val="28"/>
          <w:szCs w:val="28"/>
        </w:rPr>
        <w:t xml:space="preserve">Задачи самостоятельной работы: </w:t>
      </w:r>
    </w:p>
    <w:p w:rsidR="00701F18" w:rsidRPr="00081E79" w:rsidRDefault="00701F18" w:rsidP="00C83ACE">
      <w:pPr>
        <w:ind w:firstLine="900"/>
        <w:jc w:val="both"/>
        <w:rPr>
          <w:sz w:val="28"/>
          <w:szCs w:val="28"/>
        </w:rPr>
      </w:pPr>
      <w:r w:rsidRPr="00081E7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701F18" w:rsidRPr="00081E79" w:rsidRDefault="00701F18" w:rsidP="00C83ACE">
      <w:pPr>
        <w:ind w:firstLine="900"/>
        <w:jc w:val="both"/>
        <w:rPr>
          <w:sz w:val="28"/>
          <w:szCs w:val="28"/>
        </w:rPr>
      </w:pPr>
      <w:r w:rsidRPr="00081E79">
        <w:rPr>
          <w:sz w:val="28"/>
          <w:szCs w:val="28"/>
        </w:rPr>
        <w:t>- выработка умения самостоятельно и к</w:t>
      </w:r>
      <w:r w:rsidR="00022A33">
        <w:rPr>
          <w:sz w:val="28"/>
          <w:szCs w:val="28"/>
        </w:rPr>
        <w:t>ритически подходить к изучаемо</w:t>
      </w:r>
      <w:r w:rsidRPr="00081E79">
        <w:rPr>
          <w:sz w:val="28"/>
          <w:szCs w:val="28"/>
        </w:rPr>
        <w:t xml:space="preserve">му материалу. </w:t>
      </w:r>
    </w:p>
    <w:p w:rsidR="00701F18" w:rsidRPr="00081E79" w:rsidRDefault="00701F18" w:rsidP="00C83ACE">
      <w:pPr>
        <w:ind w:firstLine="900"/>
        <w:jc w:val="both"/>
        <w:rPr>
          <w:sz w:val="28"/>
          <w:szCs w:val="28"/>
        </w:rPr>
      </w:pPr>
      <w:r w:rsidRPr="00081E79">
        <w:rPr>
          <w:sz w:val="28"/>
          <w:szCs w:val="28"/>
        </w:rPr>
        <w:t>Технология СР должна обеспечивать овладение знаниями, закрепление и систематизацию знаний, формирование умений и навыков. Апробированная технология характеризуется алгоритмом, который включает следующие логически связанные действия обучающегося: - чтение текста (учебника, пособия, конспекта лекций); - конспектирование текста; - решение задач и упражнений; - подготовка к деловым играм; - ответы на контрольные вопросы; - составление планов и тезисов ответа.</w:t>
      </w:r>
    </w:p>
    <w:p w:rsidR="00701F18" w:rsidRPr="00081E79" w:rsidRDefault="00701F18" w:rsidP="00C83ACE">
      <w:pPr>
        <w:ind w:firstLine="900"/>
        <w:jc w:val="both"/>
        <w:rPr>
          <w:i/>
          <w:iCs/>
          <w:sz w:val="28"/>
          <w:szCs w:val="28"/>
        </w:rPr>
      </w:pPr>
    </w:p>
    <w:p w:rsidR="00701F18" w:rsidRPr="00081E79" w:rsidRDefault="00701F18" w:rsidP="00C83ACE">
      <w:pPr>
        <w:widowControl w:val="0"/>
        <w:ind w:firstLine="900"/>
        <w:jc w:val="both"/>
        <w:rPr>
          <w:sz w:val="28"/>
          <w:szCs w:val="28"/>
        </w:rPr>
      </w:pPr>
      <w:r w:rsidRPr="00081E79">
        <w:rPr>
          <w:sz w:val="28"/>
          <w:szCs w:val="28"/>
        </w:rPr>
        <w:t>2.2.3. Методические рекомендации обучающимся по планированию и организации изучения дисциплины (модуля)</w:t>
      </w:r>
    </w:p>
    <w:p w:rsidR="00701F18" w:rsidRPr="00081E79" w:rsidRDefault="00701F18" w:rsidP="00C83ACE">
      <w:pPr>
        <w:shd w:val="clear" w:color="auto" w:fill="FFFFFF"/>
        <w:ind w:firstLine="900"/>
        <w:jc w:val="both"/>
      </w:pPr>
    </w:p>
    <w:p w:rsidR="00701F18" w:rsidRPr="00081E79" w:rsidRDefault="00701F18" w:rsidP="00C83ACE">
      <w:pPr>
        <w:shd w:val="clear" w:color="auto" w:fill="FFFFFF"/>
        <w:ind w:firstLine="900"/>
        <w:jc w:val="both"/>
        <w:rPr>
          <w:sz w:val="28"/>
          <w:szCs w:val="28"/>
        </w:rPr>
      </w:pPr>
      <w:r w:rsidRPr="00081E79">
        <w:rPr>
          <w:sz w:val="28"/>
          <w:szCs w:val="28"/>
        </w:rPr>
        <w:t xml:space="preserve">Многочисленные исследования бюджета времени обучающихся показывают, что для овладения всеми дисциплинами,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 </w:t>
      </w:r>
    </w:p>
    <w:p w:rsidR="00701F18" w:rsidRPr="00081E79" w:rsidRDefault="00701F18" w:rsidP="00C83ACE">
      <w:pPr>
        <w:ind w:firstLine="900"/>
        <w:jc w:val="both"/>
        <w:rPr>
          <w:sz w:val="28"/>
          <w:szCs w:val="28"/>
        </w:rPr>
      </w:pPr>
      <w:r w:rsidRPr="00081E79">
        <w:rPr>
          <w:sz w:val="28"/>
          <w:szCs w:val="28"/>
        </w:rPr>
        <w:t>Изучение любой дисциплины следует начинать с проработки рабочей программы, особое внимание, уделяя целям и задачам, структуре и содержанию курса.</w:t>
      </w:r>
    </w:p>
    <w:p w:rsidR="00701F18" w:rsidRPr="00081E79" w:rsidRDefault="00701F18" w:rsidP="00C83ACE">
      <w:pPr>
        <w:ind w:firstLine="900"/>
        <w:jc w:val="both"/>
        <w:rPr>
          <w:sz w:val="28"/>
          <w:szCs w:val="28"/>
        </w:rPr>
      </w:pPr>
      <w:r w:rsidRPr="00081E7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701F18" w:rsidRPr="00081E79" w:rsidRDefault="00701F18" w:rsidP="00C83ACE">
      <w:pPr>
        <w:ind w:firstLine="900"/>
        <w:jc w:val="both"/>
        <w:rPr>
          <w:sz w:val="28"/>
          <w:szCs w:val="28"/>
        </w:rPr>
      </w:pPr>
      <w:r w:rsidRPr="00081E79">
        <w:rPr>
          <w:sz w:val="28"/>
          <w:szCs w:val="28"/>
        </w:rPr>
        <w:t>Успешное изучение любого курса требует от обучающихся посещения лекций, активной работы на семинарах, выполнения всех учебных заданий преподавателя, ознакомления с основной и дополнительной литературой.</w:t>
      </w:r>
    </w:p>
    <w:p w:rsidR="00701F18" w:rsidRPr="00081E79" w:rsidRDefault="00701F18" w:rsidP="00C83ACE">
      <w:pPr>
        <w:shd w:val="clear" w:color="auto" w:fill="FFFFFF"/>
        <w:ind w:firstLine="900"/>
        <w:jc w:val="both"/>
        <w:rPr>
          <w:sz w:val="28"/>
          <w:szCs w:val="28"/>
        </w:rPr>
      </w:pPr>
      <w:r w:rsidRPr="00081E79">
        <w:rPr>
          <w:sz w:val="28"/>
          <w:szCs w:val="28"/>
        </w:rPr>
        <w:t xml:space="preserve">В процессе </w:t>
      </w:r>
      <w:r w:rsidRPr="00081E79">
        <w:rPr>
          <w:b/>
          <w:bCs/>
          <w:i/>
          <w:iCs/>
          <w:sz w:val="28"/>
          <w:szCs w:val="28"/>
        </w:rPr>
        <w:t>лекционного занятия</w:t>
      </w:r>
      <w:r w:rsidRPr="00081E79">
        <w:rPr>
          <w:sz w:val="28"/>
          <w:szCs w:val="28"/>
        </w:rPr>
        <w:t xml:space="preserve"> обучающийся должен выделять важные моменты, выводы, анализировать основные положения. Если при изложении материала преподавателем создана проблемная ситуация, необходимо пытаться предугадать дальнейший ход рассуждений. Это </w:t>
      </w:r>
      <w:r w:rsidRPr="00081E79">
        <w:rPr>
          <w:sz w:val="28"/>
          <w:szCs w:val="28"/>
        </w:rPr>
        <w:lastRenderedPageBreak/>
        <w:t xml:space="preserve">способствует лучшему усвоению материала лекции и облегчает запоминание отдельных выводов. </w:t>
      </w:r>
    </w:p>
    <w:p w:rsidR="00701F18" w:rsidRPr="00081E79" w:rsidRDefault="00701F18" w:rsidP="00C83ACE">
      <w:pPr>
        <w:shd w:val="clear" w:color="auto" w:fill="FFFFFF"/>
        <w:ind w:firstLine="900"/>
        <w:jc w:val="both"/>
        <w:rPr>
          <w:sz w:val="28"/>
          <w:szCs w:val="28"/>
        </w:rPr>
      </w:pPr>
      <w:r w:rsidRPr="00081E79">
        <w:rPr>
          <w:sz w:val="28"/>
          <w:szCs w:val="28"/>
        </w:rPr>
        <w:t xml:space="preserve">Для более прочного усвоения знаний лекцию необходимо конспектировать. </w:t>
      </w:r>
      <w:r w:rsidRPr="00081E79">
        <w:rPr>
          <w:i/>
          <w:iCs/>
          <w:sz w:val="28"/>
          <w:szCs w:val="28"/>
        </w:rPr>
        <w:t xml:space="preserve">Запись лекции </w:t>
      </w:r>
      <w:r w:rsidRPr="00081E79">
        <w:rPr>
          <w:sz w:val="28"/>
          <w:szCs w:val="28"/>
        </w:rPr>
        <w:t xml:space="preserve">–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 </w:t>
      </w:r>
    </w:p>
    <w:p w:rsidR="00701F18" w:rsidRPr="00081E79" w:rsidRDefault="00701F18" w:rsidP="00C83ACE">
      <w:pPr>
        <w:shd w:val="clear" w:color="auto" w:fill="FFFFFF"/>
        <w:ind w:firstLine="900"/>
        <w:jc w:val="both"/>
        <w:rPr>
          <w:sz w:val="28"/>
          <w:szCs w:val="28"/>
        </w:rPr>
      </w:pPr>
      <w:r w:rsidRPr="00081E79">
        <w:rPr>
          <w:sz w:val="28"/>
          <w:szCs w:val="28"/>
        </w:rPr>
        <w:t xml:space="preserve">Процесс изучения дисциплин учебного плана, как правило, предполагает наличие практических и/или лабораторных занятий. Планы этих занятий являются методическим документом, организующим самостоятельную работу обучающихся. </w:t>
      </w:r>
    </w:p>
    <w:p w:rsidR="00701F18" w:rsidRPr="00081E79" w:rsidRDefault="00701F18" w:rsidP="00C83ACE">
      <w:pPr>
        <w:shd w:val="clear" w:color="auto" w:fill="FFFFFF"/>
        <w:ind w:firstLine="900"/>
        <w:jc w:val="both"/>
        <w:rPr>
          <w:sz w:val="28"/>
          <w:szCs w:val="28"/>
        </w:rPr>
      </w:pPr>
    </w:p>
    <w:p w:rsidR="00701F18" w:rsidRPr="00081E79" w:rsidRDefault="00701F18" w:rsidP="00C83ACE">
      <w:pPr>
        <w:widowControl w:val="0"/>
        <w:ind w:firstLine="900"/>
        <w:jc w:val="both"/>
        <w:rPr>
          <w:sz w:val="28"/>
          <w:szCs w:val="28"/>
        </w:rPr>
      </w:pPr>
      <w:r w:rsidRPr="00081E79">
        <w:rPr>
          <w:sz w:val="28"/>
          <w:szCs w:val="28"/>
        </w:rPr>
        <w:t>2.2.4. Методические рекомендации по подготовке обучающихся к аудиторным работам</w:t>
      </w:r>
    </w:p>
    <w:p w:rsidR="00701F18" w:rsidRPr="00081E79" w:rsidRDefault="00701F18" w:rsidP="00C83ACE">
      <w:pPr>
        <w:widowControl w:val="0"/>
        <w:ind w:firstLine="900"/>
        <w:jc w:val="center"/>
        <w:rPr>
          <w:b/>
          <w:bCs/>
          <w:i/>
          <w:iCs/>
        </w:rPr>
      </w:pPr>
    </w:p>
    <w:p w:rsidR="00701F18" w:rsidRPr="00081E79" w:rsidRDefault="00701F18" w:rsidP="00C83ACE">
      <w:pPr>
        <w:widowControl w:val="0"/>
        <w:ind w:left="708" w:firstLine="900"/>
        <w:jc w:val="both"/>
        <w:rPr>
          <w:rFonts w:ascii="Calibri" w:hAnsi="Calibri" w:cs="Calibri"/>
          <w:sz w:val="28"/>
          <w:szCs w:val="28"/>
        </w:rPr>
      </w:pPr>
      <w:r w:rsidRPr="00081E79">
        <w:rPr>
          <w:sz w:val="28"/>
          <w:szCs w:val="28"/>
        </w:rPr>
        <w:t>2.2.4.1. Методические рекомендации по подготовке обучающихся к лекциям</w:t>
      </w:r>
    </w:p>
    <w:p w:rsidR="00701F18" w:rsidRPr="00081E79" w:rsidRDefault="00701F18" w:rsidP="00C83ACE">
      <w:pPr>
        <w:ind w:firstLine="900"/>
        <w:jc w:val="both"/>
        <w:rPr>
          <w:sz w:val="28"/>
          <w:szCs w:val="28"/>
        </w:rPr>
      </w:pPr>
    </w:p>
    <w:p w:rsidR="00701F18" w:rsidRPr="00081E79" w:rsidRDefault="00701F18" w:rsidP="00C83ACE">
      <w:pPr>
        <w:ind w:firstLine="900"/>
        <w:jc w:val="both"/>
        <w:rPr>
          <w:sz w:val="28"/>
          <w:szCs w:val="28"/>
        </w:rPr>
      </w:pPr>
      <w:r w:rsidRPr="00081E79">
        <w:rPr>
          <w:sz w:val="28"/>
          <w:szCs w:val="28"/>
        </w:rPr>
        <w:t>Подготовка обучающихся к лекциям предполагает:</w:t>
      </w:r>
    </w:p>
    <w:p w:rsidR="00701F18" w:rsidRPr="00081E79" w:rsidRDefault="00701F18" w:rsidP="00C83ACE">
      <w:pPr>
        <w:ind w:firstLine="900"/>
        <w:jc w:val="both"/>
        <w:rPr>
          <w:sz w:val="28"/>
          <w:szCs w:val="28"/>
        </w:rPr>
      </w:pPr>
      <w:r w:rsidRPr="00081E79">
        <w:rPr>
          <w:sz w:val="28"/>
          <w:szCs w:val="28"/>
        </w:rPr>
        <w:t>- работу с имеющимися конспектами лекций;</w:t>
      </w:r>
    </w:p>
    <w:p w:rsidR="00701F18" w:rsidRPr="00081E79" w:rsidRDefault="00701F18" w:rsidP="00C83ACE">
      <w:pPr>
        <w:ind w:firstLine="900"/>
        <w:jc w:val="both"/>
        <w:rPr>
          <w:sz w:val="28"/>
          <w:szCs w:val="28"/>
        </w:rPr>
      </w:pPr>
      <w:r w:rsidRPr="00081E79">
        <w:rPr>
          <w:sz w:val="28"/>
          <w:szCs w:val="28"/>
        </w:rPr>
        <w:t>- чтение основной и дополнительной литературы.</w:t>
      </w:r>
    </w:p>
    <w:p w:rsidR="00701F18" w:rsidRPr="00081E79" w:rsidRDefault="00701F18" w:rsidP="00C83ACE">
      <w:pPr>
        <w:ind w:firstLine="900"/>
        <w:jc w:val="both"/>
        <w:rPr>
          <w:sz w:val="28"/>
          <w:szCs w:val="28"/>
        </w:rPr>
      </w:pPr>
      <w:r w:rsidRPr="00081E79">
        <w:rPr>
          <w:sz w:val="28"/>
          <w:szCs w:val="28"/>
        </w:rPr>
        <w:t xml:space="preserve">Работу </w:t>
      </w:r>
      <w:r w:rsidRPr="00081E79">
        <w:rPr>
          <w:b/>
          <w:bCs/>
          <w:i/>
          <w:iCs/>
          <w:sz w:val="28"/>
          <w:szCs w:val="28"/>
        </w:rPr>
        <w:t>с конспектом лекций</w:t>
      </w:r>
      <w:r w:rsidRPr="00081E79">
        <w:rPr>
          <w:sz w:val="28"/>
          <w:szCs w:val="28"/>
        </w:rPr>
        <w:t xml:space="preserve">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преподавателю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701F18" w:rsidRPr="00081E79" w:rsidRDefault="00701F18" w:rsidP="00C83ACE">
      <w:pPr>
        <w:shd w:val="clear" w:color="auto" w:fill="FFFFFF"/>
        <w:ind w:firstLine="900"/>
        <w:jc w:val="both"/>
        <w:rPr>
          <w:b/>
          <w:bCs/>
          <w:sz w:val="28"/>
          <w:szCs w:val="28"/>
        </w:rPr>
      </w:pPr>
      <w:r w:rsidRPr="00081E79">
        <w:rPr>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 </w:t>
      </w:r>
    </w:p>
    <w:p w:rsidR="00701F18" w:rsidRPr="00081E79" w:rsidRDefault="00701F18" w:rsidP="00C83ACE">
      <w:pPr>
        <w:shd w:val="clear" w:color="auto" w:fill="FFFFFF"/>
        <w:ind w:firstLine="900"/>
        <w:jc w:val="both"/>
        <w:rPr>
          <w:b/>
          <w:bCs/>
          <w:sz w:val="28"/>
          <w:szCs w:val="28"/>
        </w:rPr>
      </w:pPr>
    </w:p>
    <w:p w:rsidR="00701F18" w:rsidRPr="00081E79" w:rsidRDefault="00701F18" w:rsidP="00C83ACE">
      <w:pPr>
        <w:widowControl w:val="0"/>
        <w:ind w:left="708" w:firstLine="900"/>
        <w:jc w:val="both"/>
        <w:rPr>
          <w:sz w:val="28"/>
          <w:szCs w:val="28"/>
        </w:rPr>
      </w:pPr>
      <w:r w:rsidRPr="00081E79">
        <w:rPr>
          <w:sz w:val="28"/>
          <w:szCs w:val="28"/>
        </w:rPr>
        <w:t>2.2.4.2. Методические рекомендации по подготовке обучающихся к практическим (семинарским) занятиям и лабораторным работам</w:t>
      </w:r>
    </w:p>
    <w:p w:rsidR="00701F18" w:rsidRPr="00081E79" w:rsidRDefault="00701F18" w:rsidP="00C83ACE">
      <w:pPr>
        <w:widowControl w:val="0"/>
        <w:suppressAutoHyphens w:val="0"/>
        <w:ind w:left="708" w:firstLine="900"/>
        <w:rPr>
          <w:sz w:val="28"/>
          <w:szCs w:val="28"/>
        </w:rPr>
      </w:pPr>
    </w:p>
    <w:p w:rsidR="00701F18" w:rsidRPr="00081E79" w:rsidRDefault="00701F18" w:rsidP="00C83ACE">
      <w:pPr>
        <w:ind w:firstLine="900"/>
        <w:jc w:val="both"/>
        <w:rPr>
          <w:sz w:val="28"/>
          <w:szCs w:val="28"/>
        </w:rPr>
      </w:pPr>
      <w:r w:rsidRPr="00081E79">
        <w:rPr>
          <w:sz w:val="28"/>
          <w:szCs w:val="28"/>
        </w:rPr>
        <w:lastRenderedPageBreak/>
        <w:t>При подготовке обучающихся к практическим (семинарским) занятиям и лабораторным работам необходимо изучить предлагаемую литературу, обратить внимание на проблемы и трудности, обозначенные преподавателем.</w:t>
      </w:r>
    </w:p>
    <w:p w:rsidR="00701F18" w:rsidRPr="00081E79" w:rsidRDefault="00701F18" w:rsidP="00C83ACE">
      <w:pPr>
        <w:suppressAutoHyphens w:val="0"/>
        <w:ind w:firstLine="900"/>
        <w:jc w:val="both"/>
        <w:rPr>
          <w:sz w:val="28"/>
          <w:szCs w:val="28"/>
        </w:rPr>
      </w:pPr>
      <w:r w:rsidRPr="00081E79">
        <w:rPr>
          <w:sz w:val="28"/>
          <w:szCs w:val="28"/>
        </w:rPr>
        <w:t xml:space="preserve">Основной формой подготовки </w:t>
      </w:r>
      <w:r w:rsidRPr="00081E79">
        <w:rPr>
          <w:b/>
          <w:bCs/>
          <w:i/>
          <w:iCs/>
          <w:sz w:val="28"/>
          <w:szCs w:val="28"/>
        </w:rPr>
        <w:t>к практическим (семинарским) занятиям</w:t>
      </w:r>
      <w:r w:rsidRPr="00081E79">
        <w:rPr>
          <w:sz w:val="28"/>
          <w:szCs w:val="28"/>
        </w:rPr>
        <w:t xml:space="preserve"> является самостоятельная работа обучающегося. Эта форма учебной работы предполагает усвоение обучающимися основных понятий и категорий в изучаемой области; развитие у обучающихся умения выражать и обосновывать свою позицию по актуальным проблемам. Практические (семинарские) занятия помогают лучшему усвоению курса, закреплению знаний, полученных на лекциях и при изучении литературы. Они прививают обучающемуся навыки самостоятельного мышления и устного выступления, способствуют умению выражать и обосновывать свою позицию по проблемам, ориентироваться в области методов и методик психодиагностики, основных подходов к диагностике отклонений в развитии.</w:t>
      </w:r>
    </w:p>
    <w:p w:rsidR="00701F18" w:rsidRPr="00081E79" w:rsidRDefault="00701F18" w:rsidP="00C83ACE">
      <w:pPr>
        <w:ind w:firstLine="900"/>
        <w:jc w:val="both"/>
        <w:rPr>
          <w:sz w:val="28"/>
          <w:szCs w:val="28"/>
        </w:rPr>
      </w:pPr>
      <w:r w:rsidRPr="00081E79">
        <w:rPr>
          <w:sz w:val="28"/>
          <w:szCs w:val="28"/>
        </w:rPr>
        <w:t xml:space="preserve">На занятиях необходимо получить у преподавателя темы, содержание и график выполнения </w:t>
      </w:r>
      <w:r w:rsidRPr="00081E79">
        <w:rPr>
          <w:b/>
          <w:bCs/>
          <w:i/>
          <w:iCs/>
          <w:sz w:val="28"/>
          <w:szCs w:val="28"/>
        </w:rPr>
        <w:t>лабораторных работ</w:t>
      </w:r>
      <w:r w:rsidRPr="00081E79">
        <w:rPr>
          <w:sz w:val="28"/>
          <w:szCs w:val="28"/>
        </w:rPr>
        <w:t xml:space="preserve">. Обзаведитесь всем необходимым методическим обеспечением. </w:t>
      </w:r>
    </w:p>
    <w:p w:rsidR="00701F18" w:rsidRPr="00081E79" w:rsidRDefault="00701F18" w:rsidP="00C83ACE">
      <w:pPr>
        <w:shd w:val="clear" w:color="auto" w:fill="FFFFFF"/>
        <w:ind w:firstLine="900"/>
        <w:jc w:val="both"/>
        <w:rPr>
          <w:sz w:val="28"/>
          <w:szCs w:val="28"/>
        </w:rPr>
      </w:pPr>
      <w:r w:rsidRPr="00081E79">
        <w:rPr>
          <w:sz w:val="28"/>
          <w:szCs w:val="28"/>
        </w:rPr>
        <w:t>Подготовка обучающихся к практическому (семинарскому) занятию, а также самостоятельное изучение отдельных тем и параграфов предполагает выполнение письменных работ.</w:t>
      </w:r>
    </w:p>
    <w:p w:rsidR="00701F18" w:rsidRPr="00081E79" w:rsidRDefault="00701F18" w:rsidP="00C83ACE">
      <w:pPr>
        <w:widowControl w:val="0"/>
        <w:suppressAutoHyphens w:val="0"/>
        <w:ind w:firstLine="900"/>
        <w:rPr>
          <w:b/>
          <w:bCs/>
          <w:sz w:val="28"/>
          <w:szCs w:val="28"/>
        </w:rPr>
      </w:pPr>
    </w:p>
    <w:p w:rsidR="00701F18" w:rsidRPr="00081E79" w:rsidRDefault="00701F18" w:rsidP="00C83ACE">
      <w:pPr>
        <w:widowControl w:val="0"/>
        <w:suppressAutoHyphens w:val="0"/>
        <w:ind w:firstLine="900"/>
        <w:jc w:val="both"/>
      </w:pPr>
    </w:p>
    <w:p w:rsidR="00701F18" w:rsidRPr="00081E79" w:rsidRDefault="00701F18" w:rsidP="00C83ACE">
      <w:pPr>
        <w:widowControl w:val="0"/>
        <w:ind w:firstLine="900"/>
        <w:jc w:val="both"/>
        <w:rPr>
          <w:sz w:val="28"/>
          <w:szCs w:val="28"/>
        </w:rPr>
      </w:pPr>
      <w:r w:rsidRPr="00081E79">
        <w:rPr>
          <w:sz w:val="28"/>
          <w:szCs w:val="28"/>
        </w:rPr>
        <w:t>2.3. Методические рекомендации по составлению плана</w:t>
      </w:r>
    </w:p>
    <w:p w:rsidR="00701F18" w:rsidRPr="00081E79" w:rsidRDefault="00701F18" w:rsidP="00C83ACE">
      <w:pPr>
        <w:widowControl w:val="0"/>
        <w:suppressAutoHyphens w:val="0"/>
        <w:ind w:left="1456" w:firstLine="900"/>
        <w:rPr>
          <w:b/>
          <w:bCs/>
          <w:sz w:val="28"/>
          <w:szCs w:val="28"/>
        </w:rPr>
      </w:pPr>
    </w:p>
    <w:p w:rsidR="00701F18" w:rsidRPr="00081E79" w:rsidRDefault="00701F18" w:rsidP="00C83ACE">
      <w:pPr>
        <w:widowControl w:val="0"/>
        <w:shd w:val="clear" w:color="auto" w:fill="FFFFFF"/>
        <w:ind w:firstLine="900"/>
        <w:jc w:val="both"/>
        <w:rPr>
          <w:sz w:val="28"/>
          <w:szCs w:val="28"/>
        </w:rPr>
      </w:pPr>
      <w:r w:rsidRPr="00081E79">
        <w:rPr>
          <w:b/>
          <w:bCs/>
          <w:i/>
          <w:iCs/>
          <w:w w:val="102"/>
          <w:sz w:val="28"/>
          <w:szCs w:val="28"/>
        </w:rPr>
        <w:t>План</w:t>
      </w:r>
      <w:r w:rsidRPr="00081E79">
        <w:rPr>
          <w:w w:val="102"/>
          <w:sz w:val="28"/>
          <w:szCs w:val="28"/>
        </w:rPr>
        <w:t xml:space="preserve"> — это схематически записанная совокупность коротко сформулированных мыслей-заголовков. По форме членения и записывания планы могут быть подразде</w:t>
      </w:r>
      <w:r w:rsidRPr="00081E79">
        <w:rPr>
          <w:w w:val="102"/>
          <w:sz w:val="28"/>
          <w:szCs w:val="28"/>
        </w:rPr>
        <w:softHyphen/>
        <w:t xml:space="preserve">лены на </w:t>
      </w:r>
      <w:r w:rsidRPr="00081E79">
        <w:rPr>
          <w:i/>
          <w:iCs/>
          <w:w w:val="102"/>
          <w:sz w:val="28"/>
          <w:szCs w:val="28"/>
        </w:rPr>
        <w:t>простые</w:t>
      </w:r>
      <w:r w:rsidRPr="00081E79">
        <w:rPr>
          <w:w w:val="102"/>
          <w:sz w:val="28"/>
          <w:szCs w:val="28"/>
        </w:rPr>
        <w:t xml:space="preserve"> и </w:t>
      </w:r>
      <w:r w:rsidRPr="00081E79">
        <w:rPr>
          <w:i/>
          <w:iCs/>
          <w:w w:val="102"/>
          <w:sz w:val="28"/>
          <w:szCs w:val="28"/>
        </w:rPr>
        <w:t>сложные.</w:t>
      </w:r>
      <w:r w:rsidRPr="00081E79">
        <w:rPr>
          <w:w w:val="102"/>
          <w:sz w:val="28"/>
          <w:szCs w:val="28"/>
        </w:rPr>
        <w:t xml:space="preserve">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 Это </w:t>
      </w:r>
      <w:r w:rsidRPr="00081E79">
        <w:rPr>
          <w:i/>
          <w:iCs/>
          <w:w w:val="102"/>
          <w:sz w:val="28"/>
          <w:szCs w:val="28"/>
        </w:rPr>
        <w:t>план-схема</w:t>
      </w:r>
      <w:r w:rsidRPr="00081E79">
        <w:rPr>
          <w:w w:val="102"/>
          <w:sz w:val="28"/>
          <w:szCs w:val="28"/>
        </w:rPr>
        <w:t>.</w:t>
      </w:r>
    </w:p>
    <w:p w:rsidR="00701F18" w:rsidRPr="00081E79" w:rsidRDefault="00701F18" w:rsidP="00C83ACE">
      <w:pPr>
        <w:widowControl w:val="0"/>
        <w:shd w:val="clear" w:color="auto" w:fill="FFFFFF"/>
        <w:ind w:firstLine="900"/>
        <w:jc w:val="both"/>
        <w:rPr>
          <w:sz w:val="28"/>
          <w:szCs w:val="28"/>
        </w:rPr>
      </w:pPr>
      <w:r w:rsidRPr="00081E79">
        <w:rPr>
          <w:w w:val="102"/>
          <w:sz w:val="28"/>
          <w:szCs w:val="28"/>
        </w:rPr>
        <w:t>План представляет собой независимую, самостоятельную фор</w:t>
      </w:r>
      <w:r w:rsidRPr="00081E79">
        <w:rPr>
          <w:w w:val="102"/>
          <w:sz w:val="28"/>
          <w:szCs w:val="28"/>
        </w:rPr>
        <w:softHyphen/>
        <w:t>му записи благодаря ряду достоинств:</w:t>
      </w:r>
    </w:p>
    <w:p w:rsidR="00701F18" w:rsidRPr="00081E79" w:rsidRDefault="00701F18" w:rsidP="00C83ACE">
      <w:pPr>
        <w:widowControl w:val="0"/>
        <w:numPr>
          <w:ilvl w:val="0"/>
          <w:numId w:val="20"/>
        </w:numPr>
        <w:shd w:val="clear" w:color="auto" w:fill="FFFFFF"/>
        <w:tabs>
          <w:tab w:val="left" w:pos="515"/>
        </w:tabs>
        <w:suppressAutoHyphens w:val="0"/>
        <w:autoSpaceDE w:val="0"/>
        <w:autoSpaceDN w:val="0"/>
        <w:adjustRightInd w:val="0"/>
        <w:ind w:firstLine="900"/>
        <w:jc w:val="both"/>
        <w:rPr>
          <w:w w:val="102"/>
          <w:sz w:val="28"/>
          <w:szCs w:val="28"/>
        </w:rPr>
      </w:pPr>
      <w:r w:rsidRPr="00081E79">
        <w:rPr>
          <w:i/>
          <w:iCs/>
          <w:w w:val="102"/>
          <w:sz w:val="28"/>
          <w:szCs w:val="28"/>
        </w:rPr>
        <w:t>краткость записи</w:t>
      </w:r>
      <w:r w:rsidRPr="00081E79">
        <w:rPr>
          <w:w w:val="102"/>
          <w:sz w:val="28"/>
          <w:szCs w:val="28"/>
        </w:rPr>
        <w:t>, что позволяет сравнительно легко переде</w:t>
      </w:r>
      <w:r w:rsidRPr="00081E79">
        <w:rPr>
          <w:w w:val="102"/>
          <w:sz w:val="28"/>
          <w:szCs w:val="28"/>
        </w:rPr>
        <w:softHyphen/>
        <w:t>лывать его, совершенствуя как по существу, так и по форме;</w:t>
      </w:r>
    </w:p>
    <w:p w:rsidR="00701F18" w:rsidRPr="00081E79" w:rsidRDefault="00701F18" w:rsidP="00C83ACE">
      <w:pPr>
        <w:widowControl w:val="0"/>
        <w:numPr>
          <w:ilvl w:val="0"/>
          <w:numId w:val="20"/>
        </w:numPr>
        <w:shd w:val="clear" w:color="auto" w:fill="FFFFFF"/>
        <w:tabs>
          <w:tab w:val="left" w:pos="515"/>
        </w:tabs>
        <w:suppressAutoHyphens w:val="0"/>
        <w:autoSpaceDE w:val="0"/>
        <w:autoSpaceDN w:val="0"/>
        <w:adjustRightInd w:val="0"/>
        <w:ind w:firstLine="900"/>
        <w:jc w:val="both"/>
        <w:rPr>
          <w:w w:val="102"/>
          <w:sz w:val="28"/>
          <w:szCs w:val="28"/>
        </w:rPr>
      </w:pPr>
      <w:r w:rsidRPr="00081E79">
        <w:rPr>
          <w:i/>
          <w:iCs/>
          <w:w w:val="102"/>
          <w:sz w:val="28"/>
          <w:szCs w:val="28"/>
        </w:rPr>
        <w:t>наглядность и обозримость</w:t>
      </w:r>
      <w:r w:rsidRPr="00081E79">
        <w:rPr>
          <w:w w:val="102"/>
          <w:sz w:val="28"/>
          <w:szCs w:val="28"/>
        </w:rPr>
        <w:t>, проявляющиеся в возможности последовательно изложить материал;</w:t>
      </w:r>
    </w:p>
    <w:p w:rsidR="00701F18" w:rsidRPr="00081E79" w:rsidRDefault="00701F18" w:rsidP="00C83ACE">
      <w:pPr>
        <w:widowControl w:val="0"/>
        <w:shd w:val="clear" w:color="auto" w:fill="FFFFFF"/>
        <w:ind w:firstLine="900"/>
        <w:jc w:val="both"/>
        <w:rPr>
          <w:sz w:val="28"/>
          <w:szCs w:val="28"/>
        </w:rPr>
      </w:pPr>
      <w:r w:rsidRPr="00081E79">
        <w:rPr>
          <w:w w:val="102"/>
          <w:sz w:val="28"/>
          <w:szCs w:val="28"/>
        </w:rPr>
        <w:t xml:space="preserve">- </w:t>
      </w:r>
      <w:r w:rsidRPr="00081E79">
        <w:rPr>
          <w:i/>
          <w:iCs/>
          <w:w w:val="102"/>
          <w:sz w:val="28"/>
          <w:szCs w:val="28"/>
        </w:rPr>
        <w:t>включенность элементов</w:t>
      </w:r>
      <w:r w:rsidRPr="00081E79">
        <w:rPr>
          <w:w w:val="102"/>
          <w:sz w:val="28"/>
          <w:szCs w:val="28"/>
        </w:rPr>
        <w:t>, свидетельствующих об обобщении содержания произведения, что позволит в дальнейшем развить эти положения в тезисах, конспектах, рефератах.</w:t>
      </w:r>
    </w:p>
    <w:p w:rsidR="00701F18" w:rsidRPr="00081E79" w:rsidRDefault="00701F18" w:rsidP="00C83ACE">
      <w:pPr>
        <w:widowControl w:val="0"/>
        <w:shd w:val="clear" w:color="auto" w:fill="FFFFFF"/>
        <w:ind w:firstLine="900"/>
        <w:jc w:val="both"/>
        <w:rPr>
          <w:sz w:val="28"/>
          <w:szCs w:val="28"/>
        </w:rPr>
      </w:pPr>
      <w:r w:rsidRPr="00081E79">
        <w:rPr>
          <w:sz w:val="28"/>
          <w:szCs w:val="28"/>
        </w:rPr>
        <w:t xml:space="preserve">При составлении сложного плана используют два способа работы: 1) разрабатывают подробный простой план, а далее преобразуют его в сложный, группируя части пунктов под общими для них заголовками </w:t>
      </w:r>
      <w:r w:rsidRPr="00081E79">
        <w:rPr>
          <w:sz w:val="28"/>
          <w:szCs w:val="28"/>
        </w:rPr>
        <w:lastRenderedPageBreak/>
        <w:t>(основными пунктами сложного плана); 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701F18" w:rsidRPr="00081E79" w:rsidRDefault="00701F18" w:rsidP="00C83ACE">
      <w:pPr>
        <w:widowControl w:val="0"/>
        <w:shd w:val="clear" w:color="auto" w:fill="FFFFFF"/>
        <w:ind w:firstLine="900"/>
        <w:jc w:val="both"/>
        <w:rPr>
          <w:sz w:val="28"/>
          <w:szCs w:val="28"/>
        </w:rPr>
      </w:pPr>
    </w:p>
    <w:p w:rsidR="00701F18" w:rsidRPr="00081E79" w:rsidRDefault="00701F18" w:rsidP="00C83ACE">
      <w:pPr>
        <w:widowControl w:val="0"/>
        <w:ind w:firstLine="900"/>
        <w:jc w:val="both"/>
        <w:rPr>
          <w:sz w:val="28"/>
          <w:szCs w:val="28"/>
        </w:rPr>
      </w:pPr>
      <w:r w:rsidRPr="00081E79">
        <w:rPr>
          <w:sz w:val="28"/>
          <w:szCs w:val="28"/>
        </w:rPr>
        <w:t>2.4. Методические рекомендации по составлению конспекта</w:t>
      </w:r>
    </w:p>
    <w:p w:rsidR="00701F18" w:rsidRPr="00081E79" w:rsidRDefault="00701F18" w:rsidP="00C83ACE">
      <w:pPr>
        <w:widowControl w:val="0"/>
        <w:suppressAutoHyphens w:val="0"/>
        <w:ind w:left="1456" w:firstLine="900"/>
        <w:rPr>
          <w:b/>
          <w:bCs/>
          <w:sz w:val="28"/>
          <w:szCs w:val="28"/>
        </w:rPr>
      </w:pP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Конспект</w:t>
      </w:r>
      <w:r w:rsidRPr="00081E79">
        <w:rPr>
          <w:sz w:val="28"/>
          <w:szCs w:val="28"/>
        </w:rPr>
        <w:t xml:space="preserve">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w:t>
      </w:r>
      <w:r w:rsidRPr="00081E79">
        <w:rPr>
          <w:sz w:val="28"/>
          <w:szCs w:val="28"/>
        </w:rPr>
        <w:softHyphen/>
        <w:t>лении – «систематическая, логически связная запись, отражающая суть текста».</w:t>
      </w:r>
    </w:p>
    <w:p w:rsidR="00701F18" w:rsidRPr="00081E79" w:rsidRDefault="00701F18" w:rsidP="00C83ACE">
      <w:pPr>
        <w:widowControl w:val="0"/>
        <w:shd w:val="clear" w:color="auto" w:fill="FFFFFF"/>
        <w:ind w:firstLine="900"/>
        <w:jc w:val="both"/>
        <w:rPr>
          <w:sz w:val="28"/>
          <w:szCs w:val="28"/>
        </w:rPr>
      </w:pPr>
      <w:r w:rsidRPr="00081E79">
        <w:rPr>
          <w:sz w:val="28"/>
          <w:szCs w:val="28"/>
        </w:rPr>
        <w:t>В отличие от тезисов, содержащих только основные положе</w:t>
      </w:r>
      <w:r w:rsidRPr="00081E79">
        <w:rPr>
          <w:sz w:val="28"/>
          <w:szCs w:val="28"/>
        </w:rPr>
        <w:softHyphen/>
        <w:t>ния, конспекты при обязатель</w:t>
      </w:r>
      <w:r w:rsidRPr="00081E79">
        <w:rPr>
          <w:sz w:val="28"/>
          <w:szCs w:val="28"/>
        </w:rPr>
        <w:softHyphen/>
        <w:t>ной краткости содержат факты и доказательства, примеры и иллюстрации.</w:t>
      </w:r>
    </w:p>
    <w:p w:rsidR="00701F18" w:rsidRPr="00081E79" w:rsidRDefault="00701F18" w:rsidP="00C83ACE">
      <w:pPr>
        <w:widowControl w:val="0"/>
        <w:shd w:val="clear" w:color="auto" w:fill="FFFFFF"/>
        <w:ind w:firstLine="900"/>
        <w:jc w:val="both"/>
        <w:rPr>
          <w:sz w:val="28"/>
          <w:szCs w:val="28"/>
        </w:rPr>
      </w:pPr>
      <w:r w:rsidRPr="00081E79">
        <w:rPr>
          <w:sz w:val="28"/>
          <w:szCs w:val="28"/>
        </w:rPr>
        <w:t>Прежде чем начать конспектировать необходимо уяснить осо</w:t>
      </w:r>
      <w:r w:rsidRPr="00081E79">
        <w:rPr>
          <w:sz w:val="28"/>
          <w:szCs w:val="28"/>
        </w:rPr>
        <w:softHyphen/>
        <w:t>бенности и отличия разных видов конспектов. Конспекты можно условно подразделить на несколько видов.</w:t>
      </w: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Вопросно-ответный конспект.</w:t>
      </w:r>
      <w:r w:rsidRPr="00081E79">
        <w:rPr>
          <w:sz w:val="28"/>
          <w:szCs w:val="28"/>
        </w:rPr>
        <w:t xml:space="preserve"> Это один из самых простых видов плана-конспекта. На пункты плана, выраженные в вопроситель</w:t>
      </w:r>
      <w:r w:rsidRPr="00081E79">
        <w:rPr>
          <w:sz w:val="28"/>
          <w:szCs w:val="28"/>
        </w:rPr>
        <w:softHyphen/>
        <w:t>ной форме, даются точные ответы.</w:t>
      </w:r>
    </w:p>
    <w:p w:rsidR="00701F18" w:rsidRPr="00081E79" w:rsidRDefault="00701F18" w:rsidP="00C83ACE">
      <w:pPr>
        <w:widowControl w:val="0"/>
        <w:shd w:val="clear" w:color="auto" w:fill="FFFFFF"/>
        <w:ind w:firstLine="900"/>
        <w:jc w:val="both"/>
        <w:rPr>
          <w:sz w:val="28"/>
          <w:szCs w:val="28"/>
        </w:rPr>
      </w:pPr>
      <w:r w:rsidRPr="00081E79">
        <w:rPr>
          <w:sz w:val="28"/>
          <w:szCs w:val="28"/>
        </w:rPr>
        <w:t>Этапы работы: 1) составьте план прочитанного текста; 2) сфор</w:t>
      </w:r>
      <w:r w:rsidRPr="00081E79">
        <w:rPr>
          <w:sz w:val="28"/>
          <w:szCs w:val="28"/>
        </w:rPr>
        <w:softHyphen/>
        <w:t>мулируйте каждый пункт плана в виде вопроса; 3) запишите от</w:t>
      </w:r>
      <w:r w:rsidRPr="00081E79">
        <w:rPr>
          <w:sz w:val="28"/>
          <w:szCs w:val="28"/>
        </w:rPr>
        <w:softHyphen/>
        <w:t>веты на поставленные вопросы.</w:t>
      </w: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Тезисный конспект</w:t>
      </w:r>
      <w:r w:rsidRPr="00081E79">
        <w:rPr>
          <w:b/>
          <w:bCs/>
          <w:sz w:val="28"/>
          <w:szCs w:val="28"/>
        </w:rPr>
        <w:t>.</w:t>
      </w:r>
      <w:r w:rsidRPr="00081E79">
        <w:rPr>
          <w:sz w:val="28"/>
          <w:szCs w:val="28"/>
        </w:rPr>
        <w:t xml:space="preserve"> Представляет собой сжатый пересказ прочитанного или услышанного. Такой кон</w:t>
      </w:r>
      <w:r w:rsidRPr="00081E79">
        <w:rPr>
          <w:sz w:val="28"/>
          <w:szCs w:val="28"/>
        </w:rPr>
        <w:softHyphen/>
        <w:t>спект быстро составляется и запоминается; учит выбирать глав</w:t>
      </w:r>
      <w:r w:rsidRPr="00081E79">
        <w:rPr>
          <w:sz w:val="28"/>
          <w:szCs w:val="28"/>
        </w:rPr>
        <w:softHyphen/>
        <w:t xml:space="preserve">ное, четко и логично излагать мысли, дает возможность усвоить материал еще в процессе его изучения. </w:t>
      </w:r>
    </w:p>
    <w:p w:rsidR="00701F18" w:rsidRPr="00081E79" w:rsidRDefault="00701F18" w:rsidP="00C83ACE">
      <w:pPr>
        <w:widowControl w:val="0"/>
        <w:shd w:val="clear" w:color="auto" w:fill="FFFFFF"/>
        <w:ind w:firstLine="900"/>
        <w:jc w:val="both"/>
        <w:rPr>
          <w:sz w:val="28"/>
          <w:szCs w:val="28"/>
        </w:rPr>
      </w:pPr>
      <w:r w:rsidRPr="00081E79">
        <w:rPr>
          <w:i/>
          <w:iCs/>
          <w:sz w:val="28"/>
          <w:szCs w:val="28"/>
        </w:rPr>
        <w:t>Этапы работы</w:t>
      </w:r>
      <w:r w:rsidRPr="00081E79">
        <w:rPr>
          <w:sz w:val="28"/>
          <w:szCs w:val="28"/>
        </w:rPr>
        <w:t>: 1) составьте план прочитанного текста; 2) сфор</w:t>
      </w:r>
      <w:r w:rsidRPr="00081E79">
        <w:rPr>
          <w:sz w:val="28"/>
          <w:szCs w:val="28"/>
        </w:rPr>
        <w:softHyphen/>
        <w:t>мулируйте кратко и доказательно каждый пункт плана в виде те</w:t>
      </w:r>
      <w:r w:rsidRPr="00081E79">
        <w:rPr>
          <w:sz w:val="28"/>
          <w:szCs w:val="28"/>
        </w:rPr>
        <w:softHyphen/>
        <w:t>зиса, выберите разумную и эффективную форму записи; 3) запи</w:t>
      </w:r>
      <w:r w:rsidRPr="00081E79">
        <w:rPr>
          <w:sz w:val="28"/>
          <w:szCs w:val="28"/>
        </w:rPr>
        <w:softHyphen/>
        <w:t>шите тезис.</w:t>
      </w: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Цитатный конспект</w:t>
      </w:r>
      <w:r w:rsidRPr="00081E79">
        <w:rPr>
          <w:b/>
          <w:bCs/>
          <w:sz w:val="28"/>
          <w:szCs w:val="28"/>
        </w:rPr>
        <w:t>.</w:t>
      </w:r>
      <w:r w:rsidRPr="00081E79">
        <w:rPr>
          <w:sz w:val="28"/>
          <w:szCs w:val="28"/>
        </w:rPr>
        <w:t xml:space="preserve"> Это конспект, созданный из отрывков под</w:t>
      </w:r>
      <w:r w:rsidRPr="00081E79">
        <w:rPr>
          <w:sz w:val="28"/>
          <w:szCs w:val="28"/>
        </w:rPr>
        <w:softHyphen/>
        <w:t>линника – цитат. При этом цитаты должны быть связаны друг с другом цепью логических переходов.</w:t>
      </w:r>
    </w:p>
    <w:p w:rsidR="00701F18" w:rsidRPr="00081E79" w:rsidRDefault="00701F18" w:rsidP="00C83ACE">
      <w:pPr>
        <w:widowControl w:val="0"/>
        <w:shd w:val="clear" w:color="auto" w:fill="FFFFFF"/>
        <w:ind w:firstLine="900"/>
        <w:jc w:val="both"/>
        <w:rPr>
          <w:sz w:val="28"/>
          <w:szCs w:val="28"/>
        </w:rPr>
      </w:pPr>
      <w:r w:rsidRPr="00081E7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701F18" w:rsidRPr="00081E79" w:rsidRDefault="00701F18" w:rsidP="00C83ACE">
      <w:pPr>
        <w:widowControl w:val="0"/>
        <w:shd w:val="clear" w:color="auto" w:fill="FFFFFF"/>
        <w:ind w:firstLine="900"/>
        <w:jc w:val="both"/>
        <w:rPr>
          <w:sz w:val="28"/>
          <w:szCs w:val="28"/>
        </w:rPr>
      </w:pPr>
      <w:r w:rsidRPr="00081E79">
        <w:rPr>
          <w:i/>
          <w:iCs/>
          <w:sz w:val="28"/>
          <w:szCs w:val="28"/>
        </w:rPr>
        <w:t>Этапы работы</w:t>
      </w:r>
      <w:r w:rsidRPr="00081E79">
        <w:rPr>
          <w:sz w:val="28"/>
          <w:szCs w:val="28"/>
        </w:rPr>
        <w:t>: 1) прочитайте текст, отметьте в нем основное содержание, главные мысли, выделите те цитаты, которые вой дут в конспект; 2) пользуясь правилами сокращения цитат, вы пишите их в тетрадь; 3) прочтите написанный текст, сверьте его с оригиналом; 4) сделайте общий вывод.</w:t>
      </w: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Свободный (художественный) конспект.</w:t>
      </w:r>
      <w:r w:rsidRPr="00081E79">
        <w:rPr>
          <w:sz w:val="28"/>
          <w:szCs w:val="28"/>
        </w:rPr>
        <w:t xml:space="preserve"> Этот вид конспекта пред</w:t>
      </w:r>
      <w:r w:rsidRPr="00081E79">
        <w:rPr>
          <w:sz w:val="28"/>
          <w:szCs w:val="28"/>
        </w:rPr>
        <w:softHyphen/>
      </w:r>
      <w:r w:rsidRPr="00081E79">
        <w:rPr>
          <w:sz w:val="28"/>
          <w:szCs w:val="28"/>
        </w:rPr>
        <w:lastRenderedPageBreak/>
        <w:t>ставляет собой сочетание выписок, цитат, тезисов. Свободный кон</w:t>
      </w:r>
      <w:r w:rsidRPr="00081E79">
        <w:rPr>
          <w:sz w:val="28"/>
          <w:szCs w:val="28"/>
        </w:rPr>
        <w:softHyphen/>
        <w:t>спект требует умения самостоятельно четко и кратко формулиро</w:t>
      </w:r>
      <w:r w:rsidRPr="00081E79">
        <w:rPr>
          <w:sz w:val="28"/>
          <w:szCs w:val="28"/>
        </w:rPr>
        <w:softHyphen/>
        <w:t xml:space="preserve">вать основные положения. </w:t>
      </w:r>
    </w:p>
    <w:p w:rsidR="00701F18" w:rsidRPr="00081E79" w:rsidRDefault="00701F18" w:rsidP="00C83ACE">
      <w:pPr>
        <w:widowControl w:val="0"/>
        <w:shd w:val="clear" w:color="auto" w:fill="FFFFFF"/>
        <w:ind w:firstLine="900"/>
        <w:jc w:val="both"/>
        <w:rPr>
          <w:sz w:val="28"/>
          <w:szCs w:val="28"/>
        </w:rPr>
      </w:pPr>
      <w:r w:rsidRPr="00081E79">
        <w:rPr>
          <w:i/>
          <w:iCs/>
          <w:sz w:val="28"/>
          <w:szCs w:val="28"/>
        </w:rPr>
        <w:t>Этапы работы:</w:t>
      </w:r>
      <w:r w:rsidRPr="00081E79">
        <w:rPr>
          <w:sz w:val="28"/>
          <w:szCs w:val="28"/>
        </w:rPr>
        <w:t xml:space="preserve"> 1) работая с источниками, изучите их и глубо</w:t>
      </w:r>
      <w:r w:rsidRPr="00081E79">
        <w:rPr>
          <w:sz w:val="28"/>
          <w:szCs w:val="28"/>
        </w:rPr>
        <w:softHyphen/>
        <w:t>ко осмыслите; 2) сделайте необходимые выписки основных мы</w:t>
      </w:r>
      <w:r w:rsidRPr="00081E79">
        <w:rPr>
          <w:sz w:val="28"/>
          <w:szCs w:val="28"/>
        </w:rPr>
        <w:softHyphen/>
        <w:t>слей, цитат, составьте тезисы; 3) используя подготовленный ма</w:t>
      </w:r>
      <w:r w:rsidRPr="00081E79">
        <w:rPr>
          <w:sz w:val="28"/>
          <w:szCs w:val="28"/>
        </w:rPr>
        <w:softHyphen/>
        <w:t>териал, сформулируйте основные положения по теме.</w:t>
      </w:r>
    </w:p>
    <w:p w:rsidR="00701F18" w:rsidRPr="00081E79" w:rsidRDefault="00701F18" w:rsidP="00C83ACE">
      <w:pPr>
        <w:widowControl w:val="0"/>
        <w:shd w:val="clear" w:color="auto" w:fill="FFFFFF"/>
        <w:ind w:firstLine="900"/>
        <w:jc w:val="both"/>
        <w:rPr>
          <w:sz w:val="28"/>
          <w:szCs w:val="28"/>
        </w:rPr>
      </w:pPr>
      <w:r w:rsidRPr="00081E79">
        <w:rPr>
          <w:b/>
          <w:bCs/>
          <w:i/>
          <w:iCs/>
          <w:sz w:val="28"/>
          <w:szCs w:val="28"/>
        </w:rPr>
        <w:t>Тематический конспект</w:t>
      </w:r>
      <w:r w:rsidRPr="00081E79">
        <w:rPr>
          <w:b/>
          <w:bCs/>
          <w:sz w:val="28"/>
          <w:szCs w:val="28"/>
        </w:rPr>
        <w:t>.</w:t>
      </w:r>
      <w:r w:rsidRPr="00081E79">
        <w:rPr>
          <w:sz w:val="28"/>
          <w:szCs w:val="28"/>
        </w:rPr>
        <w:t xml:space="preserve"> Это конспект ответа на поставленный вопрос или конспект учебного материала темы. Составление те</w:t>
      </w:r>
      <w:r w:rsidRPr="00081E79">
        <w:rPr>
          <w:sz w:val="28"/>
          <w:szCs w:val="28"/>
        </w:rPr>
        <w:softHyphen/>
        <w:t>матического конспекта учит работать над темой, всесторонне об</w:t>
      </w:r>
      <w:r w:rsidRPr="00081E79">
        <w:rPr>
          <w:sz w:val="28"/>
          <w:szCs w:val="28"/>
        </w:rPr>
        <w:softHyphen/>
        <w:t>думывая ее, анализируя различные точки зрения на один и тот же вопрос.</w:t>
      </w:r>
    </w:p>
    <w:p w:rsidR="00701F18" w:rsidRPr="00081E79" w:rsidRDefault="00701F18" w:rsidP="00C83ACE">
      <w:pPr>
        <w:widowControl w:val="0"/>
        <w:shd w:val="clear" w:color="auto" w:fill="FFFFFF"/>
        <w:ind w:firstLine="900"/>
        <w:jc w:val="both"/>
        <w:rPr>
          <w:sz w:val="28"/>
          <w:szCs w:val="28"/>
        </w:rPr>
      </w:pPr>
      <w:r w:rsidRPr="00081E79">
        <w:rPr>
          <w:sz w:val="28"/>
          <w:szCs w:val="28"/>
        </w:rPr>
        <w:t>Боль</w:t>
      </w:r>
      <w:r w:rsidRPr="00081E79">
        <w:rPr>
          <w:sz w:val="28"/>
          <w:szCs w:val="28"/>
        </w:rPr>
        <w:softHyphen/>
        <w:t>шую пользу при составлении тематического конспекта можно извлечь из рабочего каталога, картотеки, нако</w:t>
      </w:r>
      <w:r w:rsidRPr="00081E79">
        <w:rPr>
          <w:sz w:val="28"/>
          <w:szCs w:val="28"/>
        </w:rPr>
        <w:softHyphen/>
        <w:t>нец, ранее составленных конспектов, других записей.</w:t>
      </w:r>
    </w:p>
    <w:p w:rsidR="00701F18" w:rsidRPr="00081E79" w:rsidRDefault="00701F18" w:rsidP="00C83ACE">
      <w:pPr>
        <w:widowControl w:val="0"/>
        <w:shd w:val="clear" w:color="auto" w:fill="FFFFFF"/>
        <w:ind w:firstLine="900"/>
        <w:jc w:val="both"/>
        <w:rPr>
          <w:sz w:val="28"/>
          <w:szCs w:val="28"/>
        </w:rPr>
      </w:pPr>
      <w:r w:rsidRPr="00081E79">
        <w:rPr>
          <w:sz w:val="28"/>
          <w:szCs w:val="28"/>
        </w:rPr>
        <w:t>Можно использовать так называемый обзорный тематический конспект. В этом случае составляется тематический обзор на опре</w:t>
      </w:r>
      <w:r w:rsidRPr="00081E79">
        <w:rPr>
          <w:sz w:val="28"/>
          <w:szCs w:val="28"/>
        </w:rPr>
        <w:softHyphen/>
        <w:t>деленную тему с использованием одного или нескольких источников.</w:t>
      </w:r>
    </w:p>
    <w:p w:rsidR="00701F18" w:rsidRPr="00081E79" w:rsidRDefault="00701F18" w:rsidP="00C83ACE">
      <w:pPr>
        <w:widowControl w:val="0"/>
        <w:shd w:val="clear" w:color="auto" w:fill="FFFFFF"/>
        <w:ind w:firstLine="900"/>
        <w:jc w:val="both"/>
        <w:rPr>
          <w:sz w:val="28"/>
          <w:szCs w:val="28"/>
        </w:rPr>
      </w:pPr>
      <w:r w:rsidRPr="00081E79">
        <w:rPr>
          <w:sz w:val="28"/>
          <w:szCs w:val="28"/>
        </w:rPr>
        <w:t>К обзорному тематическому конспекту можно отнести и хро</w:t>
      </w:r>
      <w:r w:rsidRPr="00081E79">
        <w:rPr>
          <w:sz w:val="28"/>
          <w:szCs w:val="28"/>
        </w:rPr>
        <w:softHyphen/>
        <w:t>нологический конспект, в котором запись подчинена построению в порядке последовательности событий.</w:t>
      </w:r>
    </w:p>
    <w:p w:rsidR="00701F18" w:rsidRPr="00081E79" w:rsidRDefault="00701F18" w:rsidP="00C83ACE">
      <w:pPr>
        <w:widowControl w:val="0"/>
        <w:shd w:val="clear" w:color="auto" w:fill="FFFFFF"/>
        <w:ind w:firstLine="900"/>
        <w:jc w:val="both"/>
        <w:rPr>
          <w:i/>
          <w:iCs/>
          <w:sz w:val="28"/>
          <w:szCs w:val="28"/>
        </w:rPr>
      </w:pPr>
      <w:r w:rsidRPr="00081E79">
        <w:rPr>
          <w:i/>
          <w:iCs/>
          <w:sz w:val="28"/>
          <w:szCs w:val="28"/>
        </w:rPr>
        <w:t xml:space="preserve">Этапы работы: </w:t>
      </w:r>
    </w:p>
    <w:p w:rsidR="00701F18" w:rsidRPr="00081E79" w:rsidRDefault="00701F18" w:rsidP="00C83ACE">
      <w:pPr>
        <w:widowControl w:val="0"/>
        <w:shd w:val="clear" w:color="auto" w:fill="FFFFFF"/>
        <w:ind w:firstLine="900"/>
        <w:jc w:val="both"/>
        <w:rPr>
          <w:sz w:val="28"/>
          <w:szCs w:val="28"/>
        </w:rPr>
      </w:pPr>
      <w:r w:rsidRPr="00081E79">
        <w:rPr>
          <w:sz w:val="28"/>
          <w:szCs w:val="28"/>
        </w:rPr>
        <w:t>1) изучите несколько источников и сделайте из них выборку материала по определенной теме или хронологии;</w:t>
      </w:r>
    </w:p>
    <w:p w:rsidR="00701F18" w:rsidRPr="00081E79" w:rsidRDefault="00701F18" w:rsidP="00C83ACE">
      <w:pPr>
        <w:widowControl w:val="0"/>
        <w:numPr>
          <w:ilvl w:val="0"/>
          <w:numId w:val="21"/>
        </w:numPr>
        <w:shd w:val="clear" w:color="auto" w:fill="FFFFFF"/>
        <w:tabs>
          <w:tab w:val="left" w:pos="328"/>
        </w:tabs>
        <w:suppressAutoHyphens w:val="0"/>
        <w:autoSpaceDE w:val="0"/>
        <w:autoSpaceDN w:val="0"/>
        <w:adjustRightInd w:val="0"/>
        <w:ind w:firstLine="900"/>
        <w:jc w:val="both"/>
        <w:rPr>
          <w:sz w:val="28"/>
          <w:szCs w:val="28"/>
        </w:rPr>
      </w:pPr>
      <w:r w:rsidRPr="00081E79">
        <w:rPr>
          <w:sz w:val="28"/>
          <w:szCs w:val="28"/>
        </w:rPr>
        <w:t>мысленно оформите прочитанный материал в форме плана;</w:t>
      </w:r>
    </w:p>
    <w:p w:rsidR="00701F18" w:rsidRPr="00081E79" w:rsidRDefault="00701F18" w:rsidP="00C83ACE">
      <w:pPr>
        <w:widowControl w:val="0"/>
        <w:numPr>
          <w:ilvl w:val="0"/>
          <w:numId w:val="21"/>
        </w:numPr>
        <w:shd w:val="clear" w:color="auto" w:fill="FFFFFF"/>
        <w:tabs>
          <w:tab w:val="left" w:pos="328"/>
        </w:tabs>
        <w:suppressAutoHyphens w:val="0"/>
        <w:autoSpaceDE w:val="0"/>
        <w:autoSpaceDN w:val="0"/>
        <w:adjustRightInd w:val="0"/>
        <w:ind w:firstLine="900"/>
        <w:jc w:val="both"/>
        <w:rPr>
          <w:sz w:val="28"/>
          <w:szCs w:val="28"/>
        </w:rPr>
      </w:pPr>
      <w:r w:rsidRPr="00081E79">
        <w:rPr>
          <w:sz w:val="28"/>
          <w:szCs w:val="28"/>
        </w:rPr>
        <w:t xml:space="preserve">пользуясь этим планом, коротко, своими словами изложите осознанный материал; </w:t>
      </w:r>
    </w:p>
    <w:p w:rsidR="00701F18" w:rsidRPr="00081E79" w:rsidRDefault="00701F18" w:rsidP="00C83ACE">
      <w:pPr>
        <w:widowControl w:val="0"/>
        <w:numPr>
          <w:ilvl w:val="0"/>
          <w:numId w:val="21"/>
        </w:numPr>
        <w:shd w:val="clear" w:color="auto" w:fill="FFFFFF"/>
        <w:tabs>
          <w:tab w:val="left" w:pos="328"/>
        </w:tabs>
        <w:suppressAutoHyphens w:val="0"/>
        <w:autoSpaceDE w:val="0"/>
        <w:autoSpaceDN w:val="0"/>
        <w:adjustRightInd w:val="0"/>
        <w:ind w:firstLine="900"/>
        <w:jc w:val="both"/>
        <w:rPr>
          <w:sz w:val="28"/>
          <w:szCs w:val="28"/>
        </w:rPr>
      </w:pPr>
      <w:r w:rsidRPr="00081E79">
        <w:rPr>
          <w:sz w:val="28"/>
          <w:szCs w:val="28"/>
        </w:rPr>
        <w:t>составьте перечень основных мыслей, содержащихся в тексте, в форме простого плана.</w:t>
      </w:r>
    </w:p>
    <w:p w:rsidR="00701F18" w:rsidRPr="00081E79" w:rsidRDefault="00701F18" w:rsidP="00C83ACE">
      <w:pPr>
        <w:widowControl w:val="0"/>
        <w:shd w:val="clear" w:color="auto" w:fill="FFFFFF"/>
        <w:ind w:firstLine="900"/>
        <w:jc w:val="both"/>
        <w:rPr>
          <w:sz w:val="28"/>
          <w:szCs w:val="28"/>
        </w:rPr>
      </w:pPr>
      <w:r w:rsidRPr="00081E79">
        <w:rPr>
          <w:b/>
          <w:bCs/>
          <w:sz w:val="28"/>
          <w:szCs w:val="28"/>
        </w:rPr>
        <w:t>Общие требования</w:t>
      </w:r>
      <w:r w:rsidRPr="00081E79">
        <w:rPr>
          <w:sz w:val="28"/>
          <w:szCs w:val="28"/>
        </w:rPr>
        <w:t xml:space="preserve"> ко всем видам конспектов: системность и логичность изложения материала, краткость, убедительность и доказательность.</w:t>
      </w:r>
    </w:p>
    <w:p w:rsidR="00701F18" w:rsidRPr="00081E79" w:rsidRDefault="00701F18" w:rsidP="00C83ACE">
      <w:pPr>
        <w:widowControl w:val="0"/>
        <w:shd w:val="clear" w:color="auto" w:fill="FFFFFF"/>
        <w:ind w:firstLine="900"/>
        <w:jc w:val="both"/>
        <w:rPr>
          <w:sz w:val="28"/>
          <w:szCs w:val="28"/>
        </w:rPr>
      </w:pPr>
      <w:r w:rsidRPr="00081E79">
        <w:rPr>
          <w:sz w:val="28"/>
          <w:szCs w:val="28"/>
        </w:rPr>
        <w:t>Приступая к конспектированию внимательно про</w:t>
      </w:r>
      <w:r w:rsidRPr="00081E79">
        <w:rPr>
          <w:sz w:val="28"/>
          <w:szCs w:val="28"/>
        </w:rPr>
        <w:softHyphen/>
        <w:t xml:space="preserve">читайте текст, отметьте в нем незнакомые вам термины, понятия, не совсем понятные положения, а также имена, даты. </w:t>
      </w:r>
    </w:p>
    <w:p w:rsidR="00701F18" w:rsidRPr="00081E79" w:rsidRDefault="00701F18" w:rsidP="00C83ACE">
      <w:pPr>
        <w:widowControl w:val="0"/>
        <w:shd w:val="clear" w:color="auto" w:fill="FFFFFF"/>
        <w:ind w:firstLine="900"/>
        <w:jc w:val="both"/>
      </w:pPr>
      <w:r w:rsidRPr="00081E79">
        <w:rPr>
          <w:sz w:val="28"/>
          <w:szCs w:val="28"/>
        </w:rPr>
        <w:t>Выберите вид конспекта, который наиболее целесообразен именно для осуществления стоящей перед вами задачи. Позна</w:t>
      </w:r>
      <w:r w:rsidRPr="00081E79">
        <w:rPr>
          <w:sz w:val="28"/>
          <w:szCs w:val="28"/>
        </w:rPr>
        <w:softHyphen/>
        <w:t>комьтесь с этапами работы над конспектом и приступайте к их практическому воплощению. Перед тем как сдать работу преподавателю, прочитайте конспект еще раз, при необходимости доработайте его.</w:t>
      </w:r>
    </w:p>
    <w:p w:rsidR="00701F18" w:rsidRPr="00081E79" w:rsidRDefault="00701F18" w:rsidP="00C83ACE">
      <w:pPr>
        <w:ind w:firstLine="900"/>
      </w:pPr>
    </w:p>
    <w:p w:rsidR="00701F18" w:rsidRDefault="00701F18" w:rsidP="00C83ACE">
      <w:pPr>
        <w:ind w:firstLine="900"/>
        <w:rPr>
          <w:i/>
          <w:iCs/>
        </w:rPr>
      </w:pPr>
    </w:p>
    <w:sectPr w:rsidR="00701F18"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DE" w:rsidRDefault="008274DE" w:rsidP="00407266">
      <w:r>
        <w:separator/>
      </w:r>
    </w:p>
  </w:endnote>
  <w:endnote w:type="continuationSeparator" w:id="0">
    <w:p w:rsidR="008274DE" w:rsidRDefault="008274D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DE" w:rsidRDefault="008274DE" w:rsidP="00407266">
      <w:r>
        <w:separator/>
      </w:r>
    </w:p>
  </w:footnote>
  <w:footnote w:type="continuationSeparator" w:id="0">
    <w:p w:rsidR="008274DE" w:rsidRDefault="008274D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18" w:rsidRDefault="00701F18" w:rsidP="00407266">
    <w:pPr>
      <w:pStyle w:val="a3"/>
      <w:jc w:val="center"/>
    </w:pPr>
    <w:r>
      <w:rPr>
        <w:noProof/>
      </w:rPr>
      <w:fldChar w:fldCharType="begin"/>
    </w:r>
    <w:r>
      <w:rPr>
        <w:noProof/>
      </w:rPr>
      <w:instrText>PAGE   \* MERGEFORMAT</w:instrText>
    </w:r>
    <w:r>
      <w:rPr>
        <w:noProof/>
      </w:rPr>
      <w:fldChar w:fldCharType="separate"/>
    </w:r>
    <w:r w:rsidR="00B51442">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0904069A"/>
    <w:multiLevelType w:val="hybridMultilevel"/>
    <w:tmpl w:val="0764E2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3361A69"/>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396774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265A052B"/>
    <w:multiLevelType w:val="hybridMultilevel"/>
    <w:tmpl w:val="07A8307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8">
    <w:nsid w:val="274B2333"/>
    <w:multiLevelType w:val="hybridMultilevel"/>
    <w:tmpl w:val="0D027A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9">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0AF5A9E"/>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5A94DCF"/>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8AF5655"/>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7">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28">
    <w:nsid w:val="42B31F84"/>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50C6642"/>
    <w:multiLevelType w:val="hybridMultilevel"/>
    <w:tmpl w:val="6F709D7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0">
    <w:nsid w:val="5BEB21E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10E1F45"/>
    <w:multiLevelType w:val="hybridMultilevel"/>
    <w:tmpl w:val="8A0A1C3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2">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3">
    <w:nsid w:val="6A7422D1"/>
    <w:multiLevelType w:val="hybridMultilevel"/>
    <w:tmpl w:val="B70249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4">
    <w:nsid w:val="6D0812D5"/>
    <w:multiLevelType w:val="hybridMultilevel"/>
    <w:tmpl w:val="76F281F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5">
    <w:nsid w:val="7FE01A74"/>
    <w:multiLevelType w:val="hybridMultilevel"/>
    <w:tmpl w:val="2AB4B1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20"/>
  </w:num>
  <w:num w:numId="11">
    <w:abstractNumId w:val="21"/>
  </w:num>
  <w:num w:numId="12">
    <w:abstractNumId w:val="16"/>
  </w:num>
  <w:num w:numId="13">
    <w:abstractNumId w:val="19"/>
  </w:num>
  <w:num w:numId="14">
    <w:abstractNumId w:val="12"/>
  </w:num>
  <w:num w:numId="15">
    <w:abstractNumId w:val="8"/>
  </w:num>
  <w:num w:numId="16">
    <w:abstractNumId w:val="11"/>
  </w:num>
  <w:num w:numId="17">
    <w:abstractNumId w:val="10"/>
  </w:num>
  <w:num w:numId="18">
    <w:abstractNumId w:val="22"/>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32"/>
  </w:num>
  <w:num w:numId="22">
    <w:abstractNumId w:val="34"/>
  </w:num>
  <w:num w:numId="23">
    <w:abstractNumId w:val="24"/>
  </w:num>
  <w:num w:numId="24">
    <w:abstractNumId w:val="9"/>
  </w:num>
  <w:num w:numId="25">
    <w:abstractNumId w:val="15"/>
  </w:num>
  <w:num w:numId="26">
    <w:abstractNumId w:val="3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8"/>
  </w:num>
  <w:num w:numId="30">
    <w:abstractNumId w:val="29"/>
  </w:num>
  <w:num w:numId="31">
    <w:abstractNumId w:val="23"/>
  </w:num>
  <w:num w:numId="32">
    <w:abstractNumId w:val="17"/>
  </w:num>
  <w:num w:numId="33">
    <w:abstractNumId w:val="30"/>
  </w:num>
  <w:num w:numId="34">
    <w:abstractNumId w:val="35"/>
  </w:num>
  <w:num w:numId="35">
    <w:abstractNumId w:val="14"/>
  </w:num>
  <w:num w:numId="36">
    <w:abstractNumId w:val="18"/>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081F"/>
    <w:rsid w:val="00022A33"/>
    <w:rsid w:val="00047377"/>
    <w:rsid w:val="00073CD3"/>
    <w:rsid w:val="00081E79"/>
    <w:rsid w:val="000C6EC5"/>
    <w:rsid w:val="000D7DB2"/>
    <w:rsid w:val="00110699"/>
    <w:rsid w:val="00182929"/>
    <w:rsid w:val="001A0F84"/>
    <w:rsid w:val="001B236A"/>
    <w:rsid w:val="001C17A1"/>
    <w:rsid w:val="001D40D1"/>
    <w:rsid w:val="001E18CE"/>
    <w:rsid w:val="001E4762"/>
    <w:rsid w:val="00211BA7"/>
    <w:rsid w:val="0027436A"/>
    <w:rsid w:val="00293D88"/>
    <w:rsid w:val="002E630F"/>
    <w:rsid w:val="00353146"/>
    <w:rsid w:val="00354D45"/>
    <w:rsid w:val="003A465E"/>
    <w:rsid w:val="003B36F4"/>
    <w:rsid w:val="003C2AE7"/>
    <w:rsid w:val="003D6E95"/>
    <w:rsid w:val="003F43A4"/>
    <w:rsid w:val="00407266"/>
    <w:rsid w:val="0041573D"/>
    <w:rsid w:val="00431E17"/>
    <w:rsid w:val="00477F15"/>
    <w:rsid w:val="004E66CB"/>
    <w:rsid w:val="004E728F"/>
    <w:rsid w:val="004F02EC"/>
    <w:rsid w:val="004F68E5"/>
    <w:rsid w:val="00502BFD"/>
    <w:rsid w:val="00514E5A"/>
    <w:rsid w:val="005B73CB"/>
    <w:rsid w:val="00612635"/>
    <w:rsid w:val="00636ED2"/>
    <w:rsid w:val="006730D8"/>
    <w:rsid w:val="006A751E"/>
    <w:rsid w:val="006E70BD"/>
    <w:rsid w:val="00701F18"/>
    <w:rsid w:val="007458BB"/>
    <w:rsid w:val="007513F0"/>
    <w:rsid w:val="00763D6D"/>
    <w:rsid w:val="00781D01"/>
    <w:rsid w:val="007954FA"/>
    <w:rsid w:val="007C728F"/>
    <w:rsid w:val="007F22A9"/>
    <w:rsid w:val="008005E4"/>
    <w:rsid w:val="008274DE"/>
    <w:rsid w:val="00847600"/>
    <w:rsid w:val="008A34FB"/>
    <w:rsid w:val="008B56F5"/>
    <w:rsid w:val="008D5B2D"/>
    <w:rsid w:val="008E4014"/>
    <w:rsid w:val="00921312"/>
    <w:rsid w:val="00941D20"/>
    <w:rsid w:val="00964F85"/>
    <w:rsid w:val="009D3637"/>
    <w:rsid w:val="00AA0F15"/>
    <w:rsid w:val="00AB638D"/>
    <w:rsid w:val="00AE3C0E"/>
    <w:rsid w:val="00AF5AF3"/>
    <w:rsid w:val="00B51442"/>
    <w:rsid w:val="00B5346F"/>
    <w:rsid w:val="00BE1DE4"/>
    <w:rsid w:val="00BE2034"/>
    <w:rsid w:val="00C077B3"/>
    <w:rsid w:val="00C1551F"/>
    <w:rsid w:val="00C412A1"/>
    <w:rsid w:val="00C47016"/>
    <w:rsid w:val="00C75B61"/>
    <w:rsid w:val="00C83ACE"/>
    <w:rsid w:val="00C94834"/>
    <w:rsid w:val="00CA1606"/>
    <w:rsid w:val="00CC129E"/>
    <w:rsid w:val="00CC232B"/>
    <w:rsid w:val="00CC62B6"/>
    <w:rsid w:val="00CF05F6"/>
    <w:rsid w:val="00D11CC1"/>
    <w:rsid w:val="00D13059"/>
    <w:rsid w:val="00D14479"/>
    <w:rsid w:val="00D31222"/>
    <w:rsid w:val="00D473EF"/>
    <w:rsid w:val="00DA2E39"/>
    <w:rsid w:val="00DF3014"/>
    <w:rsid w:val="00E06888"/>
    <w:rsid w:val="00E12F50"/>
    <w:rsid w:val="00E1472B"/>
    <w:rsid w:val="00E46AFA"/>
    <w:rsid w:val="00E805CF"/>
    <w:rsid w:val="00EB17D9"/>
    <w:rsid w:val="00EC580B"/>
    <w:rsid w:val="00F36A51"/>
    <w:rsid w:val="00F37733"/>
    <w:rsid w:val="00F45786"/>
    <w:rsid w:val="00F60D0D"/>
    <w:rsid w:val="00F7197C"/>
    <w:rsid w:val="00FA2AE8"/>
    <w:rsid w:val="00FB4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72041">
      <w:bodyDiv w:val="1"/>
      <w:marLeft w:val="0"/>
      <w:marRight w:val="0"/>
      <w:marTop w:val="0"/>
      <w:marBottom w:val="0"/>
      <w:divBdr>
        <w:top w:val="none" w:sz="0" w:space="0" w:color="auto"/>
        <w:left w:val="none" w:sz="0" w:space="0" w:color="auto"/>
        <w:bottom w:val="none" w:sz="0" w:space="0" w:color="auto"/>
        <w:right w:val="none" w:sz="0" w:space="0" w:color="auto"/>
      </w:divBdr>
    </w:div>
    <w:div w:id="742795666">
      <w:bodyDiv w:val="1"/>
      <w:marLeft w:val="0"/>
      <w:marRight w:val="0"/>
      <w:marTop w:val="0"/>
      <w:marBottom w:val="0"/>
      <w:divBdr>
        <w:top w:val="none" w:sz="0" w:space="0" w:color="auto"/>
        <w:left w:val="none" w:sz="0" w:space="0" w:color="auto"/>
        <w:bottom w:val="none" w:sz="0" w:space="0" w:color="auto"/>
        <w:right w:val="none" w:sz="0" w:space="0" w:color="auto"/>
      </w:divBdr>
    </w:div>
    <w:div w:id="963777311">
      <w:bodyDiv w:val="1"/>
      <w:marLeft w:val="0"/>
      <w:marRight w:val="0"/>
      <w:marTop w:val="0"/>
      <w:marBottom w:val="0"/>
      <w:divBdr>
        <w:top w:val="none" w:sz="0" w:space="0" w:color="auto"/>
        <w:left w:val="none" w:sz="0" w:space="0" w:color="auto"/>
        <w:bottom w:val="none" w:sz="0" w:space="0" w:color="auto"/>
        <w:right w:val="none" w:sz="0" w:space="0" w:color="auto"/>
      </w:divBdr>
    </w:div>
    <w:div w:id="997264767">
      <w:bodyDiv w:val="1"/>
      <w:marLeft w:val="0"/>
      <w:marRight w:val="0"/>
      <w:marTop w:val="0"/>
      <w:marBottom w:val="0"/>
      <w:divBdr>
        <w:top w:val="none" w:sz="0" w:space="0" w:color="auto"/>
        <w:left w:val="none" w:sz="0" w:space="0" w:color="auto"/>
        <w:bottom w:val="none" w:sz="0" w:space="0" w:color="auto"/>
        <w:right w:val="none" w:sz="0" w:space="0" w:color="auto"/>
      </w:divBdr>
    </w:div>
    <w:div w:id="1489326525">
      <w:marLeft w:val="0"/>
      <w:marRight w:val="0"/>
      <w:marTop w:val="0"/>
      <w:marBottom w:val="0"/>
      <w:divBdr>
        <w:top w:val="none" w:sz="0" w:space="0" w:color="auto"/>
        <w:left w:val="none" w:sz="0" w:space="0" w:color="auto"/>
        <w:bottom w:val="none" w:sz="0" w:space="0" w:color="auto"/>
        <w:right w:val="none" w:sz="0" w:space="0" w:color="auto"/>
      </w:divBdr>
    </w:div>
    <w:div w:id="1489326526">
      <w:marLeft w:val="0"/>
      <w:marRight w:val="0"/>
      <w:marTop w:val="0"/>
      <w:marBottom w:val="0"/>
      <w:divBdr>
        <w:top w:val="none" w:sz="0" w:space="0" w:color="auto"/>
        <w:left w:val="none" w:sz="0" w:space="0" w:color="auto"/>
        <w:bottom w:val="none" w:sz="0" w:space="0" w:color="auto"/>
        <w:right w:val="none" w:sz="0" w:space="0" w:color="auto"/>
      </w:divBdr>
    </w:div>
    <w:div w:id="1790470492">
      <w:bodyDiv w:val="1"/>
      <w:marLeft w:val="0"/>
      <w:marRight w:val="0"/>
      <w:marTop w:val="0"/>
      <w:marBottom w:val="0"/>
      <w:divBdr>
        <w:top w:val="none" w:sz="0" w:space="0" w:color="auto"/>
        <w:left w:val="none" w:sz="0" w:space="0" w:color="auto"/>
        <w:bottom w:val="none" w:sz="0" w:space="0" w:color="auto"/>
        <w:right w:val="none" w:sz="0" w:space="0" w:color="auto"/>
      </w:divBdr>
    </w:div>
    <w:div w:id="200535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9633</Words>
  <Characters>54909</Characters>
  <Application>Microsoft Office Word</Application>
  <DocSecurity>0</DocSecurity>
  <Lines>457</Lines>
  <Paragraphs>128</Paragraphs>
  <ScaleCrop>false</ScaleCrop>
  <Company>VEPI</Company>
  <LinksUpToDate>false</LinksUpToDate>
  <CharactersWithSpaces>64414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Мой</cp:lastModifiedBy>
  <cp:revision>18</cp:revision>
  <cp:lastPrinted>2018-11-30T13:11:00Z</cp:lastPrinted>
  <dcterms:created xsi:type="dcterms:W3CDTF">2018-11-30T13:11:00Z</dcterms:created>
  <dcterms:modified xsi:type="dcterms:W3CDTF">2020-01-22T18:06:00Z</dcterms:modified>
</cp:coreProperties>
</file>