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979" w:rsidRPr="00920630" w:rsidRDefault="008622B9" w:rsidP="00EE7B51">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D60979" w:rsidRPr="00920630" w:rsidRDefault="00D60979" w:rsidP="00EE7B51">
      <w:pPr>
        <w:suppressAutoHyphens/>
        <w:spacing w:after="0" w:line="240" w:lineRule="auto"/>
        <w:jc w:val="center"/>
        <w:rPr>
          <w:rFonts w:ascii="Times New Roman" w:hAnsi="Times New Roman" w:cs="Times New Roman"/>
          <w:b/>
          <w:bCs/>
          <w:sz w:val="24"/>
          <w:szCs w:val="24"/>
          <w:lang w:eastAsia="ar-SA"/>
        </w:rPr>
      </w:pPr>
    </w:p>
    <w:p w:rsidR="00D60979" w:rsidRPr="00920630" w:rsidRDefault="00D60979" w:rsidP="00EE7B51">
      <w:pPr>
        <w:suppressAutoHyphens/>
        <w:spacing w:after="0" w:line="240" w:lineRule="auto"/>
        <w:jc w:val="center"/>
        <w:rPr>
          <w:rFonts w:ascii="Times New Roman" w:hAnsi="Times New Roman" w:cs="Times New Roman"/>
          <w:b/>
          <w:bCs/>
          <w:sz w:val="24"/>
          <w:szCs w:val="24"/>
          <w:lang w:eastAsia="ar-SA"/>
        </w:rPr>
      </w:pPr>
      <w:r w:rsidRPr="00920630">
        <w:rPr>
          <w:rFonts w:ascii="Times New Roman" w:hAnsi="Times New Roman" w:cs="Times New Roman"/>
          <w:b/>
          <w:bCs/>
          <w:sz w:val="24"/>
          <w:szCs w:val="24"/>
          <w:lang w:eastAsia="ar-SA"/>
        </w:rPr>
        <w:t>Автономная некоммерческая образовательная организация</w:t>
      </w:r>
    </w:p>
    <w:p w:rsidR="00D60979" w:rsidRPr="00920630" w:rsidRDefault="00D60979" w:rsidP="00EE7B51">
      <w:pPr>
        <w:suppressAutoHyphens/>
        <w:spacing w:after="0" w:line="240" w:lineRule="auto"/>
        <w:jc w:val="center"/>
        <w:rPr>
          <w:rFonts w:ascii="Times New Roman" w:hAnsi="Times New Roman" w:cs="Times New Roman"/>
          <w:b/>
          <w:bCs/>
          <w:sz w:val="24"/>
          <w:szCs w:val="24"/>
          <w:lang w:eastAsia="ar-SA"/>
        </w:rPr>
      </w:pPr>
      <w:r w:rsidRPr="00920630">
        <w:rPr>
          <w:rFonts w:ascii="Times New Roman" w:hAnsi="Times New Roman" w:cs="Times New Roman"/>
          <w:b/>
          <w:bCs/>
          <w:sz w:val="24"/>
          <w:szCs w:val="24"/>
          <w:lang w:eastAsia="ar-SA"/>
        </w:rPr>
        <w:t>высшего образования</w:t>
      </w:r>
    </w:p>
    <w:p w:rsidR="00D60979" w:rsidRPr="00920630" w:rsidRDefault="00D60979" w:rsidP="00EE7B51">
      <w:pPr>
        <w:suppressAutoHyphens/>
        <w:spacing w:after="0" w:line="240" w:lineRule="auto"/>
        <w:jc w:val="center"/>
        <w:rPr>
          <w:rFonts w:ascii="Times New Roman" w:hAnsi="Times New Roman" w:cs="Times New Roman"/>
          <w:b/>
          <w:bCs/>
          <w:sz w:val="24"/>
          <w:szCs w:val="24"/>
          <w:lang w:eastAsia="ar-SA"/>
        </w:rPr>
      </w:pPr>
      <w:r w:rsidRPr="00920630">
        <w:rPr>
          <w:rFonts w:ascii="Times New Roman" w:hAnsi="Times New Roman" w:cs="Times New Roman"/>
          <w:b/>
          <w:bCs/>
          <w:sz w:val="24"/>
          <w:szCs w:val="24"/>
          <w:lang w:eastAsia="ar-SA"/>
        </w:rPr>
        <w:t>«Воронежский экономико-правовой институт»</w:t>
      </w:r>
    </w:p>
    <w:p w:rsidR="00D60979" w:rsidRPr="00920630" w:rsidRDefault="00D60979" w:rsidP="00EE7B51">
      <w:pPr>
        <w:suppressAutoHyphens/>
        <w:spacing w:after="0" w:line="240" w:lineRule="auto"/>
        <w:jc w:val="center"/>
        <w:rPr>
          <w:rFonts w:ascii="Times New Roman" w:hAnsi="Times New Roman" w:cs="Times New Roman"/>
          <w:b/>
          <w:bCs/>
          <w:sz w:val="24"/>
          <w:szCs w:val="24"/>
          <w:lang w:eastAsia="ar-SA"/>
        </w:rPr>
      </w:pPr>
      <w:r w:rsidRPr="00920630">
        <w:rPr>
          <w:rFonts w:ascii="Times New Roman" w:hAnsi="Times New Roman" w:cs="Times New Roman"/>
          <w:b/>
          <w:bCs/>
          <w:sz w:val="24"/>
          <w:szCs w:val="24"/>
          <w:lang w:eastAsia="ar-SA"/>
        </w:rPr>
        <w:t>(АНОО ВО «ВЭПИ»)</w:t>
      </w:r>
    </w:p>
    <w:p w:rsidR="00D60979" w:rsidRPr="00920630" w:rsidRDefault="00AD1772" w:rsidP="00EE7B51">
      <w:pPr>
        <w:spacing w:after="0" w:line="240" w:lineRule="auto"/>
        <w:ind w:left="5220"/>
        <w:rPr>
          <w:rFonts w:ascii="Times New Roman" w:hAnsi="Times New Roman" w:cs="Times New Roman"/>
          <w:sz w:val="28"/>
          <w:szCs w:val="28"/>
          <w:lang w:eastAsia="ru-RU"/>
        </w:rPr>
      </w:pPr>
      <w:r>
        <w:rPr>
          <w:rFonts w:ascii="Times New Roman" w:hAnsi="Times New Roman" w:cs="Times New Roman"/>
          <w:sz w:val="24"/>
          <w:szCs w:val="24"/>
        </w:rPr>
        <w:pict>
          <v:shape id="_x0000_s1031" type="#_x0000_t75" style="position:absolute;margin-left:-11.5pt;margin-top:3.15pt;width:243pt;height:127.5pt;z-index:-1;mso-position-horizontal-relative:char;mso-position-vertical-relative:line" wrapcoords="-10 0 -10 21581 21600 21581 21600 0 -10 0">
            <v:imagedata r:id="rId9" o:title="1234"/>
            <w10:wrap type="tight"/>
          </v:shape>
        </w:pict>
      </w:r>
    </w:p>
    <w:p w:rsidR="00D60979" w:rsidRPr="00920630" w:rsidRDefault="00D60979" w:rsidP="00EE7B51">
      <w:pPr>
        <w:autoSpaceDE w:val="0"/>
        <w:autoSpaceDN w:val="0"/>
        <w:adjustRightInd w:val="0"/>
        <w:spacing w:after="0" w:line="240" w:lineRule="auto"/>
        <w:jc w:val="center"/>
        <w:rPr>
          <w:rFonts w:ascii="Times New Roman" w:hAnsi="Times New Roman" w:cs="Times New Roman"/>
          <w:sz w:val="28"/>
          <w:szCs w:val="28"/>
          <w:lang w:eastAsia="ru-RU"/>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AD1772" w:rsidRDefault="00AD1772" w:rsidP="00EE7B51">
      <w:pPr>
        <w:spacing w:after="0" w:line="240" w:lineRule="auto"/>
        <w:jc w:val="center"/>
        <w:rPr>
          <w:rFonts w:ascii="Times New Roman" w:hAnsi="Times New Roman" w:cs="Times New Roman"/>
          <w:b/>
          <w:bCs/>
          <w:sz w:val="28"/>
          <w:szCs w:val="28"/>
          <w:lang w:eastAsia="ar-SA"/>
        </w:rPr>
      </w:pPr>
    </w:p>
    <w:p w:rsidR="00D60979" w:rsidRPr="00920630" w:rsidRDefault="00D60979" w:rsidP="00EE7B51">
      <w:pPr>
        <w:spacing w:after="0" w:line="240" w:lineRule="auto"/>
        <w:jc w:val="center"/>
        <w:rPr>
          <w:rFonts w:ascii="Times New Roman" w:hAnsi="Times New Roman" w:cs="Times New Roman"/>
          <w:b/>
          <w:bCs/>
          <w:sz w:val="28"/>
          <w:szCs w:val="28"/>
          <w:lang w:eastAsia="ar-SA"/>
        </w:rPr>
      </w:pPr>
      <w:bookmarkStart w:id="0" w:name="_GoBack"/>
      <w:bookmarkEnd w:id="0"/>
      <w:r w:rsidRPr="00920630">
        <w:rPr>
          <w:rFonts w:ascii="Times New Roman" w:hAnsi="Times New Roman" w:cs="Times New Roman"/>
          <w:b/>
          <w:bCs/>
          <w:sz w:val="28"/>
          <w:szCs w:val="28"/>
          <w:lang w:eastAsia="ar-SA"/>
        </w:rPr>
        <w:t xml:space="preserve">ФОНД ОЦЕНОЧНЫХ СРЕДСТВ </w:t>
      </w:r>
    </w:p>
    <w:p w:rsidR="00D60979" w:rsidRDefault="00D60979" w:rsidP="00EE7B51">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D60979" w:rsidRPr="00920630" w:rsidRDefault="00D60979" w:rsidP="00EE7B51">
      <w:pPr>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center" w:pos="4678"/>
          <w:tab w:val="left" w:pos="9354"/>
        </w:tabs>
        <w:spacing w:after="0" w:line="240" w:lineRule="auto"/>
        <w:rPr>
          <w:rFonts w:ascii="Times New Roman" w:hAnsi="Times New Roman" w:cs="Times New Roman"/>
          <w:sz w:val="28"/>
          <w:szCs w:val="28"/>
          <w:u w:val="single"/>
          <w:lang w:eastAsia="ru-RU"/>
        </w:rPr>
      </w:pPr>
      <w:r w:rsidRPr="00920630">
        <w:rPr>
          <w:rFonts w:ascii="Times New Roman" w:hAnsi="Times New Roman" w:cs="Times New Roman"/>
          <w:sz w:val="28"/>
          <w:szCs w:val="28"/>
          <w:u w:val="single"/>
          <w:lang w:eastAsia="ru-RU"/>
        </w:rPr>
        <w:tab/>
        <w:t>Б1.В.05 Наследственное право</w:t>
      </w:r>
      <w:r w:rsidRPr="00920630">
        <w:rPr>
          <w:rFonts w:ascii="Times New Roman" w:hAnsi="Times New Roman" w:cs="Times New Roman"/>
          <w:sz w:val="28"/>
          <w:szCs w:val="28"/>
          <w:u w:val="single"/>
          <w:lang w:eastAsia="ru-RU"/>
        </w:rPr>
        <w:tab/>
      </w:r>
    </w:p>
    <w:p w:rsidR="00D60979" w:rsidRPr="00920630" w:rsidRDefault="00D60979" w:rsidP="00EE7B51">
      <w:pPr>
        <w:spacing w:after="0" w:line="240" w:lineRule="auto"/>
        <w:jc w:val="center"/>
        <w:rPr>
          <w:rFonts w:ascii="Times New Roman" w:hAnsi="Times New Roman" w:cs="Times New Roman"/>
          <w:sz w:val="20"/>
          <w:szCs w:val="20"/>
          <w:lang w:eastAsia="ru-RU"/>
        </w:rPr>
      </w:pPr>
      <w:r w:rsidRPr="00920630">
        <w:rPr>
          <w:rFonts w:ascii="Times New Roman" w:hAnsi="Times New Roman" w:cs="Times New Roman"/>
          <w:sz w:val="20"/>
          <w:szCs w:val="20"/>
          <w:lang w:eastAsia="ru-RU"/>
        </w:rPr>
        <w:t>(наименование дисциплины (модуля))</w:t>
      </w:r>
    </w:p>
    <w:p w:rsidR="00D60979" w:rsidRPr="00920630" w:rsidRDefault="00D60979" w:rsidP="00EE7B51">
      <w:pPr>
        <w:spacing w:after="0" w:line="240" w:lineRule="auto"/>
        <w:jc w:val="both"/>
        <w:rPr>
          <w:rFonts w:ascii="Times New Roman" w:hAnsi="Times New Roman" w:cs="Times New Roman"/>
          <w:sz w:val="28"/>
          <w:szCs w:val="28"/>
          <w:u w:val="single"/>
          <w:lang w:eastAsia="ru-RU"/>
        </w:rPr>
      </w:pPr>
    </w:p>
    <w:p w:rsidR="00D60979" w:rsidRPr="00920630" w:rsidRDefault="00D60979" w:rsidP="00EE7B51">
      <w:pPr>
        <w:tabs>
          <w:tab w:val="center" w:pos="4678"/>
          <w:tab w:val="left" w:pos="9354"/>
        </w:tabs>
        <w:spacing w:after="0" w:line="240" w:lineRule="auto"/>
        <w:rPr>
          <w:rFonts w:ascii="Times New Roman" w:hAnsi="Times New Roman" w:cs="Times New Roman"/>
          <w:sz w:val="28"/>
          <w:szCs w:val="28"/>
          <w:u w:val="single"/>
          <w:lang w:eastAsia="ru-RU"/>
        </w:rPr>
      </w:pPr>
      <w:r w:rsidRPr="00920630">
        <w:rPr>
          <w:rFonts w:ascii="Times New Roman" w:hAnsi="Times New Roman" w:cs="Times New Roman"/>
          <w:sz w:val="28"/>
          <w:szCs w:val="28"/>
          <w:u w:val="single"/>
          <w:lang w:eastAsia="ar-SA"/>
        </w:rPr>
        <w:tab/>
      </w:r>
      <w:r w:rsidRPr="00920630">
        <w:rPr>
          <w:rFonts w:ascii="Times New Roman" w:hAnsi="Times New Roman" w:cs="Times New Roman"/>
          <w:sz w:val="28"/>
          <w:szCs w:val="28"/>
          <w:u w:val="single"/>
          <w:lang w:eastAsia="ru-RU"/>
        </w:rPr>
        <w:t>40.03.01 Юриспруденция</w:t>
      </w:r>
      <w:r w:rsidRPr="00920630">
        <w:rPr>
          <w:rFonts w:ascii="Times New Roman" w:hAnsi="Times New Roman" w:cs="Times New Roman"/>
          <w:sz w:val="28"/>
          <w:szCs w:val="28"/>
          <w:u w:val="single"/>
          <w:lang w:eastAsia="ru-RU"/>
        </w:rPr>
        <w:tab/>
      </w:r>
    </w:p>
    <w:p w:rsidR="00D60979" w:rsidRPr="00920630" w:rsidRDefault="00D60979" w:rsidP="00EE7B51">
      <w:pPr>
        <w:spacing w:after="0" w:line="240" w:lineRule="auto"/>
        <w:jc w:val="center"/>
        <w:rPr>
          <w:rFonts w:ascii="Times New Roman" w:hAnsi="Times New Roman" w:cs="Times New Roman"/>
          <w:sz w:val="20"/>
          <w:szCs w:val="20"/>
          <w:lang w:eastAsia="ru-RU"/>
        </w:rPr>
      </w:pPr>
      <w:r w:rsidRPr="00920630">
        <w:rPr>
          <w:rFonts w:ascii="Times New Roman" w:hAnsi="Times New Roman" w:cs="Times New Roman"/>
          <w:sz w:val="20"/>
          <w:szCs w:val="20"/>
          <w:lang w:eastAsia="ru-RU"/>
        </w:rPr>
        <w:t>(код и наименование направления подготовки)</w:t>
      </w:r>
    </w:p>
    <w:p w:rsidR="00D60979" w:rsidRPr="00920630" w:rsidRDefault="00D60979" w:rsidP="00EE7B51">
      <w:pPr>
        <w:spacing w:after="0" w:line="240" w:lineRule="auto"/>
        <w:jc w:val="both"/>
        <w:rPr>
          <w:rFonts w:ascii="Times New Roman" w:hAnsi="Times New Roman" w:cs="Times New Roman"/>
          <w:sz w:val="28"/>
          <w:szCs w:val="28"/>
          <w:lang w:eastAsia="ru-RU"/>
        </w:rPr>
      </w:pPr>
    </w:p>
    <w:p w:rsidR="00D60979" w:rsidRPr="00920630" w:rsidRDefault="00D60979" w:rsidP="00EE7B51">
      <w:pPr>
        <w:tabs>
          <w:tab w:val="center" w:pos="6379"/>
          <w:tab w:val="left" w:pos="9354"/>
        </w:tabs>
        <w:spacing w:after="0" w:line="240" w:lineRule="auto"/>
        <w:jc w:val="both"/>
        <w:rPr>
          <w:rFonts w:ascii="Times New Roman" w:hAnsi="Times New Roman" w:cs="Times New Roman"/>
          <w:sz w:val="28"/>
          <w:szCs w:val="28"/>
          <w:u w:val="single"/>
          <w:lang w:eastAsia="ru-RU"/>
        </w:rPr>
      </w:pPr>
      <w:r w:rsidRPr="00920630">
        <w:rPr>
          <w:rFonts w:ascii="Times New Roman" w:hAnsi="Times New Roman" w:cs="Times New Roman"/>
          <w:sz w:val="28"/>
          <w:szCs w:val="28"/>
          <w:lang w:eastAsia="ru-RU"/>
        </w:rPr>
        <w:t xml:space="preserve">Направленность (профиль) </w:t>
      </w:r>
      <w:r w:rsidRPr="00920630">
        <w:rPr>
          <w:rFonts w:ascii="Times New Roman" w:hAnsi="Times New Roman" w:cs="Times New Roman"/>
          <w:sz w:val="28"/>
          <w:szCs w:val="28"/>
          <w:u w:val="single"/>
          <w:lang w:eastAsia="ru-RU"/>
        </w:rPr>
        <w:tab/>
        <w:t>Гражданско-правовая</w:t>
      </w:r>
      <w:r w:rsidRPr="00920630">
        <w:rPr>
          <w:rFonts w:ascii="Times New Roman" w:hAnsi="Times New Roman" w:cs="Times New Roman"/>
          <w:sz w:val="28"/>
          <w:szCs w:val="28"/>
          <w:u w:val="single"/>
          <w:lang w:eastAsia="ru-RU"/>
        </w:rPr>
        <w:tab/>
      </w:r>
    </w:p>
    <w:p w:rsidR="00D60979" w:rsidRPr="00920630" w:rsidRDefault="00D60979" w:rsidP="00EE7B51">
      <w:pPr>
        <w:tabs>
          <w:tab w:val="center" w:pos="6379"/>
        </w:tabs>
        <w:spacing w:after="0" w:line="240" w:lineRule="auto"/>
        <w:rPr>
          <w:rFonts w:ascii="Times New Roman" w:hAnsi="Times New Roman" w:cs="Times New Roman"/>
          <w:sz w:val="28"/>
          <w:szCs w:val="28"/>
          <w:lang w:eastAsia="ru-RU"/>
        </w:rPr>
      </w:pPr>
      <w:r w:rsidRPr="00920630">
        <w:rPr>
          <w:rFonts w:ascii="Times New Roman" w:hAnsi="Times New Roman" w:cs="Times New Roman"/>
          <w:sz w:val="28"/>
          <w:szCs w:val="28"/>
          <w:lang w:eastAsia="ru-RU"/>
        </w:rPr>
        <w:tab/>
      </w:r>
      <w:r w:rsidRPr="00920630">
        <w:rPr>
          <w:rFonts w:ascii="Times New Roman" w:hAnsi="Times New Roman" w:cs="Times New Roman"/>
          <w:sz w:val="20"/>
          <w:szCs w:val="20"/>
          <w:lang w:eastAsia="ru-RU"/>
        </w:rPr>
        <w:t>(наименование направленности (профиля))</w:t>
      </w:r>
    </w:p>
    <w:p w:rsidR="00D60979" w:rsidRPr="00920630" w:rsidRDefault="00D60979" w:rsidP="00EE7B51">
      <w:pPr>
        <w:spacing w:after="0" w:line="240" w:lineRule="auto"/>
        <w:jc w:val="both"/>
        <w:rPr>
          <w:rFonts w:ascii="Times New Roman" w:hAnsi="Times New Roman" w:cs="Times New Roman"/>
          <w:sz w:val="28"/>
          <w:szCs w:val="28"/>
          <w:lang w:eastAsia="ru-RU"/>
        </w:rPr>
      </w:pPr>
    </w:p>
    <w:p w:rsidR="00D60979" w:rsidRPr="00920630" w:rsidRDefault="00D60979" w:rsidP="00EE7B51">
      <w:pPr>
        <w:tabs>
          <w:tab w:val="center" w:pos="6379"/>
          <w:tab w:val="left" w:pos="9354"/>
        </w:tabs>
        <w:spacing w:after="0" w:line="240" w:lineRule="auto"/>
        <w:jc w:val="both"/>
        <w:rPr>
          <w:rFonts w:ascii="Times New Roman" w:hAnsi="Times New Roman" w:cs="Times New Roman"/>
          <w:sz w:val="28"/>
          <w:szCs w:val="28"/>
          <w:u w:val="single"/>
          <w:lang w:eastAsia="ru-RU"/>
        </w:rPr>
      </w:pPr>
      <w:r w:rsidRPr="00920630">
        <w:rPr>
          <w:rFonts w:ascii="Times New Roman" w:hAnsi="Times New Roman" w:cs="Times New Roman"/>
          <w:sz w:val="28"/>
          <w:szCs w:val="28"/>
          <w:lang w:eastAsia="ru-RU"/>
        </w:rPr>
        <w:t xml:space="preserve">Квалификация выпускника </w:t>
      </w:r>
      <w:r w:rsidRPr="00920630">
        <w:rPr>
          <w:rFonts w:ascii="Times New Roman" w:hAnsi="Times New Roman" w:cs="Times New Roman"/>
          <w:sz w:val="28"/>
          <w:szCs w:val="28"/>
          <w:u w:val="single"/>
          <w:lang w:eastAsia="ru-RU"/>
        </w:rPr>
        <w:tab/>
        <w:t>Бакалавр</w:t>
      </w:r>
      <w:r w:rsidRPr="00920630">
        <w:rPr>
          <w:rFonts w:ascii="Times New Roman" w:hAnsi="Times New Roman" w:cs="Times New Roman"/>
          <w:sz w:val="28"/>
          <w:szCs w:val="28"/>
          <w:u w:val="single"/>
          <w:lang w:eastAsia="ru-RU"/>
        </w:rPr>
        <w:tab/>
      </w:r>
    </w:p>
    <w:p w:rsidR="00D60979" w:rsidRPr="00920630" w:rsidRDefault="00D60979" w:rsidP="00EE7B51">
      <w:pPr>
        <w:tabs>
          <w:tab w:val="center" w:pos="6379"/>
        </w:tabs>
        <w:spacing w:after="0" w:line="240" w:lineRule="auto"/>
        <w:rPr>
          <w:rFonts w:ascii="Times New Roman" w:hAnsi="Times New Roman" w:cs="Times New Roman"/>
          <w:sz w:val="28"/>
          <w:szCs w:val="28"/>
          <w:lang w:eastAsia="ru-RU"/>
        </w:rPr>
      </w:pPr>
      <w:r w:rsidRPr="00920630">
        <w:rPr>
          <w:rFonts w:ascii="Times New Roman" w:hAnsi="Times New Roman" w:cs="Times New Roman"/>
          <w:sz w:val="28"/>
          <w:szCs w:val="28"/>
          <w:lang w:eastAsia="ru-RU"/>
        </w:rPr>
        <w:tab/>
      </w:r>
      <w:r w:rsidRPr="00920630">
        <w:rPr>
          <w:rFonts w:ascii="Times New Roman" w:hAnsi="Times New Roman" w:cs="Times New Roman"/>
          <w:sz w:val="20"/>
          <w:szCs w:val="20"/>
          <w:lang w:eastAsia="ru-RU"/>
        </w:rPr>
        <w:t>(наименование квалификации)</w:t>
      </w:r>
    </w:p>
    <w:p w:rsidR="00D60979" w:rsidRPr="00920630" w:rsidRDefault="00D60979" w:rsidP="00EE7B51">
      <w:pPr>
        <w:spacing w:after="0" w:line="240" w:lineRule="auto"/>
        <w:jc w:val="both"/>
        <w:rPr>
          <w:rFonts w:ascii="Times New Roman" w:hAnsi="Times New Roman" w:cs="Times New Roman"/>
          <w:sz w:val="28"/>
          <w:szCs w:val="28"/>
          <w:lang w:eastAsia="ru-RU"/>
        </w:rPr>
      </w:pPr>
    </w:p>
    <w:p w:rsidR="00D60979" w:rsidRPr="00920630" w:rsidRDefault="00D60979" w:rsidP="00EE7B51">
      <w:pPr>
        <w:tabs>
          <w:tab w:val="center" w:pos="5812"/>
          <w:tab w:val="left" w:pos="9354"/>
        </w:tabs>
        <w:spacing w:after="0" w:line="240" w:lineRule="auto"/>
        <w:jc w:val="both"/>
        <w:rPr>
          <w:rFonts w:ascii="Times New Roman" w:hAnsi="Times New Roman" w:cs="Times New Roman"/>
          <w:sz w:val="28"/>
          <w:szCs w:val="28"/>
          <w:u w:val="single"/>
          <w:lang w:eastAsia="ru-RU"/>
        </w:rPr>
      </w:pPr>
      <w:r w:rsidRPr="00920630">
        <w:rPr>
          <w:rFonts w:ascii="Times New Roman" w:hAnsi="Times New Roman" w:cs="Times New Roman"/>
          <w:sz w:val="28"/>
          <w:szCs w:val="28"/>
          <w:lang w:eastAsia="ru-RU"/>
        </w:rPr>
        <w:t xml:space="preserve">Форма обучения </w:t>
      </w:r>
      <w:r w:rsidRPr="00920630">
        <w:rPr>
          <w:rFonts w:ascii="Times New Roman" w:hAnsi="Times New Roman" w:cs="Times New Roman"/>
          <w:sz w:val="28"/>
          <w:szCs w:val="28"/>
          <w:u w:val="single"/>
          <w:lang w:eastAsia="ru-RU"/>
        </w:rPr>
        <w:tab/>
        <w:t>Очная, очно-заочная</w:t>
      </w:r>
      <w:r>
        <w:rPr>
          <w:rFonts w:ascii="Times New Roman" w:hAnsi="Times New Roman" w:cs="Times New Roman"/>
          <w:sz w:val="28"/>
          <w:szCs w:val="28"/>
          <w:u w:val="single"/>
          <w:lang w:eastAsia="ru-RU"/>
        </w:rPr>
        <w:t xml:space="preserve">, заочная </w:t>
      </w:r>
      <w:r w:rsidRPr="00920630">
        <w:rPr>
          <w:rFonts w:ascii="Times New Roman" w:hAnsi="Times New Roman" w:cs="Times New Roman"/>
          <w:sz w:val="28"/>
          <w:szCs w:val="28"/>
          <w:u w:val="single"/>
          <w:lang w:eastAsia="ru-RU"/>
        </w:rPr>
        <w:tab/>
      </w:r>
    </w:p>
    <w:p w:rsidR="00D60979" w:rsidRPr="00920630" w:rsidRDefault="00D60979" w:rsidP="00EE7B51">
      <w:pPr>
        <w:tabs>
          <w:tab w:val="center" w:pos="5812"/>
        </w:tabs>
        <w:spacing w:after="0" w:line="240" w:lineRule="auto"/>
        <w:rPr>
          <w:rFonts w:ascii="Times New Roman" w:hAnsi="Times New Roman" w:cs="Times New Roman"/>
          <w:sz w:val="28"/>
          <w:szCs w:val="28"/>
          <w:lang w:eastAsia="ru-RU"/>
        </w:rPr>
      </w:pPr>
      <w:r w:rsidRPr="00920630">
        <w:rPr>
          <w:rFonts w:ascii="Times New Roman" w:hAnsi="Times New Roman" w:cs="Times New Roman"/>
          <w:sz w:val="28"/>
          <w:szCs w:val="28"/>
          <w:lang w:eastAsia="ru-RU"/>
        </w:rPr>
        <w:tab/>
      </w:r>
      <w:r w:rsidRPr="00920630">
        <w:rPr>
          <w:rFonts w:ascii="Times New Roman" w:hAnsi="Times New Roman" w:cs="Times New Roman"/>
          <w:sz w:val="20"/>
          <w:szCs w:val="20"/>
          <w:lang w:eastAsia="ru-RU"/>
        </w:rPr>
        <w:t>(очная, очно-заочная</w:t>
      </w:r>
      <w:r w:rsidRPr="000C0F21">
        <w:rPr>
          <w:rFonts w:ascii="Times New Roman" w:hAnsi="Times New Roman" w:cs="Times New Roman"/>
          <w:sz w:val="20"/>
          <w:szCs w:val="20"/>
          <w:lang w:eastAsia="ru-RU"/>
        </w:rPr>
        <w:t>, заочная</w:t>
      </w:r>
      <w:r w:rsidRPr="00920630">
        <w:rPr>
          <w:rFonts w:ascii="Times New Roman" w:hAnsi="Times New Roman" w:cs="Times New Roman"/>
          <w:sz w:val="20"/>
          <w:szCs w:val="20"/>
          <w:lang w:eastAsia="ru-RU"/>
        </w:rPr>
        <w:t>)</w:t>
      </w:r>
    </w:p>
    <w:p w:rsidR="00D60979" w:rsidRPr="00920630" w:rsidRDefault="00D60979" w:rsidP="00EE7B51">
      <w:pPr>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suppressAutoHyphens/>
        <w:spacing w:after="0" w:line="240" w:lineRule="auto"/>
        <w:jc w:val="center"/>
        <w:rPr>
          <w:rFonts w:ascii="Times New Roman" w:hAnsi="Times New Roman" w:cs="Times New Roman"/>
          <w:sz w:val="28"/>
          <w:szCs w:val="28"/>
          <w:lang w:eastAsia="ar-SA"/>
        </w:rPr>
      </w:pPr>
      <w:r w:rsidRPr="00920630">
        <w:rPr>
          <w:rFonts w:ascii="Times New Roman" w:hAnsi="Times New Roman" w:cs="Times New Roman"/>
          <w:sz w:val="28"/>
          <w:szCs w:val="28"/>
          <w:lang w:eastAsia="ar-SA"/>
        </w:rPr>
        <w:t>Рекомендован к использованию Филиалами АНОО ВО «ВЭПИ»</w:t>
      </w: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D60979" w:rsidRPr="00920630" w:rsidRDefault="00D60979" w:rsidP="00EE7B51">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60979" w:rsidRPr="00920630" w:rsidRDefault="00D60979" w:rsidP="00EE7B51">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60979" w:rsidRPr="00920630" w:rsidRDefault="00D60979" w:rsidP="00EE7B51">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60979" w:rsidRPr="00920630" w:rsidRDefault="00D60979" w:rsidP="00EE7B51">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60979" w:rsidRPr="00920630" w:rsidRDefault="00D60979" w:rsidP="00EE7B51">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D60979" w:rsidRDefault="00D60979" w:rsidP="00EE7B51">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920630">
        <w:rPr>
          <w:rFonts w:ascii="Times New Roman" w:hAnsi="Times New Roman" w:cs="Times New Roman"/>
          <w:sz w:val="28"/>
          <w:szCs w:val="28"/>
          <w:lang w:eastAsia="ar-SA"/>
        </w:rPr>
        <w:tab/>
        <w:t xml:space="preserve">Воронеж </w:t>
      </w:r>
    </w:p>
    <w:p w:rsidR="00D60979" w:rsidRPr="00920630" w:rsidRDefault="002D1189" w:rsidP="00AF2D11">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D60979" w:rsidRDefault="002D1189" w:rsidP="00EE7B51">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8"/>
          <w:szCs w:val="28"/>
          <w:lang w:eastAsia="ar-SA"/>
        </w:rPr>
        <w:br w:type="page"/>
      </w:r>
      <w:r w:rsidR="00D60979" w:rsidRPr="00920630">
        <w:rPr>
          <w:rFonts w:ascii="Times New Roman" w:hAnsi="Times New Roman" w:cs="Times New Roman"/>
          <w:sz w:val="28"/>
          <w:szCs w:val="28"/>
          <w:lang w:eastAsia="ar-SA"/>
        </w:rPr>
        <w:lastRenderedPageBreak/>
        <w:t xml:space="preserve">Фонд оценочных средств по дисциплине (модулю) рассмотрен и одобрен на заседании кафедры </w:t>
      </w:r>
      <w:r>
        <w:rPr>
          <w:rFonts w:ascii="Times New Roman" w:hAnsi="Times New Roman" w:cs="Times New Roman"/>
          <w:sz w:val="28"/>
          <w:szCs w:val="28"/>
          <w:lang w:eastAsia="ar-SA"/>
        </w:rPr>
        <w:t>Гражданского права и процесса.</w:t>
      </w:r>
    </w:p>
    <w:p w:rsidR="00D60979" w:rsidRPr="00920630" w:rsidRDefault="00D60979" w:rsidP="00EE7B51">
      <w:pPr>
        <w:suppressAutoHyphens/>
        <w:spacing w:after="0" w:line="240" w:lineRule="auto"/>
        <w:ind w:firstLine="709"/>
        <w:jc w:val="both"/>
        <w:rPr>
          <w:rFonts w:ascii="Times New Roman" w:hAnsi="Times New Roman" w:cs="Times New Roman"/>
          <w:sz w:val="24"/>
          <w:szCs w:val="24"/>
          <w:lang w:eastAsia="ar-SA"/>
        </w:rPr>
      </w:pPr>
    </w:p>
    <w:p w:rsidR="00D60979" w:rsidRPr="00920630" w:rsidRDefault="00D60979" w:rsidP="00EE7B51">
      <w:pPr>
        <w:suppressAutoHyphens/>
        <w:spacing w:after="0" w:line="240" w:lineRule="auto"/>
        <w:rPr>
          <w:rFonts w:ascii="Times New Roman" w:hAnsi="Times New Roman" w:cs="Times New Roman"/>
          <w:sz w:val="28"/>
          <w:szCs w:val="28"/>
          <w:lang w:eastAsia="ar-SA"/>
        </w:rPr>
      </w:pPr>
    </w:p>
    <w:p w:rsidR="002D1189" w:rsidRPr="002D1189" w:rsidRDefault="002D1189" w:rsidP="002D1189">
      <w:pPr>
        <w:spacing w:after="0" w:line="240" w:lineRule="auto"/>
        <w:jc w:val="both"/>
        <w:rPr>
          <w:rFonts w:ascii="Times New Roman" w:eastAsia="Times New Roman" w:hAnsi="Times New Roman" w:cs="Times New Roman"/>
          <w:sz w:val="28"/>
          <w:szCs w:val="28"/>
          <w:lang w:eastAsia="ru-RU"/>
        </w:rPr>
      </w:pPr>
      <w:r w:rsidRPr="002D1189">
        <w:rPr>
          <w:rFonts w:ascii="Times New Roman" w:eastAsia="Times New Roman" w:hAnsi="Times New Roman" w:cs="Times New Roman"/>
          <w:sz w:val="28"/>
          <w:szCs w:val="28"/>
          <w:lang w:eastAsia="ru-RU"/>
        </w:rPr>
        <w:t xml:space="preserve">Протокол  от   «11»  </w:t>
      </w:r>
      <w:r w:rsidRPr="002D1189">
        <w:rPr>
          <w:rFonts w:ascii="Times New Roman" w:eastAsia="Times New Roman" w:hAnsi="Times New Roman" w:cs="Times New Roman"/>
          <w:sz w:val="28"/>
          <w:szCs w:val="28"/>
          <w:u w:val="single"/>
          <w:lang w:eastAsia="ru-RU"/>
        </w:rPr>
        <w:t xml:space="preserve">      декабря      </w:t>
      </w:r>
      <w:r w:rsidRPr="002D1189">
        <w:rPr>
          <w:rFonts w:ascii="Times New Roman" w:eastAsia="Times New Roman" w:hAnsi="Times New Roman" w:cs="Times New Roman"/>
          <w:sz w:val="28"/>
          <w:szCs w:val="28"/>
          <w:lang w:eastAsia="ru-RU"/>
        </w:rPr>
        <w:t xml:space="preserve">  2019 г.     № 3</w:t>
      </w:r>
    </w:p>
    <w:p w:rsidR="00D60979" w:rsidRPr="00920630" w:rsidRDefault="00D60979" w:rsidP="00EE7B51">
      <w:pPr>
        <w:suppressAutoHyphens/>
        <w:spacing w:after="0" w:line="240" w:lineRule="auto"/>
        <w:rPr>
          <w:rFonts w:ascii="Times New Roman" w:hAnsi="Times New Roman" w:cs="Times New Roman"/>
          <w:sz w:val="28"/>
          <w:szCs w:val="28"/>
          <w:lang w:eastAsia="ar-SA"/>
        </w:rPr>
      </w:pPr>
    </w:p>
    <w:p w:rsidR="00D60979" w:rsidRPr="00920630" w:rsidRDefault="00D60979" w:rsidP="00EE7B51">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920630">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D60979" w:rsidRPr="00920630" w:rsidRDefault="008622B9" w:rsidP="00EE7B51">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Рисунок 10" o:spid="_x0000_s1028" type="#_x0000_t75" alt="Безымянный" style="position:absolute;left:0;text-align:left;margin-left:-19.05pt;margin-top:-.15pt;width:522.75pt;height:232.5pt;z-index:2;visibility:visible">
            <v:imagedata r:id="rId10" o:title=""/>
          </v:shape>
        </w:pict>
      </w:r>
    </w:p>
    <w:p w:rsidR="00D60979" w:rsidRPr="00920630" w:rsidRDefault="00D60979" w:rsidP="00EE7B51">
      <w:pPr>
        <w:tabs>
          <w:tab w:val="center" w:pos="7371"/>
          <w:tab w:val="left" w:pos="9355"/>
        </w:tabs>
        <w:suppressAutoHyphens/>
        <w:spacing w:after="0" w:line="240" w:lineRule="auto"/>
        <w:jc w:val="both"/>
        <w:rPr>
          <w:rFonts w:ascii="Times New Roman" w:hAnsi="Times New Roman" w:cs="Times New Roman"/>
          <w:sz w:val="28"/>
          <w:szCs w:val="28"/>
          <w:lang w:eastAsia="ar-SA"/>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8622B9" w:rsidP="00EE7B51">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Рисунок 9" o:spid="_x0000_s1029" type="#_x0000_t75" alt="Безымянный111" style="position:absolute;left:0;text-align:left;margin-left:-4.05pt;margin-top:15pt;width:475.5pt;height:58.5pt;z-index:3;visibility:visible">
            <v:imagedata r:id="rId11" o:title=""/>
          </v:shape>
        </w:pict>
      </w: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p>
    <w:p w:rsidR="00D60979" w:rsidRPr="00920630" w:rsidRDefault="00D60979" w:rsidP="00EE7B51">
      <w:pPr>
        <w:tabs>
          <w:tab w:val="left" w:pos="7513"/>
        </w:tabs>
        <w:suppressAutoHyphens/>
        <w:spacing w:after="0" w:line="240" w:lineRule="auto"/>
        <w:jc w:val="both"/>
        <w:rPr>
          <w:rFonts w:ascii="Times New Roman" w:hAnsi="Times New Roman" w:cs="Times New Roman"/>
          <w:sz w:val="28"/>
          <w:szCs w:val="28"/>
          <w:lang w:eastAsia="ru-RU"/>
        </w:rPr>
      </w:pPr>
      <w:r w:rsidRPr="00920630">
        <w:rPr>
          <w:rFonts w:ascii="Times New Roman" w:hAnsi="Times New Roman" w:cs="Times New Roman"/>
          <w:sz w:val="28"/>
          <w:szCs w:val="28"/>
          <w:lang w:eastAsia="ru-RU"/>
        </w:rPr>
        <w:t>Заведующий кафедрой                                                             А.М. Годовникова</w:t>
      </w:r>
    </w:p>
    <w:p w:rsidR="00D60979" w:rsidRPr="00920630" w:rsidRDefault="00D60979" w:rsidP="00EE7B51">
      <w:pPr>
        <w:suppressAutoHyphens/>
        <w:spacing w:after="0" w:line="240" w:lineRule="auto"/>
        <w:jc w:val="both"/>
        <w:rPr>
          <w:rFonts w:ascii="Times New Roman" w:hAnsi="Times New Roman" w:cs="Times New Roman"/>
          <w:b/>
          <w:bCs/>
          <w:sz w:val="28"/>
          <w:szCs w:val="28"/>
          <w:lang w:eastAsia="ru-RU"/>
        </w:rPr>
      </w:pPr>
    </w:p>
    <w:p w:rsidR="00D60979" w:rsidRPr="00920630" w:rsidRDefault="00D60979" w:rsidP="00EE7B51">
      <w:pPr>
        <w:suppressAutoHyphens/>
        <w:spacing w:after="0" w:line="240" w:lineRule="auto"/>
        <w:jc w:val="both"/>
        <w:rPr>
          <w:rFonts w:ascii="Times New Roman" w:hAnsi="Times New Roman" w:cs="Times New Roman"/>
          <w:b/>
          <w:bCs/>
          <w:sz w:val="28"/>
          <w:szCs w:val="28"/>
          <w:lang w:eastAsia="ru-RU"/>
        </w:rPr>
      </w:pPr>
    </w:p>
    <w:p w:rsidR="00D60979" w:rsidRPr="00920630" w:rsidRDefault="008622B9" w:rsidP="00EE7B51">
      <w:pPr>
        <w:spacing w:after="0" w:line="240" w:lineRule="auto"/>
        <w:rPr>
          <w:rFonts w:ascii="Times New Roman" w:hAnsi="Times New Roman" w:cs="Times New Roman"/>
          <w:b/>
          <w:bCs/>
          <w:sz w:val="24"/>
          <w:szCs w:val="24"/>
          <w:lang w:eastAsia="ru-RU"/>
        </w:rPr>
      </w:pPr>
      <w:r>
        <w:rPr>
          <w:noProof/>
          <w:lang w:eastAsia="ru-RU"/>
        </w:rPr>
        <w:pict>
          <v:shape id="Рисунок 11" o:spid="_x0000_s1030" type="#_x0000_t75" style="position:absolute;margin-left:-19.05pt;margin-top:-.25pt;width:500.25pt;height:90.75pt;z-index:4;visibility:visible">
            <v:imagedata r:id="rId12" o:title=""/>
          </v:shape>
        </w:pict>
      </w:r>
    </w:p>
    <w:p w:rsidR="00D60979" w:rsidRPr="00920630" w:rsidRDefault="00D60979" w:rsidP="00EE7B51">
      <w:pPr>
        <w:spacing w:after="0" w:line="240" w:lineRule="auto"/>
        <w:rPr>
          <w:rFonts w:ascii="Times New Roman" w:hAnsi="Times New Roman" w:cs="Times New Roman"/>
          <w:sz w:val="24"/>
          <w:szCs w:val="24"/>
          <w:lang w:eastAsia="ru-RU"/>
        </w:rPr>
      </w:pPr>
    </w:p>
    <w:p w:rsidR="00D60979" w:rsidRDefault="00D60979" w:rsidP="00EE7B51">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br w:type="page"/>
      </w:r>
    </w:p>
    <w:p w:rsidR="00D60979" w:rsidRPr="00D80569" w:rsidRDefault="00D60979" w:rsidP="00EE7B51">
      <w:pPr>
        <w:suppressAutoHyphens/>
        <w:spacing w:after="0" w:line="240" w:lineRule="auto"/>
        <w:jc w:val="center"/>
        <w:rPr>
          <w:rFonts w:ascii="Times New Roman" w:hAnsi="Times New Roman" w:cs="Times New Roman"/>
          <w:b/>
          <w:bCs/>
          <w:sz w:val="28"/>
          <w:szCs w:val="28"/>
        </w:rPr>
      </w:pPr>
      <w:r w:rsidRPr="00D80569">
        <w:rPr>
          <w:rFonts w:ascii="Times New Roman" w:hAnsi="Times New Roman" w:cs="Times New Roman"/>
          <w:b/>
          <w:bCs/>
          <w:sz w:val="28"/>
          <w:szCs w:val="28"/>
        </w:rPr>
        <w:t>1. Перечень компетенций с указанием этапов их формирования в процессе освоения ОП ВО</w:t>
      </w:r>
    </w:p>
    <w:p w:rsidR="00D60979" w:rsidRPr="00AE3C0E" w:rsidRDefault="00D60979" w:rsidP="00EE7B51">
      <w:pPr>
        <w:spacing w:after="0" w:line="240" w:lineRule="auto"/>
        <w:ind w:firstLine="709"/>
        <w:jc w:val="both"/>
        <w:rPr>
          <w:rFonts w:ascii="Times New Roman" w:hAnsi="Times New Roman" w:cs="Times New Roman"/>
          <w:sz w:val="28"/>
          <w:szCs w:val="28"/>
        </w:rPr>
      </w:pPr>
    </w:p>
    <w:p w:rsidR="00D60979" w:rsidRDefault="00D60979" w:rsidP="00EE7B51">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750DB">
        <w:rPr>
          <w:rFonts w:ascii="Times New Roman" w:hAnsi="Times New Roman" w:cs="Times New Roman"/>
          <w:sz w:val="28"/>
          <w:szCs w:val="28"/>
          <w:lang w:eastAsia="ar-SA"/>
        </w:rPr>
        <w:t>Б1.В.05 «Наследственное право»</w:t>
      </w:r>
      <w:r>
        <w:rPr>
          <w:rFonts w:ascii="Times New Roman" w:hAnsi="Times New Roman" w:cs="Times New Roman"/>
          <w:sz w:val="28"/>
          <w:szCs w:val="28"/>
          <w:lang w:eastAsia="ar-SA"/>
        </w:rPr>
        <w:t xml:space="preserve"> </w:t>
      </w:r>
      <w:r w:rsidRPr="00A16129">
        <w:rPr>
          <w:rFonts w:ascii="Times New Roman" w:hAnsi="Times New Roman" w:cs="Times New Roman"/>
          <w:sz w:val="28"/>
          <w:szCs w:val="28"/>
        </w:rPr>
        <w:t>является</w:t>
      </w:r>
      <w:r w:rsidRPr="00AE3C0E">
        <w:rPr>
          <w:rFonts w:ascii="Times New Roman" w:hAnsi="Times New Roman" w:cs="Times New Roman"/>
          <w:sz w:val="28"/>
          <w:szCs w:val="28"/>
        </w:rPr>
        <w:t xml:space="preserve"> достижение следующих результатов обучения:</w:t>
      </w:r>
    </w:p>
    <w:p w:rsidR="00D60979" w:rsidRPr="00AE3C0E" w:rsidRDefault="00D60979" w:rsidP="00EE7B51">
      <w:pPr>
        <w:suppressAutoHyphens/>
        <w:spacing w:after="0" w:line="240" w:lineRule="auto"/>
        <w:ind w:firstLine="709"/>
        <w:jc w:val="both"/>
        <w:rPr>
          <w:rFonts w:ascii="Times New Roman" w:hAnsi="Times New Roman" w:cs="Times New Roman"/>
          <w:sz w:val="28"/>
          <w:szCs w:val="28"/>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D60979" w:rsidRPr="00AA328A">
        <w:tc>
          <w:tcPr>
            <w:tcW w:w="1565"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Код компетенции</w:t>
            </w:r>
          </w:p>
        </w:tc>
        <w:tc>
          <w:tcPr>
            <w:tcW w:w="7933"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Наименование компетенции</w:t>
            </w:r>
          </w:p>
        </w:tc>
      </w:tr>
      <w:tr w:rsidR="00D60979" w:rsidRPr="00AA328A">
        <w:tc>
          <w:tcPr>
            <w:tcW w:w="1565"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933" w:type="dxa"/>
            <w:vAlign w:val="center"/>
          </w:tcPr>
          <w:p w:rsidR="00D60979" w:rsidRPr="00AA328A" w:rsidRDefault="00D60979" w:rsidP="0005510A">
            <w:pPr>
              <w:suppressAutoHyphens/>
              <w:spacing w:after="0" w:line="240" w:lineRule="auto"/>
              <w:jc w:val="both"/>
              <w:rPr>
                <w:rFonts w:ascii="Times New Roman" w:hAnsi="Times New Roman" w:cs="Times New Roman"/>
                <w:sz w:val="20"/>
                <w:szCs w:val="20"/>
              </w:rPr>
            </w:pPr>
            <w:r w:rsidRPr="00AA328A">
              <w:rPr>
                <w:rFonts w:ascii="Times New Roman" w:hAnsi="Times New Roman" w:cs="Times New Roman"/>
                <w:sz w:val="20"/>
                <w:szCs w:val="20"/>
              </w:rPr>
              <w:t>способностью обеспечивать соблюдение законодательства Российской Федерации субъектами права</w:t>
            </w:r>
          </w:p>
        </w:tc>
      </w:tr>
      <w:tr w:rsidR="00D60979" w:rsidRPr="00AA328A">
        <w:tc>
          <w:tcPr>
            <w:tcW w:w="1565"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933" w:type="dxa"/>
            <w:vAlign w:val="center"/>
          </w:tcPr>
          <w:p w:rsidR="00D60979" w:rsidRPr="00AA328A" w:rsidRDefault="00D60979" w:rsidP="0005510A">
            <w:pPr>
              <w:suppressAutoHyphens/>
              <w:spacing w:after="0" w:line="240" w:lineRule="auto"/>
              <w:jc w:val="both"/>
              <w:rPr>
                <w:rFonts w:ascii="Times New Roman" w:hAnsi="Times New Roman" w:cs="Times New Roman"/>
                <w:sz w:val="20"/>
                <w:szCs w:val="20"/>
              </w:rPr>
            </w:pPr>
            <w:r w:rsidRPr="00AA328A">
              <w:rPr>
                <w:rFonts w:ascii="Times New Roman" w:hAnsi="Times New Roman" w:cs="Times New Roman"/>
                <w:sz w:val="20"/>
                <w:szCs w:val="20"/>
              </w:rPr>
              <w:t>способностью юридически правильно квалифицировать факты и обстоятельства</w:t>
            </w:r>
          </w:p>
        </w:tc>
      </w:tr>
      <w:tr w:rsidR="00D60979" w:rsidRPr="00AA328A">
        <w:tc>
          <w:tcPr>
            <w:tcW w:w="1565"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933" w:type="dxa"/>
            <w:vAlign w:val="center"/>
          </w:tcPr>
          <w:p w:rsidR="00D60979" w:rsidRPr="00AA328A" w:rsidRDefault="00D60979" w:rsidP="0005510A">
            <w:pPr>
              <w:suppressAutoHyphens/>
              <w:spacing w:after="0" w:line="240" w:lineRule="auto"/>
              <w:jc w:val="both"/>
              <w:rPr>
                <w:rFonts w:ascii="Times New Roman" w:hAnsi="Times New Roman" w:cs="Times New Roman"/>
                <w:sz w:val="20"/>
                <w:szCs w:val="20"/>
              </w:rPr>
            </w:pPr>
            <w:r w:rsidRPr="00AA328A">
              <w:rPr>
                <w:rFonts w:ascii="Times New Roman" w:hAnsi="Times New Roman" w:cs="Times New Roman"/>
                <w:sz w:val="20"/>
                <w:szCs w:val="20"/>
                <w:lang w:eastAsia="ar-SA"/>
              </w:rPr>
              <w:t>способностью давать квалифицированные юридические заключения и консультации в конкретных видах юридической деятельности</w:t>
            </w:r>
          </w:p>
        </w:tc>
      </w:tr>
    </w:tbl>
    <w:p w:rsidR="00D60979" w:rsidRPr="00AE3C0E" w:rsidRDefault="00D60979" w:rsidP="00EE7B51">
      <w:pPr>
        <w:suppressAutoHyphens/>
        <w:spacing w:after="0" w:line="240" w:lineRule="auto"/>
        <w:ind w:left="709"/>
        <w:jc w:val="both"/>
        <w:rPr>
          <w:rFonts w:ascii="Times New Roman" w:hAnsi="Times New Roman" w:cs="Times New Roman"/>
          <w:sz w:val="28"/>
          <w:szCs w:val="28"/>
        </w:rPr>
      </w:pPr>
    </w:p>
    <w:p w:rsidR="00D60979" w:rsidRPr="00AE3C0E" w:rsidRDefault="00D60979" w:rsidP="00EE7B51">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В формировании данных компетенций также участвуют следующие дисциплины (модули), практики и ГИА образовательной программы(по семестрам их изучения):</w:t>
      </w:r>
    </w:p>
    <w:p w:rsidR="00D60979" w:rsidRPr="00AE3C0E" w:rsidRDefault="00D60979" w:rsidP="00EE7B51">
      <w:pPr>
        <w:suppressAutoHyphens/>
        <w:spacing w:after="0" w:line="240" w:lineRule="auto"/>
        <w:ind w:firstLine="709"/>
        <w:jc w:val="both"/>
        <w:rPr>
          <w:rFonts w:ascii="Times New Roman" w:hAnsi="Times New Roman" w:cs="Times New Roman"/>
          <w:sz w:val="28"/>
          <w:szCs w:val="28"/>
        </w:rPr>
      </w:pPr>
    </w:p>
    <w:p w:rsidR="00D60979" w:rsidRDefault="00D60979" w:rsidP="00EE7B51">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D60979" w:rsidRPr="00AE3C0E" w:rsidRDefault="00D60979" w:rsidP="00EE7B51">
      <w:pPr>
        <w:suppressAutoHyphens/>
        <w:spacing w:after="0" w:line="240" w:lineRule="auto"/>
        <w:ind w:firstLine="709"/>
        <w:jc w:val="both"/>
        <w:rPr>
          <w:rFonts w:ascii="Times New Roman" w:hAnsi="Times New Roman" w:cs="Times New Roman"/>
          <w:sz w:val="28"/>
          <w:szCs w:val="28"/>
        </w:rPr>
      </w:pPr>
    </w:p>
    <w:tbl>
      <w:tblPr>
        <w:tblW w:w="978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555"/>
        <w:gridCol w:w="790"/>
        <w:gridCol w:w="789"/>
        <w:gridCol w:w="790"/>
        <w:gridCol w:w="789"/>
        <w:gridCol w:w="790"/>
        <w:gridCol w:w="789"/>
        <w:gridCol w:w="790"/>
        <w:gridCol w:w="703"/>
      </w:tblGrid>
      <w:tr w:rsidR="00D60979" w:rsidRPr="00AA328A">
        <w:trPr>
          <w:trHeight w:val="224"/>
        </w:trPr>
        <w:tc>
          <w:tcPr>
            <w:tcW w:w="3555" w:type="dxa"/>
            <w:vMerge w:val="restart"/>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Наименование дисциплин (модулей), практик, ГИА</w:t>
            </w:r>
          </w:p>
        </w:tc>
        <w:tc>
          <w:tcPr>
            <w:tcW w:w="6230" w:type="dxa"/>
            <w:gridSpan w:val="8"/>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Этапы формирования компетенций по семестрам изучения</w:t>
            </w:r>
          </w:p>
        </w:tc>
      </w:tr>
      <w:tr w:rsidR="00D60979" w:rsidRPr="00AA328A">
        <w:trPr>
          <w:trHeight w:val="224"/>
        </w:trPr>
        <w:tc>
          <w:tcPr>
            <w:tcW w:w="3555" w:type="dxa"/>
            <w:vMerge/>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1 сем.</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2 сем.</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3 сем.</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4 сем.</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5 сем.</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6 сем.</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7 сем.</w:t>
            </w: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8 сем.</w:t>
            </w:r>
          </w:p>
        </w:tc>
      </w:tr>
      <w:tr w:rsidR="00D60979" w:rsidRPr="00AA328A">
        <w:trPr>
          <w:trHeight w:val="403"/>
        </w:trPr>
        <w:tc>
          <w:tcPr>
            <w:tcW w:w="3555"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highlight w:val="yellow"/>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highlight w:val="yellow"/>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highlight w:val="yellow"/>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highlight w:val="yellow"/>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Уголовное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Экологическое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Земельное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89"/>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Финансовое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Налоговое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Международное частное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Семейное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48"/>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Право интеллектуальной собственности</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 ПК-6</w:t>
            </w: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Жилищное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Гражданско-правовая ответственность</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Банковское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Таможенное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Корпоративное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Логика</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Экономика</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4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Информационные технологии в юридической деятельности</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89"/>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Несостоятельность (банкротство)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lastRenderedPageBreak/>
              <w:t>Коммерческое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Страховое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rFonts w:ascii="Times New Roman" w:hAnsi="Times New Roman" w:cs="Times New Roman"/>
                <w:sz w:val="20"/>
                <w:szCs w:val="20"/>
                <w:lang w:eastAsia="ar-SA"/>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Судебная медицина и психиатрия</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Судебная экспертиза</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89"/>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Ювенальное право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rFonts w:ascii="Times New Roman" w:hAnsi="Times New Roman" w:cs="Times New Roman"/>
                <w:sz w:val="20"/>
                <w:szCs w:val="20"/>
                <w:lang w:eastAsia="ar-SA"/>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Судоустройство</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tcPr>
          <w:p w:rsidR="00D60979" w:rsidRPr="00AA328A" w:rsidRDefault="00D60979" w:rsidP="0005510A">
            <w:pPr>
              <w:rPr>
                <w:rFonts w:ascii="Times New Roman" w:hAnsi="Times New Roman" w:cs="Times New Roman"/>
                <w:sz w:val="20"/>
                <w:szCs w:val="20"/>
                <w:lang w:eastAsia="ar-SA"/>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897"/>
        </w:trPr>
        <w:tc>
          <w:tcPr>
            <w:tcW w:w="3555"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w:t>
            </w:r>
          </w:p>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897"/>
        </w:trPr>
        <w:tc>
          <w:tcPr>
            <w:tcW w:w="3555"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88"/>
        </w:trPr>
        <w:tc>
          <w:tcPr>
            <w:tcW w:w="3555"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(преддипломная практика)</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r>
      <w:tr w:rsidR="00D60979" w:rsidRPr="00AA328A">
        <w:trPr>
          <w:trHeight w:val="643"/>
        </w:trPr>
        <w:tc>
          <w:tcPr>
            <w:tcW w:w="3555"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 xml:space="preserve">Подготовка к сдаче и сдача государственного экзамена </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tcPr>
          <w:p w:rsidR="00D60979" w:rsidRPr="00AA328A" w:rsidRDefault="00D60979" w:rsidP="0005510A">
            <w:pPr>
              <w:rPr>
                <w:sz w:val="20"/>
                <w:szCs w:val="20"/>
              </w:rPr>
            </w:pPr>
            <w:r w:rsidRPr="00AA328A">
              <w:rPr>
                <w:rFonts w:ascii="Times New Roman" w:hAnsi="Times New Roman" w:cs="Times New Roman"/>
                <w:sz w:val="20"/>
                <w:szCs w:val="20"/>
                <w:lang w:eastAsia="ar-SA"/>
              </w:rPr>
              <w:t xml:space="preserve">ПК-3 </w:t>
            </w:r>
          </w:p>
        </w:tc>
      </w:tr>
      <w:tr w:rsidR="00D60979" w:rsidRPr="00AA328A">
        <w:trPr>
          <w:trHeight w:val="403"/>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Подготовка публичной защиты ВКР</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tcPr>
          <w:p w:rsidR="00D60979" w:rsidRPr="00AA328A" w:rsidRDefault="00D60979" w:rsidP="0005510A">
            <w:pP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ПК-6</w:t>
            </w:r>
          </w:p>
        </w:tc>
      </w:tr>
      <w:tr w:rsidR="00D60979" w:rsidRPr="00AA328A">
        <w:trPr>
          <w:trHeight w:val="798"/>
        </w:trPr>
        <w:tc>
          <w:tcPr>
            <w:tcW w:w="3555"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8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90"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699"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r>
    </w:tbl>
    <w:p w:rsidR="00D60979" w:rsidRPr="00AE3C0E" w:rsidRDefault="00D60979" w:rsidP="00EE7B51">
      <w:pPr>
        <w:suppressAutoHyphens/>
        <w:spacing w:after="0" w:line="240" w:lineRule="auto"/>
        <w:jc w:val="both"/>
        <w:rPr>
          <w:rFonts w:ascii="Times New Roman" w:hAnsi="Times New Roman" w:cs="Times New Roman"/>
          <w:sz w:val="28"/>
          <w:szCs w:val="28"/>
        </w:rPr>
      </w:pPr>
    </w:p>
    <w:p w:rsidR="00D60979" w:rsidRDefault="00D60979" w:rsidP="00EE7B51">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очно-заочной формы обучения:</w:t>
      </w:r>
    </w:p>
    <w:tbl>
      <w:tblPr>
        <w:tblW w:w="959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20"/>
        <w:gridCol w:w="768"/>
        <w:gridCol w:w="767"/>
        <w:gridCol w:w="768"/>
        <w:gridCol w:w="767"/>
        <w:gridCol w:w="768"/>
        <w:gridCol w:w="767"/>
        <w:gridCol w:w="768"/>
        <w:gridCol w:w="767"/>
        <w:gridCol w:w="768"/>
        <w:gridCol w:w="769"/>
      </w:tblGrid>
      <w:tr w:rsidR="00D60979" w:rsidRPr="00AA328A">
        <w:trPr>
          <w:trHeight w:val="227"/>
        </w:trPr>
        <w:tc>
          <w:tcPr>
            <w:tcW w:w="1920" w:type="dxa"/>
            <w:vMerge w:val="restart"/>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Наименование дисциплин (модулей), практик, ГИА</w:t>
            </w:r>
          </w:p>
        </w:tc>
        <w:tc>
          <w:tcPr>
            <w:tcW w:w="7677" w:type="dxa"/>
            <w:gridSpan w:val="10"/>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Этапы формирования компетенций по семестрам изучения</w:t>
            </w:r>
          </w:p>
        </w:tc>
      </w:tr>
      <w:tr w:rsidR="00D60979" w:rsidRPr="00AA328A">
        <w:trPr>
          <w:trHeight w:val="225"/>
        </w:trPr>
        <w:tc>
          <w:tcPr>
            <w:tcW w:w="1920" w:type="dxa"/>
            <w:vMerge/>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1 сем.</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2 сем.</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3 сем.</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4 сем.</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5 сем.</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6 сем.</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7 сем.</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8 сем.</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9 сем.</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А сем.</w:t>
            </w:r>
          </w:p>
        </w:tc>
      </w:tr>
      <w:tr w:rsidR="00D60979" w:rsidRPr="00AA328A">
        <w:trPr>
          <w:trHeight w:val="405"/>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90"/>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Уголовное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Экологическое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Земельное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Финансовое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Налоговое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4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Международное частное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Семейное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900"/>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Право интеллектуальной собственности</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 ПК-6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Жилищное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45"/>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Гражданско-правовая ответственность</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lastRenderedPageBreak/>
              <w:t>Банковское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Таможенное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Корпоративное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tcPr>
          <w:p w:rsidR="00D60979" w:rsidRPr="00AA328A" w:rsidRDefault="00D60979" w:rsidP="0005510A">
            <w:pPr>
              <w:rPr>
                <w:sz w:val="20"/>
                <w:szCs w:val="20"/>
              </w:rPr>
            </w:pPr>
            <w:r w:rsidRPr="00AA328A">
              <w:rPr>
                <w:rFonts w:ascii="Times New Roman" w:hAnsi="Times New Roman" w:cs="Times New Roman"/>
                <w:sz w:val="20"/>
                <w:szCs w:val="20"/>
                <w:lang w:eastAsia="ar-SA"/>
              </w:rPr>
              <w:t>ПК-3</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Логика</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90"/>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Экономика</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115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Информационные технологии в юридической деятельности</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4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Несостоятельность (банкротство)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Коммерческое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Страховое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660"/>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Судебная медицина и психиатрия</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390"/>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Судебная экспертиза</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Ювенальное право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40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Судоустройство</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1395"/>
        </w:trPr>
        <w:tc>
          <w:tcPr>
            <w:tcW w:w="1920"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1890"/>
        </w:trPr>
        <w:tc>
          <w:tcPr>
            <w:tcW w:w="1920"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1155"/>
        </w:trPr>
        <w:tc>
          <w:tcPr>
            <w:tcW w:w="1920" w:type="dxa"/>
            <w:tcBorders>
              <w:top w:val="nil"/>
            </w:tcBorders>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(преддипломная практика)</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r>
      <w:tr w:rsidR="00D60979" w:rsidRPr="00AA328A">
        <w:trPr>
          <w:trHeight w:val="900"/>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 xml:space="preserve">Подготовка к сдаче и сдача государственного экзамена </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645"/>
        </w:trPr>
        <w:tc>
          <w:tcPr>
            <w:tcW w:w="1920" w:type="dxa"/>
            <w:tcBorders>
              <w:top w:val="nil"/>
            </w:tcBorders>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Подготовка публичной защиты ВКР</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r>
      <w:tr w:rsidR="00D60979" w:rsidRPr="00AA328A">
        <w:trPr>
          <w:trHeight w:val="1650"/>
        </w:trPr>
        <w:tc>
          <w:tcPr>
            <w:tcW w:w="1920"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lastRenderedPageBreak/>
              <w:t>Защита выпускной квалификационной работы, включая подготовку к процедуре защиты и процедуру защиты</w:t>
            </w: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767"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ПК-6</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r>
    </w:tbl>
    <w:p w:rsidR="00D60979" w:rsidRDefault="00D60979" w:rsidP="00EE7B51">
      <w:pPr>
        <w:suppressAutoHyphens/>
        <w:spacing w:after="0" w:line="240" w:lineRule="auto"/>
        <w:ind w:firstLine="709"/>
        <w:jc w:val="both"/>
        <w:rPr>
          <w:rFonts w:ascii="Times New Roman" w:hAnsi="Times New Roman" w:cs="Times New Roman"/>
          <w:sz w:val="20"/>
          <w:szCs w:val="20"/>
        </w:rPr>
      </w:pPr>
    </w:p>
    <w:p w:rsidR="00D60979" w:rsidRDefault="00D60979" w:rsidP="00EE7B51">
      <w:pPr>
        <w:suppressAutoHyphens/>
        <w:spacing w:after="0" w:line="240" w:lineRule="auto"/>
        <w:jc w:val="center"/>
        <w:rPr>
          <w:rFonts w:ascii="Times New Roman" w:hAnsi="Times New Roman" w:cs="Times New Roman"/>
          <w:b/>
          <w:bCs/>
          <w:sz w:val="28"/>
          <w:szCs w:val="28"/>
        </w:rPr>
      </w:pPr>
    </w:p>
    <w:p w:rsidR="00D60979" w:rsidRPr="00AE3C0E" w:rsidRDefault="00D60979" w:rsidP="00EE7B51">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заочной формы обучения:</w:t>
      </w:r>
    </w:p>
    <w:tbl>
      <w:tblPr>
        <w:tblpPr w:leftFromText="180" w:rightFromText="180" w:vertAnchor="text" w:horzAnchor="page" w:tblpX="753" w:tblpY="371"/>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6"/>
        <w:gridCol w:w="1421"/>
        <w:gridCol w:w="1421"/>
        <w:gridCol w:w="1421"/>
        <w:gridCol w:w="1421"/>
        <w:gridCol w:w="2508"/>
      </w:tblGrid>
      <w:tr w:rsidR="00D60979" w:rsidRPr="00AA328A">
        <w:trPr>
          <w:trHeight w:val="254"/>
        </w:trPr>
        <w:tc>
          <w:tcPr>
            <w:tcW w:w="2326" w:type="dxa"/>
            <w:vMerge w:val="restart"/>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Наименование дисциплин (модулей), практик, ГИА</w:t>
            </w:r>
          </w:p>
        </w:tc>
        <w:tc>
          <w:tcPr>
            <w:tcW w:w="8192" w:type="dxa"/>
            <w:gridSpan w:val="5"/>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Этапы формирования компетенций по курсам изучения</w:t>
            </w:r>
          </w:p>
        </w:tc>
      </w:tr>
      <w:tr w:rsidR="00D60979" w:rsidRPr="00AA328A">
        <w:trPr>
          <w:trHeight w:val="161"/>
        </w:trPr>
        <w:tc>
          <w:tcPr>
            <w:tcW w:w="2326" w:type="dxa"/>
            <w:vMerge/>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1 курс</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2 курс</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3 курс</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4 курс</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rPr>
              <w:t>5 курс</w:t>
            </w:r>
          </w:p>
        </w:tc>
      </w:tr>
      <w:tr w:rsidR="00D60979" w:rsidRPr="00AA328A">
        <w:trPr>
          <w:trHeight w:val="255"/>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55"/>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Уголовное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 xml:space="preserve"> ПК-6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Экологическое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 xml:space="preserve"> 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Земельное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 xml:space="preserve"> 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Финансовое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Налоговое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Международное частное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Семейное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Право интеллектуальной собственности</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 ПК-6</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Жилищное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Гражданско-правовая ответственность</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Банковское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Таможенное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Корпоративное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Логика</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Экономика</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Информационные технологии в юридической деятельности</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Несостоятельность (банкротство)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Коммерческое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Страховое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Судебная медицина и психиатрия</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lastRenderedPageBreak/>
              <w:t>Судебная экспертиза</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Ювенальное право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Судоустройство</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r>
      <w:tr w:rsidR="00D60979" w:rsidRPr="00AA328A">
        <w:trPr>
          <w:trHeight w:val="268"/>
        </w:trPr>
        <w:tc>
          <w:tcPr>
            <w:tcW w:w="2326" w:type="dxa"/>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Производственная практика (преддипломная практика)</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 ПК-6,</w:t>
            </w:r>
          </w:p>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ПК-16</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 xml:space="preserve">Подготовка к сдаче и сдача государственного экзамена </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ПК-3</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Подготовка публичной защиты ВКР</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r w:rsidRPr="00AA328A">
              <w:rPr>
                <w:rFonts w:ascii="Times New Roman" w:hAnsi="Times New Roman" w:cs="Times New Roman"/>
                <w:sz w:val="20"/>
                <w:szCs w:val="20"/>
                <w:lang w:eastAsia="ar-SA"/>
              </w:rPr>
              <w:t>ПК-6</w:t>
            </w:r>
          </w:p>
        </w:tc>
      </w:tr>
      <w:tr w:rsidR="00D60979" w:rsidRPr="00AA328A">
        <w:trPr>
          <w:trHeight w:val="268"/>
        </w:trPr>
        <w:tc>
          <w:tcPr>
            <w:tcW w:w="2326" w:type="dxa"/>
            <w:vAlign w:val="center"/>
          </w:tcPr>
          <w:p w:rsidR="00D60979" w:rsidRPr="00AA328A" w:rsidRDefault="00D60979" w:rsidP="0005510A">
            <w:pPr>
              <w:rPr>
                <w:rFonts w:ascii="Times New Roman" w:hAnsi="Times New Roman" w:cs="Times New Roman"/>
                <w:sz w:val="20"/>
                <w:szCs w:val="20"/>
              </w:rPr>
            </w:pPr>
            <w:r w:rsidRPr="00AA328A">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1421"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rPr>
            </w:pPr>
          </w:p>
        </w:tc>
        <w:tc>
          <w:tcPr>
            <w:tcW w:w="2508" w:type="dxa"/>
            <w:vAlign w:val="center"/>
          </w:tcPr>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ПК-3</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ПК-6</w:t>
            </w:r>
          </w:p>
          <w:p w:rsidR="00D60979" w:rsidRPr="00AA328A" w:rsidRDefault="00D60979" w:rsidP="0005510A">
            <w:pPr>
              <w:suppressAutoHyphens/>
              <w:spacing w:after="0" w:line="240" w:lineRule="auto"/>
              <w:jc w:val="center"/>
              <w:rPr>
                <w:rFonts w:ascii="Times New Roman" w:hAnsi="Times New Roman" w:cs="Times New Roman"/>
                <w:sz w:val="20"/>
                <w:szCs w:val="20"/>
                <w:lang w:eastAsia="ar-SA"/>
              </w:rPr>
            </w:pPr>
            <w:r w:rsidRPr="00AA328A">
              <w:rPr>
                <w:rFonts w:ascii="Times New Roman" w:hAnsi="Times New Roman" w:cs="Times New Roman"/>
                <w:sz w:val="20"/>
                <w:szCs w:val="20"/>
                <w:lang w:eastAsia="ar-SA"/>
              </w:rPr>
              <w:t>ПК-16</w:t>
            </w:r>
          </w:p>
        </w:tc>
      </w:tr>
    </w:tbl>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Pr="00D80569" w:rsidRDefault="00D60979" w:rsidP="00EE7B51">
      <w:pPr>
        <w:suppressAutoHyphens/>
        <w:spacing w:after="0" w:line="240" w:lineRule="auto"/>
        <w:ind w:firstLine="709"/>
        <w:jc w:val="both"/>
        <w:rPr>
          <w:rFonts w:ascii="Times New Roman" w:hAnsi="Times New Roman" w:cs="Times New Roman"/>
          <w:sz w:val="28"/>
          <w:szCs w:val="28"/>
        </w:rPr>
      </w:pPr>
      <w:r w:rsidRPr="00D80569">
        <w:rPr>
          <w:rFonts w:ascii="Times New Roman" w:hAnsi="Times New Roman" w:cs="Times New Roman"/>
          <w:sz w:val="28"/>
          <w:szCs w:val="28"/>
        </w:rPr>
        <w:t xml:space="preserve">Этап дисциплины (модуля) </w:t>
      </w:r>
      <w:r w:rsidRPr="000E2865">
        <w:rPr>
          <w:rFonts w:ascii="Times New Roman" w:hAnsi="Times New Roman" w:cs="Times New Roman"/>
          <w:sz w:val="28"/>
          <w:szCs w:val="28"/>
          <w:lang w:eastAsia="ru-RU"/>
        </w:rPr>
        <w:t xml:space="preserve">Б1.В.05 «Наследственное право» </w:t>
      </w:r>
      <w:r w:rsidRPr="00D80569">
        <w:rPr>
          <w:rFonts w:ascii="Times New Roman" w:hAnsi="Times New Roman" w:cs="Times New Roman"/>
          <w:sz w:val="28"/>
          <w:szCs w:val="28"/>
        </w:rPr>
        <w:t>в формировании компетенций соответствует:</w:t>
      </w:r>
    </w:p>
    <w:p w:rsidR="00D60979" w:rsidRPr="00D80569" w:rsidRDefault="00D60979" w:rsidP="00EE7B51">
      <w:pPr>
        <w:suppressAutoHyphens/>
        <w:spacing w:after="0" w:line="240" w:lineRule="auto"/>
        <w:ind w:firstLine="709"/>
        <w:jc w:val="both"/>
        <w:rPr>
          <w:rFonts w:ascii="Times New Roman" w:hAnsi="Times New Roman" w:cs="Times New Roman"/>
          <w:sz w:val="28"/>
          <w:szCs w:val="28"/>
        </w:rPr>
      </w:pPr>
      <w:r w:rsidRPr="00D80569">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7</w:t>
      </w:r>
      <w:r w:rsidRPr="00D80569">
        <w:rPr>
          <w:rFonts w:ascii="Times New Roman" w:hAnsi="Times New Roman" w:cs="Times New Roman"/>
          <w:sz w:val="28"/>
          <w:szCs w:val="28"/>
        </w:rPr>
        <w:t xml:space="preserve"> семестру;</w:t>
      </w:r>
    </w:p>
    <w:p w:rsidR="00D60979" w:rsidRDefault="00D60979" w:rsidP="00EE7B51">
      <w:pPr>
        <w:suppressAutoHyphens/>
        <w:spacing w:after="0" w:line="240" w:lineRule="auto"/>
        <w:ind w:firstLine="708"/>
        <w:rPr>
          <w:rFonts w:ascii="Times New Roman" w:hAnsi="Times New Roman" w:cs="Times New Roman"/>
          <w:sz w:val="28"/>
          <w:szCs w:val="28"/>
        </w:rPr>
      </w:pPr>
      <w:r w:rsidRPr="00D80569">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 xml:space="preserve">9 </w:t>
      </w:r>
      <w:r w:rsidRPr="00D80569">
        <w:rPr>
          <w:rFonts w:ascii="Times New Roman" w:hAnsi="Times New Roman" w:cs="Times New Roman"/>
          <w:sz w:val="28"/>
          <w:szCs w:val="28"/>
        </w:rPr>
        <w:t>семестру</w:t>
      </w:r>
      <w:r>
        <w:rPr>
          <w:rFonts w:ascii="Times New Roman" w:hAnsi="Times New Roman" w:cs="Times New Roman"/>
          <w:sz w:val="28"/>
          <w:szCs w:val="28"/>
        </w:rPr>
        <w:t>;</w:t>
      </w:r>
    </w:p>
    <w:p w:rsidR="00D60979" w:rsidRDefault="00D60979" w:rsidP="00EE7B51">
      <w:pPr>
        <w:suppressAutoHyphens/>
        <w:spacing w:after="0" w:line="240" w:lineRule="auto"/>
        <w:ind w:firstLine="708"/>
        <w:rPr>
          <w:rFonts w:ascii="Times New Roman" w:hAnsi="Times New Roman" w:cs="Times New Roman"/>
          <w:b/>
          <w:bCs/>
          <w:sz w:val="28"/>
          <w:szCs w:val="28"/>
        </w:rPr>
      </w:pPr>
      <w:r w:rsidRPr="00D80569">
        <w:rPr>
          <w:rFonts w:ascii="Times New Roman" w:hAnsi="Times New Roman" w:cs="Times New Roman"/>
          <w:sz w:val="28"/>
          <w:szCs w:val="28"/>
        </w:rPr>
        <w:t>- для заочной формы обучения</w:t>
      </w:r>
      <w:r>
        <w:rPr>
          <w:rFonts w:ascii="Times New Roman" w:hAnsi="Times New Roman" w:cs="Times New Roman"/>
          <w:sz w:val="28"/>
          <w:szCs w:val="28"/>
        </w:rPr>
        <w:t xml:space="preserve"> – 5 курсу.</w:t>
      </w:r>
    </w:p>
    <w:p w:rsidR="00D60979" w:rsidRDefault="00D60979" w:rsidP="00D80569">
      <w:pPr>
        <w:suppressAutoHyphens/>
        <w:spacing w:after="0" w:line="240" w:lineRule="auto"/>
        <w:rPr>
          <w:rFonts w:ascii="Times New Roman" w:hAnsi="Times New Roman" w:cs="Times New Roman"/>
          <w:b/>
          <w:bCs/>
          <w:sz w:val="28"/>
          <w:szCs w:val="28"/>
        </w:rPr>
      </w:pPr>
    </w:p>
    <w:p w:rsidR="00D60979" w:rsidRPr="00AE3C0E" w:rsidRDefault="00D60979"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D60979" w:rsidRPr="00AE3C0E" w:rsidRDefault="00D6097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60979" w:rsidRDefault="00D60979" w:rsidP="00B016F4">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D60979" w:rsidRPr="00AE3C0E" w:rsidRDefault="00D6097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D60979" w:rsidRPr="009D538C">
        <w:tc>
          <w:tcPr>
            <w:tcW w:w="1565" w:type="dxa"/>
            <w:vAlign w:val="center"/>
          </w:tcPr>
          <w:p w:rsidR="00D60979" w:rsidRPr="009D538C" w:rsidRDefault="00D60979" w:rsidP="00FB4F09">
            <w:pPr>
              <w:suppressAutoHyphens/>
              <w:spacing w:after="0" w:line="240" w:lineRule="auto"/>
              <w:jc w:val="center"/>
              <w:rPr>
                <w:rFonts w:ascii="Times New Roman" w:hAnsi="Times New Roman" w:cs="Times New Roman"/>
                <w:sz w:val="20"/>
                <w:szCs w:val="20"/>
              </w:rPr>
            </w:pPr>
            <w:r w:rsidRPr="009D538C">
              <w:rPr>
                <w:rFonts w:ascii="Times New Roman" w:hAnsi="Times New Roman" w:cs="Times New Roman"/>
                <w:sz w:val="20"/>
                <w:szCs w:val="20"/>
              </w:rPr>
              <w:t>Код компетенции</w:t>
            </w:r>
          </w:p>
        </w:tc>
        <w:tc>
          <w:tcPr>
            <w:tcW w:w="7880" w:type="dxa"/>
            <w:vAlign w:val="center"/>
          </w:tcPr>
          <w:p w:rsidR="00D60979" w:rsidRPr="009D538C" w:rsidRDefault="00D60979" w:rsidP="00FB4F09">
            <w:pPr>
              <w:suppressAutoHyphens/>
              <w:spacing w:after="0" w:line="240" w:lineRule="auto"/>
              <w:jc w:val="center"/>
              <w:rPr>
                <w:rFonts w:ascii="Times New Roman" w:hAnsi="Times New Roman" w:cs="Times New Roman"/>
                <w:sz w:val="20"/>
                <w:szCs w:val="20"/>
              </w:rPr>
            </w:pPr>
            <w:r w:rsidRPr="009D538C">
              <w:rPr>
                <w:rFonts w:ascii="Times New Roman" w:hAnsi="Times New Roman" w:cs="Times New Roman"/>
                <w:sz w:val="20"/>
                <w:szCs w:val="20"/>
              </w:rPr>
              <w:t>Планируемые результаты обучения (показатели)</w:t>
            </w:r>
          </w:p>
        </w:tc>
      </w:tr>
      <w:tr w:rsidR="00D60979" w:rsidRPr="009D538C">
        <w:tc>
          <w:tcPr>
            <w:tcW w:w="1565" w:type="dxa"/>
            <w:vAlign w:val="center"/>
          </w:tcPr>
          <w:p w:rsidR="00D60979" w:rsidRPr="009D538C" w:rsidRDefault="00D60979" w:rsidP="00FB4F09">
            <w:pPr>
              <w:suppressAutoHyphens/>
              <w:spacing w:after="0" w:line="240" w:lineRule="auto"/>
              <w:jc w:val="center"/>
              <w:rPr>
                <w:rFonts w:ascii="Times New Roman" w:hAnsi="Times New Roman" w:cs="Times New Roman"/>
                <w:sz w:val="20"/>
                <w:szCs w:val="20"/>
              </w:rPr>
            </w:pPr>
            <w:r w:rsidRPr="009D538C">
              <w:rPr>
                <w:rFonts w:ascii="Times New Roman" w:hAnsi="Times New Roman" w:cs="Times New Roman"/>
                <w:sz w:val="20"/>
                <w:szCs w:val="20"/>
              </w:rPr>
              <w:t>ПК-3</w:t>
            </w:r>
          </w:p>
        </w:tc>
        <w:tc>
          <w:tcPr>
            <w:tcW w:w="7880" w:type="dxa"/>
            <w:vAlign w:val="center"/>
          </w:tcPr>
          <w:p w:rsidR="00D60979" w:rsidRPr="009D538C" w:rsidRDefault="00D60979" w:rsidP="00FB4F09">
            <w:pPr>
              <w:spacing w:after="0" w:line="240" w:lineRule="auto"/>
              <w:jc w:val="both"/>
              <w:rPr>
                <w:rFonts w:ascii="Times New Roman" w:hAnsi="Times New Roman" w:cs="Times New Roman"/>
                <w:sz w:val="20"/>
                <w:szCs w:val="20"/>
              </w:rPr>
            </w:pPr>
            <w:r w:rsidRPr="009D538C">
              <w:rPr>
                <w:rFonts w:ascii="Times New Roman" w:hAnsi="Times New Roman" w:cs="Times New Roman"/>
                <w:sz w:val="20"/>
                <w:szCs w:val="20"/>
              </w:rPr>
              <w:t>Знать:</w:t>
            </w:r>
            <w:r w:rsidRPr="009D538C">
              <w:rPr>
                <w:rFonts w:ascii="Times New Roman" w:hAnsi="Times New Roman" w:cs="Times New Roman"/>
                <w:sz w:val="20"/>
                <w:szCs w:val="20"/>
                <w:lang w:eastAsia="ar-SA"/>
              </w:rPr>
              <w:t>основные положения наследственного права</w:t>
            </w:r>
            <w:r w:rsidRPr="009D538C">
              <w:rPr>
                <w:rFonts w:ascii="Times New Roman" w:hAnsi="Times New Roman" w:cs="Times New Roman"/>
                <w:sz w:val="20"/>
                <w:szCs w:val="20"/>
              </w:rPr>
              <w:t xml:space="preserve">. </w:t>
            </w:r>
          </w:p>
          <w:p w:rsidR="00D60979" w:rsidRPr="009D538C" w:rsidRDefault="00D60979" w:rsidP="00FB4F09">
            <w:pPr>
              <w:suppressAutoHyphens/>
              <w:spacing w:after="0" w:line="240" w:lineRule="auto"/>
              <w:rPr>
                <w:rFonts w:ascii="Times New Roman" w:hAnsi="Times New Roman" w:cs="Times New Roman"/>
                <w:sz w:val="20"/>
                <w:szCs w:val="20"/>
              </w:rPr>
            </w:pPr>
            <w:r w:rsidRPr="009D538C">
              <w:rPr>
                <w:rFonts w:ascii="Times New Roman" w:hAnsi="Times New Roman" w:cs="Times New Roman"/>
                <w:sz w:val="20"/>
                <w:szCs w:val="20"/>
              </w:rPr>
              <w:t>Уметь:анализировать юридические факты и возникающие в связи с ними отношения в области применения норм о наследовании.</w:t>
            </w:r>
          </w:p>
          <w:p w:rsidR="00D60979" w:rsidRPr="009D538C" w:rsidRDefault="00D60979" w:rsidP="00FB4F09">
            <w:pPr>
              <w:suppressAutoHyphens/>
              <w:spacing w:after="0" w:line="240" w:lineRule="auto"/>
              <w:rPr>
                <w:rFonts w:ascii="Times New Roman" w:hAnsi="Times New Roman" w:cs="Times New Roman"/>
                <w:sz w:val="20"/>
                <w:szCs w:val="20"/>
              </w:rPr>
            </w:pPr>
            <w:r w:rsidRPr="009D538C">
              <w:rPr>
                <w:rFonts w:ascii="Times New Roman" w:hAnsi="Times New Roman" w:cs="Times New Roman"/>
                <w:sz w:val="20"/>
                <w:szCs w:val="20"/>
              </w:rPr>
              <w:lastRenderedPageBreak/>
              <w:t>Владеть:навыками реализации норм наследственного права; навыками принятия необходимых мер защиты прав человека и гражданина.</w:t>
            </w:r>
          </w:p>
        </w:tc>
      </w:tr>
      <w:tr w:rsidR="00D60979" w:rsidRPr="009D538C">
        <w:tc>
          <w:tcPr>
            <w:tcW w:w="1565" w:type="dxa"/>
            <w:vAlign w:val="center"/>
          </w:tcPr>
          <w:p w:rsidR="00D60979" w:rsidRPr="009D538C" w:rsidRDefault="00D60979" w:rsidP="00FB4F09">
            <w:pPr>
              <w:suppressAutoHyphens/>
              <w:spacing w:after="0" w:line="240" w:lineRule="auto"/>
              <w:jc w:val="center"/>
              <w:rPr>
                <w:rFonts w:ascii="Times New Roman" w:hAnsi="Times New Roman" w:cs="Times New Roman"/>
                <w:sz w:val="20"/>
                <w:szCs w:val="20"/>
              </w:rPr>
            </w:pPr>
            <w:r w:rsidRPr="009D538C">
              <w:rPr>
                <w:rFonts w:ascii="Times New Roman" w:hAnsi="Times New Roman" w:cs="Times New Roman"/>
                <w:sz w:val="20"/>
                <w:szCs w:val="20"/>
              </w:rPr>
              <w:lastRenderedPageBreak/>
              <w:t>ПК-6</w:t>
            </w:r>
          </w:p>
        </w:tc>
        <w:tc>
          <w:tcPr>
            <w:tcW w:w="7880" w:type="dxa"/>
            <w:vAlign w:val="center"/>
          </w:tcPr>
          <w:p w:rsidR="00D60979" w:rsidRPr="009D538C" w:rsidRDefault="00D60979" w:rsidP="00FB4F09">
            <w:pPr>
              <w:suppressAutoHyphens/>
              <w:spacing w:after="0" w:line="240" w:lineRule="auto"/>
              <w:rPr>
                <w:rFonts w:ascii="Times New Roman" w:hAnsi="Times New Roman" w:cs="Times New Roman"/>
                <w:sz w:val="20"/>
                <w:szCs w:val="20"/>
              </w:rPr>
            </w:pPr>
            <w:r w:rsidRPr="009D538C">
              <w:rPr>
                <w:rFonts w:ascii="Times New Roman" w:hAnsi="Times New Roman" w:cs="Times New Roman"/>
                <w:sz w:val="20"/>
                <w:szCs w:val="20"/>
              </w:rPr>
              <w:t>Знать:</w:t>
            </w:r>
            <w:r w:rsidRPr="009D538C">
              <w:rPr>
                <w:rFonts w:ascii="Times New Roman" w:hAnsi="Times New Roman" w:cs="Times New Roman"/>
                <w:sz w:val="20"/>
                <w:szCs w:val="20"/>
                <w:lang w:eastAsia="ar-SA"/>
              </w:rPr>
              <w:t>порядок действия нормативных правовых актов и их применения в профессиональной деятельности в области наследственного права</w:t>
            </w:r>
            <w:r w:rsidRPr="009D538C">
              <w:rPr>
                <w:rFonts w:ascii="Times New Roman" w:hAnsi="Times New Roman" w:cs="Times New Roman"/>
                <w:sz w:val="20"/>
                <w:szCs w:val="20"/>
              </w:rPr>
              <w:t>.</w:t>
            </w:r>
          </w:p>
          <w:p w:rsidR="00D60979" w:rsidRPr="009D538C" w:rsidRDefault="00D60979" w:rsidP="000853D3">
            <w:pPr>
              <w:suppressAutoHyphens/>
              <w:spacing w:after="0" w:line="240" w:lineRule="auto"/>
              <w:jc w:val="both"/>
              <w:rPr>
                <w:rFonts w:ascii="Times New Roman" w:hAnsi="Times New Roman" w:cs="Times New Roman"/>
                <w:sz w:val="20"/>
                <w:szCs w:val="20"/>
                <w:lang w:eastAsia="ar-SA"/>
              </w:rPr>
            </w:pPr>
            <w:r w:rsidRPr="009D538C">
              <w:rPr>
                <w:rFonts w:ascii="Times New Roman" w:hAnsi="Times New Roman" w:cs="Times New Roman"/>
                <w:sz w:val="20"/>
                <w:szCs w:val="20"/>
              </w:rPr>
              <w:t>Уметь:</w:t>
            </w:r>
            <w:r w:rsidRPr="009D538C">
              <w:rPr>
                <w:rFonts w:ascii="Times New Roman" w:hAnsi="Times New Roman" w:cs="Times New Roman"/>
                <w:sz w:val="20"/>
                <w:szCs w:val="20"/>
                <w:lang w:eastAsia="ar-SA"/>
              </w:rPr>
              <w:t>анализировать юридические факты и возникающие в связи с ними регулируемые нормами наследственного законодательства правовые отношения.</w:t>
            </w:r>
          </w:p>
          <w:p w:rsidR="00D60979" w:rsidRPr="009D538C" w:rsidRDefault="00D60979" w:rsidP="00FB4F09">
            <w:pPr>
              <w:suppressAutoHyphens/>
              <w:spacing w:after="0" w:line="240" w:lineRule="auto"/>
              <w:rPr>
                <w:rFonts w:ascii="Times New Roman" w:hAnsi="Times New Roman" w:cs="Times New Roman"/>
                <w:sz w:val="20"/>
                <w:szCs w:val="20"/>
              </w:rPr>
            </w:pPr>
            <w:r w:rsidRPr="009D538C">
              <w:rPr>
                <w:rFonts w:ascii="Times New Roman" w:hAnsi="Times New Roman" w:cs="Times New Roman"/>
                <w:sz w:val="20"/>
                <w:szCs w:val="20"/>
              </w:rPr>
              <w:t>Владеть:</w:t>
            </w:r>
            <w:r w:rsidRPr="009D538C">
              <w:rPr>
                <w:rFonts w:ascii="Times New Roman" w:hAnsi="Times New Roman" w:cs="Times New Roman"/>
                <w:sz w:val="20"/>
                <w:szCs w:val="20"/>
                <w:lang w:eastAsia="ar-SA"/>
              </w:rPr>
              <w:t>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w:t>
            </w:r>
          </w:p>
        </w:tc>
      </w:tr>
      <w:tr w:rsidR="00D60979" w:rsidRPr="009D538C">
        <w:tc>
          <w:tcPr>
            <w:tcW w:w="1565" w:type="dxa"/>
            <w:vAlign w:val="center"/>
          </w:tcPr>
          <w:p w:rsidR="00D60979" w:rsidRPr="009D538C" w:rsidRDefault="00D60979" w:rsidP="00FB4F09">
            <w:pPr>
              <w:suppressAutoHyphens/>
              <w:spacing w:after="0" w:line="240" w:lineRule="auto"/>
              <w:jc w:val="center"/>
              <w:rPr>
                <w:rFonts w:ascii="Times New Roman" w:hAnsi="Times New Roman" w:cs="Times New Roman"/>
                <w:sz w:val="20"/>
                <w:szCs w:val="20"/>
              </w:rPr>
            </w:pPr>
            <w:r w:rsidRPr="009D538C">
              <w:rPr>
                <w:rFonts w:ascii="Times New Roman" w:hAnsi="Times New Roman" w:cs="Times New Roman"/>
                <w:sz w:val="20"/>
                <w:szCs w:val="20"/>
              </w:rPr>
              <w:t>ПК-16</w:t>
            </w:r>
          </w:p>
        </w:tc>
        <w:tc>
          <w:tcPr>
            <w:tcW w:w="7880" w:type="dxa"/>
            <w:vAlign w:val="center"/>
          </w:tcPr>
          <w:p w:rsidR="00D60979" w:rsidRPr="009D538C" w:rsidRDefault="00D60979" w:rsidP="00D60305">
            <w:pPr>
              <w:suppressAutoHyphens/>
              <w:spacing w:after="0" w:line="240" w:lineRule="auto"/>
              <w:jc w:val="both"/>
              <w:rPr>
                <w:rFonts w:ascii="Times New Roman" w:hAnsi="Times New Roman" w:cs="Times New Roman"/>
                <w:sz w:val="20"/>
                <w:szCs w:val="20"/>
                <w:lang w:eastAsia="ar-SA"/>
              </w:rPr>
            </w:pPr>
            <w:r w:rsidRPr="009D538C">
              <w:rPr>
                <w:rFonts w:ascii="Times New Roman" w:hAnsi="Times New Roman" w:cs="Times New Roman"/>
                <w:sz w:val="20"/>
                <w:szCs w:val="20"/>
              </w:rPr>
              <w:t xml:space="preserve">Знать: </w:t>
            </w:r>
            <w:r w:rsidRPr="009D538C">
              <w:rPr>
                <w:rFonts w:ascii="Times New Roman" w:hAnsi="Times New Roman" w:cs="Times New Roman"/>
                <w:sz w:val="20"/>
                <w:szCs w:val="20"/>
                <w:lang w:eastAsia="ar-SA"/>
              </w:rPr>
              <w:t xml:space="preserve">правила юридической техники консультирования граждан по вопросам наследственного правоотношения и работы с обращениями граждан. </w:t>
            </w:r>
          </w:p>
          <w:p w:rsidR="00D60979" w:rsidRPr="009D538C" w:rsidRDefault="00D60979" w:rsidP="00FB4F09">
            <w:pPr>
              <w:suppressAutoHyphens/>
              <w:spacing w:after="0" w:line="240" w:lineRule="auto"/>
              <w:rPr>
                <w:rFonts w:ascii="Times New Roman" w:hAnsi="Times New Roman" w:cs="Times New Roman"/>
                <w:sz w:val="20"/>
                <w:szCs w:val="20"/>
                <w:lang w:eastAsia="ar-SA"/>
              </w:rPr>
            </w:pPr>
            <w:r w:rsidRPr="009D538C">
              <w:rPr>
                <w:rFonts w:ascii="Times New Roman" w:hAnsi="Times New Roman" w:cs="Times New Roman"/>
                <w:sz w:val="20"/>
                <w:szCs w:val="20"/>
              </w:rPr>
              <w:t xml:space="preserve">Уметь: </w:t>
            </w:r>
            <w:r w:rsidRPr="009D538C">
              <w:rPr>
                <w:rFonts w:ascii="Times New Roman" w:hAnsi="Times New Roman" w:cs="Times New Roman"/>
                <w:sz w:val="20"/>
                <w:szCs w:val="20"/>
                <w:lang w:eastAsia="ar-SA"/>
              </w:rPr>
              <w:t>разъяснять клиенту правовую основу его проблемы и возможных решений, прогнозировать последствия действий клиента.</w:t>
            </w:r>
          </w:p>
          <w:p w:rsidR="00D60979" w:rsidRPr="009D538C" w:rsidRDefault="00D60979" w:rsidP="00FB4F09">
            <w:pPr>
              <w:suppressAutoHyphens/>
              <w:spacing w:after="0" w:line="240" w:lineRule="auto"/>
              <w:rPr>
                <w:rFonts w:ascii="Times New Roman" w:hAnsi="Times New Roman" w:cs="Times New Roman"/>
                <w:sz w:val="20"/>
                <w:szCs w:val="20"/>
              </w:rPr>
            </w:pPr>
            <w:r w:rsidRPr="009D538C">
              <w:rPr>
                <w:rFonts w:ascii="Times New Roman" w:hAnsi="Times New Roman" w:cs="Times New Roman"/>
                <w:sz w:val="20"/>
                <w:szCs w:val="20"/>
                <w:lang w:eastAsia="ar-SA"/>
              </w:rPr>
              <w:t>Владеть: навыками проведения консультации по наследственным правоотношениям.</w:t>
            </w:r>
          </w:p>
        </w:tc>
      </w:tr>
    </w:tbl>
    <w:p w:rsidR="00D60979" w:rsidRPr="00AE3C0E" w:rsidRDefault="00D6097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D60979" w:rsidRDefault="00D60979" w:rsidP="00E30DD3">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E30DD3">
        <w:rPr>
          <w:rFonts w:ascii="Times New Roman" w:hAnsi="Times New Roman" w:cs="Times New Roman"/>
          <w:sz w:val="28"/>
          <w:szCs w:val="28"/>
          <w:lang w:eastAsia="ar-SA"/>
        </w:rPr>
        <w:t>Порядок оценки освоения обучающимися учебного материала определяется содержанием следующих разделов дисциплины (модуля):</w:t>
      </w:r>
    </w:p>
    <w:p w:rsidR="00D60979" w:rsidRPr="00E30DD3" w:rsidRDefault="00D60979" w:rsidP="00E30DD3">
      <w:pPr>
        <w:shd w:val="clear" w:color="auto" w:fill="FFFFFF"/>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2662"/>
        <w:gridCol w:w="851"/>
        <w:gridCol w:w="2835"/>
        <w:gridCol w:w="1843"/>
        <w:gridCol w:w="1388"/>
      </w:tblGrid>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 xml:space="preserve">№ </w:t>
            </w:r>
            <w:r w:rsidRPr="0051438B">
              <w:rPr>
                <w:rFonts w:ascii="Times New Roman" w:hAnsi="Times New Roman" w:cs="Times New Roman"/>
                <w:sz w:val="20"/>
                <w:szCs w:val="20"/>
                <w:lang w:eastAsia="ar-SA"/>
              </w:rPr>
              <w:br/>
              <w:t>п/п</w:t>
            </w:r>
          </w:p>
        </w:tc>
        <w:tc>
          <w:tcPr>
            <w:tcW w:w="2662"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Наименование раздела дисциплины, темы (модуля)</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Компетенции (части компетенций)</w:t>
            </w:r>
          </w:p>
        </w:tc>
        <w:tc>
          <w:tcPr>
            <w:tcW w:w="2835"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Критерии оценивания</w:t>
            </w:r>
          </w:p>
        </w:tc>
        <w:tc>
          <w:tcPr>
            <w:tcW w:w="1843"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Оценочные средства текущего контроля успеваемости</w:t>
            </w:r>
          </w:p>
        </w:tc>
        <w:tc>
          <w:tcPr>
            <w:tcW w:w="1388"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Шкала оценивания</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1</w:t>
            </w:r>
          </w:p>
        </w:tc>
        <w:tc>
          <w:tcPr>
            <w:tcW w:w="2662" w:type="dxa"/>
          </w:tcPr>
          <w:p w:rsidR="00D60979" w:rsidRPr="0051438B" w:rsidRDefault="00D60979" w:rsidP="0051438B">
            <w:pPr>
              <w:shd w:val="clear" w:color="auto" w:fill="FFFFFF"/>
              <w:spacing w:after="0" w:line="240" w:lineRule="auto"/>
              <w:rPr>
                <w:rFonts w:ascii="Times New Roman" w:hAnsi="Times New Roman" w:cs="Times New Roman"/>
                <w:sz w:val="20"/>
                <w:szCs w:val="20"/>
                <w:lang w:eastAsia="ru-RU"/>
              </w:rPr>
            </w:pPr>
            <w:r w:rsidRPr="0051438B">
              <w:rPr>
                <w:rFonts w:ascii="Times New Roman" w:hAnsi="Times New Roman" w:cs="Times New Roman"/>
                <w:noProof/>
                <w:sz w:val="20"/>
                <w:szCs w:val="20"/>
                <w:lang w:eastAsia="ru-RU"/>
              </w:rPr>
              <w:t xml:space="preserve">Тема 1. </w:t>
            </w:r>
            <w:r w:rsidRPr="0051438B">
              <w:rPr>
                <w:rFonts w:ascii="Times New Roman" w:hAnsi="Times New Roman" w:cs="Times New Roman"/>
                <w:sz w:val="20"/>
                <w:szCs w:val="20"/>
                <w:lang w:eastAsia="ru-RU"/>
              </w:rPr>
              <w:t>Общие положения наследственного права</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pacing w:after="0" w:line="240" w:lineRule="auto"/>
              <w:jc w:val="both"/>
              <w:rPr>
                <w:rFonts w:ascii="Times New Roman" w:hAnsi="Times New Roman" w:cs="Times New Roman"/>
                <w:sz w:val="20"/>
                <w:szCs w:val="20"/>
                <w:lang w:eastAsia="ru-RU"/>
              </w:rPr>
            </w:pPr>
            <w:r w:rsidRPr="0051438B">
              <w:rPr>
                <w:rFonts w:ascii="Times New Roman" w:hAnsi="Times New Roman" w:cs="Times New Roman"/>
                <w:sz w:val="20"/>
                <w:szCs w:val="20"/>
                <w:lang w:eastAsia="ar-SA"/>
              </w:rPr>
              <w:t>Знает:основные положения наследственного права</w:t>
            </w:r>
            <w:r w:rsidRPr="0051438B">
              <w:rPr>
                <w:rFonts w:ascii="Times New Roman" w:hAnsi="Times New Roman" w:cs="Times New Roman"/>
                <w:sz w:val="20"/>
                <w:szCs w:val="20"/>
                <w:lang w:eastAsia="ru-RU"/>
              </w:rPr>
              <w:t xml:space="preserve">;  </w:t>
            </w:r>
            <w:r w:rsidRPr="0051438B">
              <w:rPr>
                <w:rFonts w:ascii="Times New Roman" w:hAnsi="Times New Roman" w:cs="Times New Roman"/>
                <w:sz w:val="20"/>
                <w:szCs w:val="20"/>
                <w:lang w:eastAsia="ar-SA"/>
              </w:rPr>
              <w:t>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tc>
        <w:tc>
          <w:tcPr>
            <w:tcW w:w="1843"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2</w:t>
            </w:r>
          </w:p>
        </w:tc>
        <w:tc>
          <w:tcPr>
            <w:tcW w:w="2662" w:type="dxa"/>
          </w:tcPr>
          <w:p w:rsidR="00D60979" w:rsidRPr="0051438B" w:rsidRDefault="00D60979" w:rsidP="0051438B">
            <w:pPr>
              <w:shd w:val="clear" w:color="auto" w:fill="FFFFFF"/>
              <w:spacing w:after="0" w:line="240" w:lineRule="auto"/>
              <w:rPr>
                <w:rFonts w:ascii="Times New Roman" w:hAnsi="Times New Roman" w:cs="Times New Roman"/>
                <w:sz w:val="20"/>
                <w:szCs w:val="20"/>
                <w:lang w:eastAsia="ru-RU"/>
              </w:rPr>
            </w:pPr>
            <w:r w:rsidRPr="0051438B">
              <w:rPr>
                <w:rFonts w:ascii="Times New Roman" w:hAnsi="Times New Roman" w:cs="Times New Roman"/>
                <w:noProof/>
                <w:sz w:val="20"/>
                <w:szCs w:val="20"/>
                <w:lang w:eastAsia="ru-RU"/>
              </w:rPr>
              <w:t xml:space="preserve">Тема 2. </w:t>
            </w:r>
            <w:r w:rsidRPr="0051438B">
              <w:rPr>
                <w:rStyle w:val="a7"/>
                <w:rFonts w:ascii="Times New Roman" w:hAnsi="Times New Roman" w:cs="Times New Roman"/>
                <w:b w:val="0"/>
                <w:bCs w:val="0"/>
                <w:sz w:val="20"/>
                <w:szCs w:val="20"/>
                <w:lang w:eastAsia="ru-RU"/>
              </w:rPr>
              <w:t>Юридические факты, влекущие призвания к наследованию</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suppressAutoHyphens/>
              <w:spacing w:after="0" w:line="240" w:lineRule="auto"/>
              <w:jc w:val="both"/>
              <w:rPr>
                <w:rFonts w:ascii="Times New Roman" w:hAnsi="Times New Roman" w:cs="Times New Roman"/>
                <w:sz w:val="20"/>
                <w:szCs w:val="20"/>
              </w:rPr>
            </w:pPr>
            <w:r w:rsidRPr="0051438B">
              <w:rPr>
                <w:rFonts w:ascii="Times New Roman" w:hAnsi="Times New Roman" w:cs="Times New Roman"/>
                <w:sz w:val="20"/>
                <w:szCs w:val="20"/>
                <w:lang w:eastAsia="ar-SA"/>
              </w:rPr>
              <w:t>Знает: основные положения наследственного права</w:t>
            </w:r>
            <w:r w:rsidRPr="0051438B">
              <w:rPr>
                <w:rFonts w:ascii="Times New Roman" w:hAnsi="Times New Roman" w:cs="Times New Roman"/>
                <w:sz w:val="20"/>
                <w:szCs w:val="20"/>
                <w:lang w:eastAsia="ru-RU"/>
              </w:rPr>
              <w:t xml:space="preserve">;  </w:t>
            </w:r>
            <w:r w:rsidRPr="0051438B">
              <w:rPr>
                <w:rFonts w:ascii="Times New Roman" w:hAnsi="Times New Roman" w:cs="Times New Roman"/>
                <w:sz w:val="20"/>
                <w:szCs w:val="20"/>
                <w:lang w:eastAsia="ar-SA"/>
              </w:rPr>
              <w:t>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tc>
        <w:tc>
          <w:tcPr>
            <w:tcW w:w="1843"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3</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3. </w:t>
            </w:r>
            <w:r w:rsidRPr="0051438B">
              <w:rPr>
                <w:rStyle w:val="a7"/>
                <w:rFonts w:ascii="Times New Roman" w:hAnsi="Times New Roman" w:cs="Times New Roman"/>
                <w:b w:val="0"/>
                <w:bCs w:val="0"/>
                <w:sz w:val="20"/>
                <w:szCs w:val="20"/>
                <w:lang w:eastAsia="ru-RU"/>
              </w:rPr>
              <w:t>Наследование по завещанию</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suppressAutoHyphens/>
              <w:spacing w:after="0" w:line="240" w:lineRule="auto"/>
              <w:rPr>
                <w:rFonts w:ascii="Times New Roman" w:hAnsi="Times New Roman" w:cs="Times New Roman"/>
                <w:sz w:val="20"/>
                <w:szCs w:val="20"/>
              </w:rPr>
            </w:pPr>
            <w:r w:rsidRPr="0051438B">
              <w:rPr>
                <w:rFonts w:ascii="Times New Roman" w:hAnsi="Times New Roman" w:cs="Times New Roman"/>
                <w:sz w:val="20"/>
                <w:szCs w:val="20"/>
                <w:lang w:eastAsia="ru-RU"/>
              </w:rPr>
              <w:t xml:space="preserve">Умеет:анализировать юридические факты и возникающие в связи с ними отношения в области применения норм о наследовании; </w:t>
            </w:r>
            <w:r w:rsidRPr="0051438B">
              <w:rPr>
                <w:rFonts w:ascii="Times New Roman" w:hAnsi="Times New Roman" w:cs="Times New Roman"/>
                <w:sz w:val="20"/>
                <w:szCs w:val="20"/>
                <w:lang w:eastAsia="ar-SA"/>
              </w:rPr>
              <w:t xml:space="preserve">анализировать юридические факты и возникающие в связи с ними регулируемые нормами наследственного </w:t>
            </w:r>
            <w:r w:rsidRPr="0051438B">
              <w:rPr>
                <w:rFonts w:ascii="Times New Roman" w:hAnsi="Times New Roman" w:cs="Times New Roman"/>
                <w:sz w:val="20"/>
                <w:szCs w:val="20"/>
                <w:lang w:eastAsia="ar-SA"/>
              </w:rPr>
              <w:lastRenderedPageBreak/>
              <w:t>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lastRenderedPageBreak/>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lastRenderedPageBreak/>
              <w:t>4</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4. </w:t>
            </w:r>
            <w:r w:rsidRPr="0051438B">
              <w:rPr>
                <w:rStyle w:val="a7"/>
                <w:rFonts w:ascii="Times New Roman" w:hAnsi="Times New Roman" w:cs="Times New Roman"/>
                <w:b w:val="0"/>
                <w:bCs w:val="0"/>
                <w:sz w:val="20"/>
                <w:szCs w:val="20"/>
                <w:lang w:eastAsia="ru-RU"/>
              </w:rPr>
              <w:t>Наследование по закону</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suppressAutoHyphens/>
              <w:spacing w:after="0" w:line="240" w:lineRule="auto"/>
              <w:rPr>
                <w:rFonts w:ascii="Times New Roman" w:hAnsi="Times New Roman" w:cs="Times New Roman"/>
                <w:sz w:val="20"/>
                <w:szCs w:val="20"/>
              </w:rPr>
            </w:pPr>
            <w:r w:rsidRPr="0051438B">
              <w:rPr>
                <w:rFonts w:ascii="Times New Roman" w:hAnsi="Times New Roman" w:cs="Times New Roman"/>
                <w:sz w:val="20"/>
                <w:szCs w:val="20"/>
                <w:lang w:eastAsia="ru-RU"/>
              </w:rPr>
              <w:t xml:space="preserve">Умеет: анализировать юридические факты и возникающие в связи с ними отношения в области применения норм о наследовании; </w:t>
            </w:r>
            <w:r w:rsidRPr="0051438B">
              <w:rPr>
                <w:rFonts w:ascii="Times New Roman" w:hAnsi="Times New Roman" w:cs="Times New Roman"/>
                <w:sz w:val="20"/>
                <w:szCs w:val="20"/>
                <w:lang w:eastAsia="ar-SA"/>
              </w:rPr>
              <w:t>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5</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5. </w:t>
            </w:r>
            <w:r w:rsidRPr="0051438B">
              <w:rPr>
                <w:rStyle w:val="a7"/>
                <w:rFonts w:ascii="Times New Roman" w:hAnsi="Times New Roman" w:cs="Times New Roman"/>
                <w:b w:val="0"/>
                <w:bCs w:val="0"/>
                <w:sz w:val="20"/>
                <w:szCs w:val="20"/>
                <w:lang w:eastAsia="ru-RU"/>
              </w:rPr>
              <w:t>Переход прав и обязанностей наследодателя, входящих в наследственную массу и последствия такого перехода</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tabs>
                <w:tab w:val="left" w:pos="3285"/>
                <w:tab w:val="center" w:pos="4677"/>
              </w:tabs>
              <w:suppressAutoHyphens/>
              <w:spacing w:after="0" w:line="240" w:lineRule="auto"/>
              <w:jc w:val="both"/>
              <w:rPr>
                <w:rFonts w:ascii="Times New Roman" w:hAnsi="Times New Roman" w:cs="Times New Roman"/>
                <w:lang w:eastAsia="ar-SA"/>
              </w:rPr>
            </w:pPr>
            <w:r w:rsidRPr="0051438B">
              <w:rPr>
                <w:rFonts w:ascii="Times New Roman" w:hAnsi="Times New Roman" w:cs="Times New Roman"/>
                <w:lang w:eastAsia="ru-RU"/>
              </w:rPr>
              <w:t xml:space="preserve">Владеет:навыками реализации норм наследственного права; навыками принятия необходимых мер защиты прав человека и гражданина; </w:t>
            </w:r>
            <w:r w:rsidRPr="0051438B">
              <w:rPr>
                <w:rFonts w:ascii="Times New Roman" w:hAnsi="Times New Roman" w:cs="Times New Roman"/>
                <w:lang w:eastAsia="ar-SA"/>
              </w:rPr>
              <w:t>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6</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6. </w:t>
            </w:r>
            <w:r w:rsidRPr="0051438B">
              <w:rPr>
                <w:rStyle w:val="a7"/>
                <w:rFonts w:ascii="Times New Roman" w:hAnsi="Times New Roman" w:cs="Times New Roman"/>
                <w:b w:val="0"/>
                <w:bCs w:val="0"/>
                <w:sz w:val="20"/>
                <w:szCs w:val="20"/>
                <w:lang w:eastAsia="ru-RU"/>
              </w:rPr>
              <w:t>Порядок принятия наследства в зависимости от правового режима наследственного имущества</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tabs>
                <w:tab w:val="left" w:pos="3285"/>
                <w:tab w:val="center" w:pos="4677"/>
              </w:tabs>
              <w:suppressAutoHyphens/>
              <w:spacing w:after="0" w:line="240" w:lineRule="auto"/>
              <w:jc w:val="both"/>
              <w:rPr>
                <w:rFonts w:ascii="Times New Roman" w:hAnsi="Times New Roman" w:cs="Times New Roman"/>
                <w:sz w:val="20"/>
                <w:szCs w:val="20"/>
                <w:lang w:eastAsia="ar-SA"/>
              </w:rPr>
            </w:pPr>
            <w:r w:rsidRPr="0051438B">
              <w:rPr>
                <w:rFonts w:ascii="Times New Roman" w:hAnsi="Times New Roman" w:cs="Times New Roman"/>
                <w:sz w:val="20"/>
                <w:szCs w:val="20"/>
                <w:lang w:eastAsia="ar-SA"/>
              </w:rPr>
              <w:t>Знает: основные положения наследственного права</w:t>
            </w:r>
            <w:r w:rsidRPr="0051438B">
              <w:rPr>
                <w:rFonts w:ascii="Times New Roman" w:hAnsi="Times New Roman" w:cs="Times New Roman"/>
                <w:sz w:val="20"/>
                <w:szCs w:val="20"/>
                <w:lang w:eastAsia="ru-RU"/>
              </w:rPr>
              <w:t xml:space="preserve">;  </w:t>
            </w:r>
            <w:r w:rsidRPr="0051438B">
              <w:rPr>
                <w:rFonts w:ascii="Times New Roman" w:hAnsi="Times New Roman" w:cs="Times New Roman"/>
                <w:sz w:val="20"/>
                <w:szCs w:val="20"/>
                <w:lang w:eastAsia="ar-SA"/>
              </w:rPr>
              <w:t>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7</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7. </w:t>
            </w:r>
            <w:r w:rsidRPr="0051438B">
              <w:rPr>
                <w:rStyle w:val="a7"/>
                <w:rFonts w:ascii="Times New Roman" w:hAnsi="Times New Roman" w:cs="Times New Roman"/>
                <w:b w:val="0"/>
                <w:bCs w:val="0"/>
                <w:sz w:val="20"/>
                <w:szCs w:val="20"/>
                <w:lang w:eastAsia="ru-RU"/>
              </w:rPr>
              <w:t>Наследование отдельных видов имущества</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spacing w:after="0" w:line="240" w:lineRule="auto"/>
              <w:jc w:val="both"/>
              <w:rPr>
                <w:rFonts w:ascii="Times New Roman" w:hAnsi="Times New Roman" w:cs="Times New Roman"/>
                <w:sz w:val="20"/>
                <w:szCs w:val="20"/>
              </w:rPr>
            </w:pPr>
            <w:r w:rsidRPr="0051438B">
              <w:rPr>
                <w:rFonts w:ascii="Times New Roman" w:hAnsi="Times New Roman" w:cs="Times New Roman"/>
                <w:sz w:val="20"/>
                <w:szCs w:val="20"/>
                <w:lang w:eastAsia="ru-RU"/>
              </w:rPr>
              <w:t xml:space="preserve">Умеет: анализировать юридические факты и возникающие в связи с ними отношения в области применения норм о </w:t>
            </w:r>
            <w:r w:rsidRPr="0051438B">
              <w:rPr>
                <w:rFonts w:ascii="Times New Roman" w:hAnsi="Times New Roman" w:cs="Times New Roman"/>
                <w:sz w:val="20"/>
                <w:szCs w:val="20"/>
                <w:lang w:eastAsia="ru-RU"/>
              </w:rPr>
              <w:lastRenderedPageBreak/>
              <w:t xml:space="preserve">наследовании; </w:t>
            </w:r>
            <w:r w:rsidRPr="0051438B">
              <w:rPr>
                <w:rFonts w:ascii="Times New Roman" w:hAnsi="Times New Roman" w:cs="Times New Roman"/>
                <w:sz w:val="20"/>
                <w:szCs w:val="20"/>
                <w:lang w:eastAsia="ar-SA"/>
              </w:rPr>
              <w:t>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lastRenderedPageBreak/>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486"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lastRenderedPageBreak/>
              <w:t>8</w:t>
            </w:r>
          </w:p>
        </w:tc>
        <w:tc>
          <w:tcPr>
            <w:tcW w:w="2662" w:type="dxa"/>
          </w:tcPr>
          <w:p w:rsidR="00D60979" w:rsidRPr="0051438B" w:rsidRDefault="00D60979" w:rsidP="0051438B">
            <w:pPr>
              <w:shd w:val="clear" w:color="auto" w:fill="FFFFFF"/>
              <w:autoSpaceDE w:val="0"/>
              <w:autoSpaceDN w:val="0"/>
              <w:adjustRightInd w:val="0"/>
              <w:spacing w:after="0" w:line="240" w:lineRule="auto"/>
              <w:rPr>
                <w:rFonts w:ascii="Times New Roman" w:hAnsi="Times New Roman" w:cs="Times New Roman"/>
                <w:sz w:val="20"/>
                <w:szCs w:val="20"/>
                <w:lang w:eastAsia="ru-RU"/>
              </w:rPr>
            </w:pPr>
            <w:r w:rsidRPr="0051438B">
              <w:rPr>
                <w:rFonts w:ascii="Times New Roman" w:hAnsi="Times New Roman" w:cs="Times New Roman"/>
                <w:sz w:val="20"/>
                <w:szCs w:val="20"/>
                <w:lang w:eastAsia="ru-RU"/>
              </w:rPr>
              <w:t xml:space="preserve">Тема 8. </w:t>
            </w:r>
            <w:r w:rsidRPr="0051438B">
              <w:rPr>
                <w:rStyle w:val="a7"/>
                <w:rFonts w:ascii="Times New Roman" w:hAnsi="Times New Roman" w:cs="Times New Roman"/>
                <w:b w:val="0"/>
                <w:bCs w:val="0"/>
                <w:sz w:val="20"/>
                <w:szCs w:val="20"/>
                <w:lang w:eastAsia="ru-RU"/>
              </w:rPr>
              <w:t>Юридическое оформление наследственных правоотношений</w:t>
            </w:r>
          </w:p>
        </w:tc>
        <w:tc>
          <w:tcPr>
            <w:tcW w:w="851"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ПК-3, ПК-6,</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ПК-16</w:t>
            </w:r>
          </w:p>
        </w:tc>
        <w:tc>
          <w:tcPr>
            <w:tcW w:w="2835" w:type="dxa"/>
            <w:vAlign w:val="center"/>
          </w:tcPr>
          <w:p w:rsidR="00D60979" w:rsidRPr="0051438B" w:rsidRDefault="00D60979" w:rsidP="0051438B">
            <w:pPr>
              <w:shd w:val="clear" w:color="auto" w:fill="FFFFFF"/>
              <w:suppressAutoHyphens/>
              <w:spacing w:after="0" w:line="240" w:lineRule="auto"/>
              <w:rPr>
                <w:rFonts w:ascii="Times New Roman" w:hAnsi="Times New Roman" w:cs="Times New Roman"/>
                <w:sz w:val="20"/>
                <w:szCs w:val="20"/>
              </w:rPr>
            </w:pPr>
            <w:r w:rsidRPr="0051438B">
              <w:rPr>
                <w:rFonts w:ascii="Times New Roman" w:hAnsi="Times New Roman" w:cs="Times New Roman"/>
                <w:lang w:eastAsia="ru-RU"/>
              </w:rPr>
              <w:t xml:space="preserve">Владеет: навыками реализации норм наследственного права; навыками принятия необходимых мер защиты прав человека и гражданина; </w:t>
            </w:r>
            <w:r w:rsidRPr="0051438B">
              <w:rPr>
                <w:rFonts w:ascii="Times New Roman" w:hAnsi="Times New Roman" w:cs="Times New Roman"/>
                <w:lang w:eastAsia="ar-SA"/>
              </w:rPr>
              <w:t>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tc>
        <w:tc>
          <w:tcPr>
            <w:tcW w:w="1843" w:type="dxa"/>
          </w:tcPr>
          <w:p w:rsidR="00D60979" w:rsidRPr="0051438B" w:rsidRDefault="00D60979" w:rsidP="0051438B">
            <w:pPr>
              <w:shd w:val="clear" w:color="auto" w:fill="FFFFFF"/>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ar-SA"/>
              </w:rPr>
              <w:t>Устный опрос, доклад, реферат, курсовая работа, решение задач.</w:t>
            </w:r>
          </w:p>
        </w:tc>
        <w:tc>
          <w:tcPr>
            <w:tcW w:w="1388" w:type="dxa"/>
            <w:vAlign w:val="center"/>
          </w:tcPr>
          <w:p w:rsidR="00D60979" w:rsidRPr="0051438B" w:rsidRDefault="00D60979" w:rsidP="0051438B">
            <w:pPr>
              <w:tabs>
                <w:tab w:val="left" w:pos="3285"/>
                <w:tab w:val="center" w:pos="4677"/>
              </w:tabs>
              <w:spacing w:after="0" w:line="240" w:lineRule="auto"/>
              <w:jc w:val="center"/>
              <w:rPr>
                <w:rFonts w:ascii="Times New Roman" w:hAnsi="Times New Roman" w:cs="Times New Roman"/>
                <w:sz w:val="20"/>
                <w:szCs w:val="20"/>
                <w:lang w:eastAsia="ru-RU"/>
              </w:rPr>
            </w:pPr>
            <w:r w:rsidRPr="0051438B">
              <w:rPr>
                <w:rFonts w:ascii="Times New Roman" w:hAnsi="Times New Roman" w:cs="Times New Roman"/>
                <w:sz w:val="20"/>
                <w:szCs w:val="20"/>
                <w:lang w:eastAsia="ru-RU"/>
              </w:rPr>
              <w:t>- зачтено</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ru-RU"/>
              </w:rPr>
              <w:t>- не зачтено</w:t>
            </w:r>
          </w:p>
        </w:tc>
      </w:tr>
      <w:tr w:rsidR="00D60979" w:rsidRPr="0051438B">
        <w:tc>
          <w:tcPr>
            <w:tcW w:w="3999" w:type="dxa"/>
            <w:gridSpan w:val="3"/>
            <w:vMerge w:val="restart"/>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ИТОГО</w:t>
            </w:r>
          </w:p>
        </w:tc>
        <w:tc>
          <w:tcPr>
            <w:tcW w:w="2835"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Форма контроля</w:t>
            </w:r>
          </w:p>
        </w:tc>
        <w:tc>
          <w:tcPr>
            <w:tcW w:w="1843"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Оценочные средства промежуточной аттестации</w:t>
            </w:r>
          </w:p>
        </w:tc>
        <w:tc>
          <w:tcPr>
            <w:tcW w:w="1388" w:type="dxa"/>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Шкала оценивания</w:t>
            </w:r>
          </w:p>
        </w:tc>
      </w:tr>
      <w:tr w:rsidR="00D60979" w:rsidRPr="0051438B">
        <w:tc>
          <w:tcPr>
            <w:tcW w:w="3999" w:type="dxa"/>
            <w:gridSpan w:val="3"/>
            <w:vMerge/>
            <w:vAlign w:val="center"/>
          </w:tcPr>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835" w:type="dxa"/>
            <w:vAlign w:val="center"/>
          </w:tcPr>
          <w:p w:rsidR="00D60979"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Зачет с оценкой</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51438B">
              <w:rPr>
                <w:rFonts w:ascii="Times New Roman" w:hAnsi="Times New Roman" w:cs="Times New Roman"/>
                <w:sz w:val="20"/>
                <w:szCs w:val="20"/>
                <w:lang w:eastAsia="ar-SA"/>
              </w:rPr>
              <w:t>Курсовая работа</w:t>
            </w:r>
          </w:p>
        </w:tc>
        <w:tc>
          <w:tcPr>
            <w:tcW w:w="1843" w:type="dxa"/>
            <w:vAlign w:val="center"/>
          </w:tcPr>
          <w:p w:rsidR="00D60979"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Вопросы к зачету с оценкой;</w:t>
            </w:r>
          </w:p>
          <w:p w:rsidR="00D60979" w:rsidRPr="0051438B" w:rsidRDefault="00D60979" w:rsidP="0051438B">
            <w:pPr>
              <w:shd w:val="clear" w:color="auto" w:fill="FFFFFF"/>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Темы курсовых работ</w:t>
            </w:r>
          </w:p>
        </w:tc>
        <w:tc>
          <w:tcPr>
            <w:tcW w:w="1388" w:type="dxa"/>
            <w:vAlign w:val="center"/>
          </w:tcPr>
          <w:p w:rsidR="00D60979" w:rsidRPr="00CD16E6" w:rsidRDefault="00D60979" w:rsidP="00EE7B51">
            <w:pPr>
              <w:pStyle w:val="p33"/>
              <w:shd w:val="clear" w:color="auto" w:fill="FFFFFF"/>
              <w:spacing w:before="0" w:beforeAutospacing="0" w:after="0" w:afterAutospacing="0"/>
              <w:rPr>
                <w:sz w:val="20"/>
                <w:szCs w:val="20"/>
              </w:rPr>
            </w:pPr>
            <w:r w:rsidRPr="00CD16E6">
              <w:rPr>
                <w:sz w:val="20"/>
                <w:szCs w:val="20"/>
              </w:rPr>
              <w:t>Отлично</w:t>
            </w:r>
          </w:p>
          <w:p w:rsidR="00D60979" w:rsidRPr="00CD16E6" w:rsidRDefault="00D60979" w:rsidP="00EE7B51">
            <w:pPr>
              <w:pStyle w:val="p33"/>
              <w:shd w:val="clear" w:color="auto" w:fill="FFFFFF"/>
              <w:spacing w:before="0" w:beforeAutospacing="0" w:after="0" w:afterAutospacing="0"/>
              <w:rPr>
                <w:sz w:val="20"/>
                <w:szCs w:val="20"/>
              </w:rPr>
            </w:pPr>
            <w:r w:rsidRPr="00CD16E6">
              <w:rPr>
                <w:sz w:val="20"/>
                <w:szCs w:val="20"/>
              </w:rPr>
              <w:t>Хорошо</w:t>
            </w:r>
          </w:p>
          <w:p w:rsidR="00D60979" w:rsidRPr="00CD16E6" w:rsidRDefault="00D60979" w:rsidP="00EE7B51">
            <w:pPr>
              <w:pStyle w:val="p33"/>
              <w:shd w:val="clear" w:color="auto" w:fill="FFFFFF"/>
              <w:spacing w:before="0" w:beforeAutospacing="0" w:after="0" w:afterAutospacing="0"/>
              <w:rPr>
                <w:sz w:val="20"/>
                <w:szCs w:val="20"/>
              </w:rPr>
            </w:pPr>
            <w:r w:rsidRPr="00CD16E6">
              <w:rPr>
                <w:sz w:val="20"/>
                <w:szCs w:val="20"/>
              </w:rPr>
              <w:t xml:space="preserve">Удовлетворительно </w:t>
            </w:r>
          </w:p>
          <w:p w:rsidR="00D60979" w:rsidRPr="0051438B" w:rsidRDefault="00D60979" w:rsidP="00EE7B51">
            <w:pPr>
              <w:pStyle w:val="p33"/>
              <w:shd w:val="clear" w:color="auto" w:fill="FFFFFF"/>
              <w:spacing w:before="0" w:beforeAutospacing="0" w:after="0" w:afterAutospacing="0"/>
              <w:rPr>
                <w:rStyle w:val="s9"/>
                <w:sz w:val="20"/>
                <w:szCs w:val="20"/>
              </w:rPr>
            </w:pPr>
            <w:r w:rsidRPr="00CD16E6">
              <w:rPr>
                <w:sz w:val="20"/>
                <w:szCs w:val="20"/>
              </w:rPr>
              <w:t>Неудовлетворительно</w:t>
            </w:r>
          </w:p>
        </w:tc>
      </w:tr>
    </w:tbl>
    <w:p w:rsidR="00D60979" w:rsidRDefault="00D60979" w:rsidP="00AE3C0E">
      <w:pPr>
        <w:suppressAutoHyphens/>
        <w:spacing w:after="0" w:line="240" w:lineRule="auto"/>
        <w:jc w:val="center"/>
        <w:rPr>
          <w:rFonts w:ascii="Times New Roman" w:hAnsi="Times New Roman" w:cs="Times New Roman"/>
          <w:sz w:val="28"/>
          <w:szCs w:val="28"/>
        </w:rPr>
      </w:pPr>
    </w:p>
    <w:p w:rsidR="00D60979" w:rsidRPr="00AE3C0E" w:rsidRDefault="00D60979" w:rsidP="00AE3C0E">
      <w:pPr>
        <w:suppressAutoHyphens/>
        <w:spacing w:after="0" w:line="240" w:lineRule="auto"/>
        <w:jc w:val="center"/>
        <w:rPr>
          <w:rFonts w:ascii="Times New Roman" w:hAnsi="Times New Roman" w:cs="Times New Roman"/>
          <w:sz w:val="28"/>
          <w:szCs w:val="28"/>
        </w:rPr>
      </w:pPr>
      <w:r w:rsidRPr="00E30DD3">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D60979" w:rsidRPr="00AE3C0E" w:rsidRDefault="00D60979" w:rsidP="00AE3C0E">
      <w:pPr>
        <w:suppressAutoHyphens/>
        <w:spacing w:after="0" w:line="240" w:lineRule="auto"/>
        <w:jc w:val="center"/>
        <w:rPr>
          <w:rFonts w:ascii="Times New Roman" w:hAnsi="Times New Roman" w:cs="Times New Roman"/>
          <w:sz w:val="28"/>
          <w:szCs w:val="28"/>
        </w:rPr>
      </w:pPr>
    </w:p>
    <w:p w:rsidR="00D60979" w:rsidRDefault="00D60979" w:rsidP="00AE3C0E">
      <w:pPr>
        <w:suppressAutoHyphens/>
        <w:spacing w:after="0" w:line="240" w:lineRule="auto"/>
        <w:ind w:firstLine="709"/>
        <w:jc w:val="both"/>
        <w:rPr>
          <w:rFonts w:ascii="Times New Roman" w:hAnsi="Times New Roman" w:cs="Times New Roman"/>
          <w:sz w:val="28"/>
          <w:szCs w:val="28"/>
        </w:rPr>
      </w:pPr>
    </w:p>
    <w:p w:rsidR="00D60979" w:rsidRPr="00E30DD3" w:rsidRDefault="00D60979" w:rsidP="00EE7B51">
      <w:pPr>
        <w:suppressAutoHyphens/>
        <w:spacing w:after="0" w:line="240" w:lineRule="auto"/>
        <w:ind w:firstLine="709"/>
        <w:jc w:val="both"/>
        <w:rPr>
          <w:rFonts w:ascii="Times New Roman" w:hAnsi="Times New Roman" w:cs="Times New Roman"/>
          <w:sz w:val="28"/>
          <w:szCs w:val="28"/>
        </w:rPr>
      </w:pPr>
      <w:r w:rsidRPr="00E30DD3">
        <w:rPr>
          <w:rFonts w:ascii="Times New Roman" w:hAnsi="Times New Roman" w:cs="Times New Roman"/>
          <w:sz w:val="28"/>
          <w:szCs w:val="28"/>
        </w:rPr>
        <w:t>1. Критерии оценивания устного ответа:</w:t>
      </w:r>
    </w:p>
    <w:p w:rsidR="00D60979" w:rsidRPr="009B2036" w:rsidRDefault="00D60979" w:rsidP="00EE7B51">
      <w:pPr>
        <w:suppressAutoHyphens/>
        <w:spacing w:after="0" w:line="240" w:lineRule="auto"/>
        <w:ind w:firstLine="708"/>
        <w:jc w:val="both"/>
        <w:rPr>
          <w:rFonts w:ascii="Times New Roman" w:hAnsi="Times New Roman" w:cs="Times New Roman"/>
          <w:sz w:val="28"/>
          <w:szCs w:val="28"/>
        </w:rPr>
      </w:pPr>
      <w:r w:rsidRPr="009B2036">
        <w:rPr>
          <w:rFonts w:ascii="Times New Roman" w:hAnsi="Times New Roman" w:cs="Times New Roman"/>
          <w:sz w:val="28"/>
          <w:szCs w:val="28"/>
        </w:rPr>
        <w:t xml:space="preserve">Зачтено: </w:t>
      </w:r>
    </w:p>
    <w:p w:rsidR="00D60979" w:rsidRPr="00FB273A" w:rsidRDefault="00D60979" w:rsidP="00EE7B51">
      <w:pPr>
        <w:suppressAutoHyphens/>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знает</w:t>
      </w:r>
      <w:r>
        <w:rPr>
          <w:rFonts w:ascii="Times New Roman" w:hAnsi="Times New Roman" w:cs="Times New Roman"/>
          <w:sz w:val="28"/>
          <w:szCs w:val="28"/>
        </w:rPr>
        <w:t xml:space="preserve"> </w:t>
      </w:r>
      <w:r w:rsidRPr="00FB273A">
        <w:rPr>
          <w:rFonts w:ascii="Times New Roman" w:hAnsi="Times New Roman" w:cs="Times New Roman"/>
          <w:sz w:val="28"/>
          <w:szCs w:val="28"/>
          <w:lang w:eastAsia="ar-SA"/>
        </w:rPr>
        <w:t>основные положения наследственного права</w:t>
      </w:r>
      <w:r w:rsidRPr="00FB273A">
        <w:rPr>
          <w:sz w:val="28"/>
          <w:szCs w:val="28"/>
        </w:rPr>
        <w:t xml:space="preserve">; </w:t>
      </w:r>
      <w:r w:rsidRPr="00FB273A">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наследственного права</w:t>
      </w:r>
      <w:r w:rsidRPr="00FB273A">
        <w:rPr>
          <w:sz w:val="28"/>
          <w:szCs w:val="28"/>
          <w:lang w:eastAsia="ar-SA"/>
        </w:rPr>
        <w:t xml:space="preserve">; </w:t>
      </w:r>
      <w:r w:rsidRPr="00FB273A">
        <w:rPr>
          <w:rFonts w:ascii="Times New Roman" w:hAnsi="Times New Roman" w:cs="Times New Roman"/>
          <w:sz w:val="28"/>
          <w:szCs w:val="28"/>
          <w:lang w:eastAsia="ar-SA"/>
        </w:rPr>
        <w:t>правила юридической техники консультирования граждан по вопросам наследственного правоотношения и работы с обращениями граждан.</w:t>
      </w:r>
    </w:p>
    <w:p w:rsidR="00D60979" w:rsidRPr="00FB273A" w:rsidRDefault="00D60979" w:rsidP="00EE7B51">
      <w:pPr>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умеет анализировать юридические факты и возникающие в связи с ними отношения в области применения норм о наследовании</w:t>
      </w:r>
      <w:r w:rsidRPr="00FB273A">
        <w:rPr>
          <w:sz w:val="28"/>
          <w:szCs w:val="28"/>
        </w:rPr>
        <w:t xml:space="preserve">; </w:t>
      </w:r>
      <w:r w:rsidRPr="00FB273A">
        <w:rPr>
          <w:rFonts w:ascii="Times New Roman" w:hAnsi="Times New Roman" w:cs="Times New Roman"/>
          <w:sz w:val="28"/>
          <w:szCs w:val="28"/>
          <w:lang w:eastAsia="ar-SA"/>
        </w:rPr>
        <w:t xml:space="preserve">анализировать юридические факты и возникающие в связи с ними регулируемые нормами </w:t>
      </w:r>
      <w:r w:rsidRPr="00FB273A">
        <w:rPr>
          <w:rFonts w:ascii="Times New Roman" w:hAnsi="Times New Roman" w:cs="Times New Roman"/>
          <w:sz w:val="28"/>
          <w:szCs w:val="28"/>
          <w:lang w:eastAsia="ar-SA"/>
        </w:rPr>
        <w:lastRenderedPageBreak/>
        <w:t>наследственного законодател</w:t>
      </w:r>
      <w:r w:rsidRPr="00FB273A">
        <w:rPr>
          <w:sz w:val="28"/>
          <w:szCs w:val="28"/>
          <w:lang w:eastAsia="ar-SA"/>
        </w:rPr>
        <w:t xml:space="preserve">ьства правовые отношения; </w:t>
      </w:r>
      <w:r w:rsidRPr="00FB273A">
        <w:rPr>
          <w:rFonts w:ascii="Times New Roman" w:hAnsi="Times New Roman" w:cs="Times New Roman"/>
          <w:sz w:val="28"/>
          <w:szCs w:val="28"/>
          <w:lang w:eastAsia="ar-SA"/>
        </w:rPr>
        <w:t>разъяснять клиенту правовую основу его проблемы и возможных решений, прогнозировать последствия действий клиента.</w:t>
      </w:r>
    </w:p>
    <w:p w:rsidR="00D60979" w:rsidRPr="00FB273A" w:rsidRDefault="00D60979" w:rsidP="00EE7B51">
      <w:pPr>
        <w:suppressAutoHyphens/>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владеет</w:t>
      </w:r>
      <w:r>
        <w:rPr>
          <w:rFonts w:ascii="Times New Roman" w:hAnsi="Times New Roman" w:cs="Times New Roman"/>
          <w:sz w:val="28"/>
          <w:szCs w:val="28"/>
        </w:rPr>
        <w:t xml:space="preserve"> </w:t>
      </w:r>
      <w:r w:rsidRPr="00FB273A">
        <w:rPr>
          <w:rFonts w:ascii="Times New Roman" w:hAnsi="Times New Roman" w:cs="Times New Roman"/>
          <w:sz w:val="28"/>
          <w:szCs w:val="28"/>
        </w:rPr>
        <w:t>навыками реализации норм наследственного права; навыками принятия необходимых мер защиты прав человека и гражданина</w:t>
      </w:r>
      <w:r w:rsidRPr="00FB273A">
        <w:rPr>
          <w:sz w:val="28"/>
          <w:szCs w:val="28"/>
        </w:rPr>
        <w:t xml:space="preserve">; </w:t>
      </w:r>
      <w:r w:rsidRPr="00FB273A">
        <w:rPr>
          <w:rFonts w:ascii="Times New Roman" w:hAnsi="Times New Roman" w:cs="Times New Roman"/>
          <w:sz w:val="28"/>
          <w:szCs w:val="28"/>
          <w:lang w:eastAsia="ar-SA"/>
        </w:rPr>
        <w:t>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w:t>
      </w:r>
      <w:r w:rsidRPr="00FB273A">
        <w:rPr>
          <w:sz w:val="28"/>
          <w:szCs w:val="28"/>
          <w:lang w:eastAsia="ar-SA"/>
        </w:rPr>
        <w:t xml:space="preserve">; </w:t>
      </w:r>
      <w:r w:rsidRPr="00FB273A">
        <w:rPr>
          <w:rFonts w:ascii="Times New Roman" w:hAnsi="Times New Roman" w:cs="Times New Roman"/>
          <w:sz w:val="28"/>
          <w:szCs w:val="28"/>
          <w:lang w:eastAsia="ar-SA"/>
        </w:rPr>
        <w:t>навыками проведения консультации по наследственным правоотношениям.</w:t>
      </w:r>
    </w:p>
    <w:p w:rsidR="00D60979" w:rsidRPr="009B2036" w:rsidRDefault="00D60979" w:rsidP="00EE7B51">
      <w:pPr>
        <w:spacing w:after="0" w:line="240" w:lineRule="auto"/>
        <w:ind w:firstLine="709"/>
        <w:jc w:val="both"/>
        <w:rPr>
          <w:rFonts w:ascii="Times New Roman" w:hAnsi="Times New Roman" w:cs="Times New Roman"/>
          <w:sz w:val="28"/>
          <w:szCs w:val="28"/>
        </w:rPr>
      </w:pPr>
      <w:r w:rsidRPr="009B2036">
        <w:rPr>
          <w:rFonts w:ascii="Times New Roman" w:hAnsi="Times New Roman" w:cs="Times New Roman"/>
          <w:sz w:val="28"/>
          <w:szCs w:val="28"/>
        </w:rPr>
        <w:t xml:space="preserve">Не зачтено: </w:t>
      </w:r>
    </w:p>
    <w:p w:rsidR="00D60979" w:rsidRPr="009B2036" w:rsidRDefault="00D60979" w:rsidP="00EE7B51">
      <w:pPr>
        <w:spacing w:after="0" w:line="240" w:lineRule="auto"/>
        <w:ind w:firstLine="709"/>
        <w:jc w:val="both"/>
        <w:rPr>
          <w:rFonts w:ascii="Times New Roman" w:hAnsi="Times New Roman" w:cs="Times New Roman"/>
          <w:sz w:val="28"/>
          <w:szCs w:val="28"/>
          <w:lang w:eastAsia="ar-SA"/>
        </w:rPr>
      </w:pPr>
      <w:r w:rsidRPr="009B2036">
        <w:rPr>
          <w:rFonts w:ascii="Times New Roman" w:hAnsi="Times New Roman" w:cs="Times New Roman"/>
          <w:sz w:val="28"/>
          <w:szCs w:val="28"/>
          <w:lang w:eastAsia="ar-SA"/>
        </w:rPr>
        <w:t>- не выполнены требования, соответствующие оценке «зачтено».</w:t>
      </w:r>
    </w:p>
    <w:p w:rsidR="00D60979" w:rsidRPr="00E30DD3" w:rsidRDefault="00D60979" w:rsidP="00EE7B51">
      <w:pPr>
        <w:spacing w:after="0" w:line="240" w:lineRule="auto"/>
        <w:ind w:firstLine="709"/>
        <w:jc w:val="both"/>
        <w:rPr>
          <w:rFonts w:ascii="Times New Roman" w:hAnsi="Times New Roman" w:cs="Times New Roman"/>
          <w:sz w:val="28"/>
          <w:szCs w:val="28"/>
        </w:rPr>
      </w:pPr>
    </w:p>
    <w:p w:rsidR="00D60979" w:rsidRPr="00FB273A" w:rsidRDefault="00D60979" w:rsidP="00EE7B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Критерии оценивания реферата.</w:t>
      </w:r>
    </w:p>
    <w:p w:rsidR="00D60979" w:rsidRPr="009B2036" w:rsidRDefault="00D60979" w:rsidP="00EE7B51">
      <w:pPr>
        <w:suppressAutoHyphens/>
        <w:spacing w:after="0" w:line="240" w:lineRule="auto"/>
        <w:ind w:firstLine="708"/>
        <w:jc w:val="both"/>
        <w:rPr>
          <w:rFonts w:ascii="Times New Roman" w:hAnsi="Times New Roman" w:cs="Times New Roman"/>
          <w:sz w:val="28"/>
          <w:szCs w:val="28"/>
        </w:rPr>
      </w:pPr>
      <w:r w:rsidRPr="009B2036">
        <w:rPr>
          <w:rFonts w:ascii="Times New Roman" w:hAnsi="Times New Roman" w:cs="Times New Roman"/>
          <w:sz w:val="28"/>
          <w:szCs w:val="28"/>
        </w:rPr>
        <w:t xml:space="preserve">Зачтено: </w:t>
      </w:r>
    </w:p>
    <w:p w:rsidR="00D60979" w:rsidRPr="00FB273A" w:rsidRDefault="00D60979" w:rsidP="00EE7B51">
      <w:pPr>
        <w:suppressAutoHyphens/>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знает</w:t>
      </w:r>
      <w:r>
        <w:rPr>
          <w:rFonts w:ascii="Times New Roman" w:hAnsi="Times New Roman" w:cs="Times New Roman"/>
          <w:sz w:val="28"/>
          <w:szCs w:val="28"/>
        </w:rPr>
        <w:t xml:space="preserve"> </w:t>
      </w:r>
      <w:r w:rsidRPr="00FB273A">
        <w:rPr>
          <w:rFonts w:ascii="Times New Roman" w:hAnsi="Times New Roman" w:cs="Times New Roman"/>
          <w:sz w:val="28"/>
          <w:szCs w:val="28"/>
          <w:lang w:eastAsia="ar-SA"/>
        </w:rPr>
        <w:t>основные положения наследственного права</w:t>
      </w:r>
      <w:r w:rsidRPr="00FB273A">
        <w:rPr>
          <w:sz w:val="28"/>
          <w:szCs w:val="28"/>
        </w:rPr>
        <w:t xml:space="preserve">; </w:t>
      </w:r>
      <w:r w:rsidRPr="00FB273A">
        <w:rPr>
          <w:rFonts w:ascii="Times New Roman" w:hAnsi="Times New Roman" w:cs="Times New Roman"/>
          <w:sz w:val="28"/>
          <w:szCs w:val="28"/>
          <w:lang w:eastAsia="ar-SA"/>
        </w:rPr>
        <w:t>порядок действия нормативных правовых актов и их применения в профессиональной деятельности в области наследственного права</w:t>
      </w:r>
      <w:r w:rsidRPr="00FB273A">
        <w:rPr>
          <w:sz w:val="28"/>
          <w:szCs w:val="28"/>
          <w:lang w:eastAsia="ar-SA"/>
        </w:rPr>
        <w:t xml:space="preserve">; </w:t>
      </w:r>
      <w:r w:rsidRPr="00FB273A">
        <w:rPr>
          <w:rFonts w:ascii="Times New Roman" w:hAnsi="Times New Roman" w:cs="Times New Roman"/>
          <w:sz w:val="28"/>
          <w:szCs w:val="28"/>
          <w:lang w:eastAsia="ar-SA"/>
        </w:rPr>
        <w:t>правила юридической техники консультирования граждан по вопросам наследственного правоотношения и работы с обращениями граждан</w:t>
      </w:r>
      <w:r>
        <w:rPr>
          <w:rFonts w:ascii="Times New Roman" w:hAnsi="Times New Roman" w:cs="Times New Roman"/>
          <w:sz w:val="28"/>
          <w:szCs w:val="28"/>
          <w:lang w:eastAsia="ar-SA"/>
        </w:rPr>
        <w:t>;</w:t>
      </w:r>
    </w:p>
    <w:p w:rsidR="00D60979" w:rsidRPr="00FB273A" w:rsidRDefault="00D60979" w:rsidP="00EE7B51">
      <w:pPr>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умеет анализировать юридические факты и возникающие в связи с ними отношения в области применения норм о наследовании</w:t>
      </w:r>
      <w:r w:rsidRPr="00FB273A">
        <w:rPr>
          <w:sz w:val="28"/>
          <w:szCs w:val="28"/>
        </w:rPr>
        <w:t xml:space="preserve">; </w:t>
      </w:r>
      <w:r w:rsidRPr="00FB273A">
        <w:rPr>
          <w:rFonts w:ascii="Times New Roman" w:hAnsi="Times New Roman" w:cs="Times New Roman"/>
          <w:sz w:val="28"/>
          <w:szCs w:val="28"/>
          <w:lang w:eastAsia="ar-SA"/>
        </w:rPr>
        <w:t>анализировать юридические факты и возникающие в связи с ними регулируемые нормами наследственного законодател</w:t>
      </w:r>
      <w:r w:rsidRPr="00FB273A">
        <w:rPr>
          <w:sz w:val="28"/>
          <w:szCs w:val="28"/>
          <w:lang w:eastAsia="ar-SA"/>
        </w:rPr>
        <w:t xml:space="preserve">ьства правовые отношения; </w:t>
      </w:r>
      <w:r w:rsidRPr="00FB273A">
        <w:rPr>
          <w:rFonts w:ascii="Times New Roman" w:hAnsi="Times New Roman" w:cs="Times New Roman"/>
          <w:sz w:val="28"/>
          <w:szCs w:val="28"/>
          <w:lang w:eastAsia="ar-SA"/>
        </w:rPr>
        <w:t>разъяснять клиенту правовую основу его проблемы и возможных решений, прогнозировать последствия действий клиента</w:t>
      </w:r>
      <w:r>
        <w:rPr>
          <w:rFonts w:ascii="Times New Roman" w:hAnsi="Times New Roman" w:cs="Times New Roman"/>
          <w:sz w:val="28"/>
          <w:szCs w:val="28"/>
          <w:lang w:eastAsia="ar-SA"/>
        </w:rPr>
        <w:t>;</w:t>
      </w:r>
    </w:p>
    <w:p w:rsidR="00D60979" w:rsidRPr="00FB273A" w:rsidRDefault="00D60979" w:rsidP="00EE7B51">
      <w:pPr>
        <w:suppressAutoHyphens/>
        <w:spacing w:after="0" w:line="240" w:lineRule="auto"/>
        <w:ind w:firstLine="708"/>
        <w:jc w:val="both"/>
        <w:rPr>
          <w:rFonts w:ascii="Times New Roman" w:hAnsi="Times New Roman" w:cs="Times New Roman"/>
          <w:sz w:val="28"/>
          <w:szCs w:val="28"/>
        </w:rPr>
      </w:pPr>
      <w:r w:rsidRPr="00FB273A">
        <w:rPr>
          <w:rFonts w:ascii="Times New Roman" w:hAnsi="Times New Roman" w:cs="Times New Roman"/>
          <w:sz w:val="28"/>
          <w:szCs w:val="28"/>
        </w:rPr>
        <w:t>- владеет</w:t>
      </w:r>
      <w:r>
        <w:rPr>
          <w:rFonts w:ascii="Times New Roman" w:hAnsi="Times New Roman" w:cs="Times New Roman"/>
          <w:sz w:val="28"/>
          <w:szCs w:val="28"/>
        </w:rPr>
        <w:t xml:space="preserve"> </w:t>
      </w:r>
      <w:r w:rsidRPr="00FB273A">
        <w:rPr>
          <w:rFonts w:ascii="Times New Roman" w:hAnsi="Times New Roman" w:cs="Times New Roman"/>
          <w:sz w:val="28"/>
          <w:szCs w:val="28"/>
        </w:rPr>
        <w:t>навыками реализации норм наследственного права; навыками принятия необходимых мер защиты прав человека и гражданина</w:t>
      </w:r>
      <w:r w:rsidRPr="00FB273A">
        <w:rPr>
          <w:sz w:val="28"/>
          <w:szCs w:val="28"/>
        </w:rPr>
        <w:t xml:space="preserve">; </w:t>
      </w:r>
      <w:r w:rsidRPr="00FB273A">
        <w:rPr>
          <w:rFonts w:ascii="Times New Roman" w:hAnsi="Times New Roman" w:cs="Times New Roman"/>
          <w:sz w:val="28"/>
          <w:szCs w:val="28"/>
          <w:lang w:eastAsia="ar-SA"/>
        </w:rPr>
        <w:t>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w:t>
      </w:r>
      <w:r w:rsidRPr="00FB273A">
        <w:rPr>
          <w:sz w:val="28"/>
          <w:szCs w:val="28"/>
          <w:lang w:eastAsia="ar-SA"/>
        </w:rPr>
        <w:t xml:space="preserve">; </w:t>
      </w:r>
      <w:r w:rsidRPr="00FB273A">
        <w:rPr>
          <w:rFonts w:ascii="Times New Roman" w:hAnsi="Times New Roman" w:cs="Times New Roman"/>
          <w:sz w:val="28"/>
          <w:szCs w:val="28"/>
          <w:lang w:eastAsia="ar-SA"/>
        </w:rPr>
        <w:t>навыками проведения консультации по наследственным правоотношениям.</w:t>
      </w:r>
    </w:p>
    <w:p w:rsidR="00D60979" w:rsidRPr="009B2036" w:rsidRDefault="00D60979" w:rsidP="00EE7B51">
      <w:pPr>
        <w:spacing w:after="0" w:line="240" w:lineRule="auto"/>
        <w:ind w:firstLine="709"/>
        <w:jc w:val="both"/>
        <w:rPr>
          <w:rFonts w:ascii="Times New Roman" w:hAnsi="Times New Roman" w:cs="Times New Roman"/>
          <w:sz w:val="28"/>
          <w:szCs w:val="28"/>
        </w:rPr>
      </w:pPr>
      <w:r w:rsidRPr="009B2036">
        <w:rPr>
          <w:rFonts w:ascii="Times New Roman" w:hAnsi="Times New Roman" w:cs="Times New Roman"/>
          <w:sz w:val="28"/>
          <w:szCs w:val="28"/>
        </w:rPr>
        <w:t xml:space="preserve">Не зачтено: </w:t>
      </w:r>
    </w:p>
    <w:p w:rsidR="00D60979" w:rsidRPr="009B2036" w:rsidRDefault="00D60979" w:rsidP="00EE7B51">
      <w:pPr>
        <w:spacing w:after="0" w:line="240" w:lineRule="auto"/>
        <w:ind w:firstLine="709"/>
        <w:jc w:val="both"/>
        <w:rPr>
          <w:rFonts w:ascii="Times New Roman" w:hAnsi="Times New Roman" w:cs="Times New Roman"/>
          <w:sz w:val="28"/>
          <w:szCs w:val="28"/>
          <w:lang w:eastAsia="ar-SA"/>
        </w:rPr>
      </w:pPr>
      <w:r w:rsidRPr="009B2036">
        <w:rPr>
          <w:rFonts w:ascii="Times New Roman" w:hAnsi="Times New Roman" w:cs="Times New Roman"/>
          <w:sz w:val="28"/>
          <w:szCs w:val="28"/>
          <w:lang w:eastAsia="ar-SA"/>
        </w:rPr>
        <w:t>- не выполнены требования, соответствующие оценке «зачтено».</w:t>
      </w:r>
    </w:p>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Default="00D60979" w:rsidP="00EE7B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Критерии оценивания ответа на зачете с оценкой</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«Отлично»</w:t>
      </w:r>
      <w:r>
        <w:rPr>
          <w:rFonts w:ascii="Times New Roman" w:hAnsi="Times New Roman" w:cs="Times New Roman"/>
          <w:sz w:val="28"/>
          <w:szCs w:val="28"/>
        </w:rPr>
        <w:t>:</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знает 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xml:space="preserve">- умеет 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w:t>
      </w:r>
      <w:r w:rsidRPr="00C07F08">
        <w:rPr>
          <w:rFonts w:ascii="Times New Roman" w:hAnsi="Times New Roman" w:cs="Times New Roman"/>
          <w:sz w:val="28"/>
          <w:szCs w:val="28"/>
        </w:rPr>
        <w:lastRenderedPageBreak/>
        <w:t>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владеет 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«Хорошо»:</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знает</w:t>
      </w:r>
      <w:r>
        <w:rPr>
          <w:rFonts w:ascii="Times New Roman" w:hAnsi="Times New Roman" w:cs="Times New Roman"/>
          <w:sz w:val="28"/>
          <w:szCs w:val="28"/>
        </w:rPr>
        <w:t xml:space="preserve"> </w:t>
      </w:r>
      <w:r w:rsidRPr="00C07F08">
        <w:rPr>
          <w:rFonts w:ascii="Times New Roman" w:hAnsi="Times New Roman" w:cs="Times New Roman"/>
          <w:sz w:val="28"/>
          <w:szCs w:val="28"/>
        </w:rPr>
        <w:t>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умеет</w:t>
      </w:r>
      <w:r>
        <w:rPr>
          <w:rFonts w:ascii="Times New Roman" w:hAnsi="Times New Roman" w:cs="Times New Roman"/>
          <w:sz w:val="28"/>
          <w:szCs w:val="28"/>
        </w:rPr>
        <w:t xml:space="preserve"> </w:t>
      </w:r>
      <w:r w:rsidRPr="00C07F08">
        <w:rPr>
          <w:rFonts w:ascii="Times New Roman" w:hAnsi="Times New Roman" w:cs="Times New Roman"/>
          <w:sz w:val="28"/>
          <w:szCs w:val="28"/>
        </w:rPr>
        <w:t>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владеет</w:t>
      </w:r>
      <w:r>
        <w:rPr>
          <w:rFonts w:ascii="Times New Roman" w:hAnsi="Times New Roman" w:cs="Times New Roman"/>
          <w:sz w:val="28"/>
          <w:szCs w:val="28"/>
        </w:rPr>
        <w:t xml:space="preserve"> </w:t>
      </w:r>
      <w:r w:rsidRPr="00C07F08">
        <w:rPr>
          <w:rFonts w:ascii="Times New Roman" w:hAnsi="Times New Roman" w:cs="Times New Roman"/>
          <w:sz w:val="28"/>
          <w:szCs w:val="28"/>
        </w:rPr>
        <w:t>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«Удовлетворительно»:</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знает</w:t>
      </w:r>
      <w:r>
        <w:rPr>
          <w:rFonts w:ascii="Times New Roman" w:hAnsi="Times New Roman" w:cs="Times New Roman"/>
          <w:sz w:val="28"/>
          <w:szCs w:val="28"/>
        </w:rPr>
        <w:t xml:space="preserve"> </w:t>
      </w:r>
      <w:r w:rsidRPr="00C07F08">
        <w:rPr>
          <w:rFonts w:ascii="Times New Roman" w:hAnsi="Times New Roman" w:cs="Times New Roman"/>
          <w:sz w:val="28"/>
          <w:szCs w:val="28"/>
        </w:rPr>
        <w:t>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умеет</w:t>
      </w:r>
      <w:r>
        <w:rPr>
          <w:rFonts w:ascii="Times New Roman" w:hAnsi="Times New Roman" w:cs="Times New Roman"/>
          <w:sz w:val="28"/>
          <w:szCs w:val="28"/>
        </w:rPr>
        <w:t xml:space="preserve"> </w:t>
      </w:r>
      <w:r w:rsidRPr="00C07F08">
        <w:rPr>
          <w:rFonts w:ascii="Times New Roman" w:hAnsi="Times New Roman" w:cs="Times New Roman"/>
          <w:sz w:val="28"/>
          <w:szCs w:val="28"/>
        </w:rPr>
        <w:t>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владеет</w:t>
      </w:r>
      <w:r>
        <w:rPr>
          <w:rFonts w:ascii="Times New Roman" w:hAnsi="Times New Roman" w:cs="Times New Roman"/>
          <w:sz w:val="28"/>
          <w:szCs w:val="28"/>
        </w:rPr>
        <w:t xml:space="preserve"> </w:t>
      </w:r>
      <w:r w:rsidRPr="00C07F08">
        <w:rPr>
          <w:rFonts w:ascii="Times New Roman" w:hAnsi="Times New Roman" w:cs="Times New Roman"/>
          <w:sz w:val="28"/>
          <w:szCs w:val="28"/>
        </w:rPr>
        <w:t xml:space="preserve">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w:t>
      </w:r>
      <w:r w:rsidRPr="00C07F08">
        <w:rPr>
          <w:rFonts w:ascii="Times New Roman" w:hAnsi="Times New Roman" w:cs="Times New Roman"/>
          <w:sz w:val="28"/>
          <w:szCs w:val="28"/>
        </w:rPr>
        <w:lastRenderedPageBreak/>
        <w:t>являющихся объектами профессиональной деятельности; навыками проведения консультации по наследственным правоотношениям.</w:t>
      </w:r>
    </w:p>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xml:space="preserve">«Неудовлетворительно»: </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выполнены требования, соответствующие оценке «отлично», «хорошо», «удовлетворительно».</w:t>
      </w:r>
    </w:p>
    <w:p w:rsidR="00D60979" w:rsidRDefault="00D60979" w:rsidP="00EE7B51">
      <w:pPr>
        <w:pStyle w:val="a8"/>
        <w:suppressAutoHyphens/>
        <w:spacing w:after="0" w:line="240" w:lineRule="auto"/>
        <w:ind w:left="0" w:firstLine="709"/>
        <w:jc w:val="both"/>
        <w:rPr>
          <w:rFonts w:ascii="Times New Roman" w:hAnsi="Times New Roman" w:cs="Times New Roman"/>
          <w:sz w:val="28"/>
          <w:szCs w:val="28"/>
        </w:rPr>
      </w:pPr>
    </w:p>
    <w:p w:rsidR="00D60979" w:rsidRPr="00E30DD3" w:rsidRDefault="00D60979" w:rsidP="00EE7B51">
      <w:pPr>
        <w:pStyle w:val="a8"/>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E30DD3">
        <w:rPr>
          <w:rFonts w:ascii="Times New Roman" w:hAnsi="Times New Roman" w:cs="Times New Roman"/>
          <w:sz w:val="28"/>
          <w:szCs w:val="28"/>
        </w:rPr>
        <w:t>. Критерии оценивания курсовой работы</w:t>
      </w:r>
      <w:r>
        <w:rPr>
          <w:rFonts w:ascii="Times New Roman" w:hAnsi="Times New Roman" w:cs="Times New Roman"/>
          <w:sz w:val="28"/>
          <w:szCs w:val="28"/>
        </w:rPr>
        <w:t>.</w:t>
      </w:r>
    </w:p>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Отлично»</w:t>
      </w:r>
      <w:r>
        <w:rPr>
          <w:rFonts w:ascii="Times New Roman" w:hAnsi="Times New Roman" w:cs="Times New Roman"/>
          <w:sz w:val="28"/>
          <w:szCs w:val="28"/>
        </w:rPr>
        <w:t>:</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знает 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умеет 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владеет 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«Хорошо»:</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знает</w:t>
      </w:r>
      <w:r>
        <w:rPr>
          <w:rFonts w:ascii="Times New Roman" w:hAnsi="Times New Roman" w:cs="Times New Roman"/>
          <w:sz w:val="28"/>
          <w:szCs w:val="28"/>
        </w:rPr>
        <w:t xml:space="preserve"> </w:t>
      </w:r>
      <w:r w:rsidRPr="00C07F08">
        <w:rPr>
          <w:rFonts w:ascii="Times New Roman" w:hAnsi="Times New Roman" w:cs="Times New Roman"/>
          <w:sz w:val="28"/>
          <w:szCs w:val="28"/>
        </w:rPr>
        <w:t>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умеет</w:t>
      </w:r>
      <w:r>
        <w:rPr>
          <w:rFonts w:ascii="Times New Roman" w:hAnsi="Times New Roman" w:cs="Times New Roman"/>
          <w:sz w:val="28"/>
          <w:szCs w:val="28"/>
        </w:rPr>
        <w:t xml:space="preserve"> </w:t>
      </w:r>
      <w:r w:rsidRPr="00C07F08">
        <w:rPr>
          <w:rFonts w:ascii="Times New Roman" w:hAnsi="Times New Roman" w:cs="Times New Roman"/>
          <w:sz w:val="28"/>
          <w:szCs w:val="28"/>
        </w:rPr>
        <w:t>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в целом владеет</w:t>
      </w:r>
      <w:r>
        <w:rPr>
          <w:rFonts w:ascii="Times New Roman" w:hAnsi="Times New Roman" w:cs="Times New Roman"/>
          <w:sz w:val="28"/>
          <w:szCs w:val="28"/>
        </w:rPr>
        <w:t xml:space="preserve"> </w:t>
      </w:r>
      <w:r w:rsidRPr="00C07F08">
        <w:rPr>
          <w:rFonts w:ascii="Times New Roman" w:hAnsi="Times New Roman" w:cs="Times New Roman"/>
          <w:sz w:val="28"/>
          <w:szCs w:val="28"/>
        </w:rPr>
        <w:t xml:space="preserve">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являющихся объектами </w:t>
      </w:r>
      <w:r w:rsidRPr="00C07F08">
        <w:rPr>
          <w:rFonts w:ascii="Times New Roman" w:hAnsi="Times New Roman" w:cs="Times New Roman"/>
          <w:sz w:val="28"/>
          <w:szCs w:val="28"/>
        </w:rPr>
        <w:lastRenderedPageBreak/>
        <w:t>профессиональной деятельности; навыками проведения консультации по наследственным правоотношениям.</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«Удовлетворительно»:</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знает</w:t>
      </w:r>
      <w:r>
        <w:rPr>
          <w:rFonts w:ascii="Times New Roman" w:hAnsi="Times New Roman" w:cs="Times New Roman"/>
          <w:sz w:val="28"/>
          <w:szCs w:val="28"/>
        </w:rPr>
        <w:t xml:space="preserve"> </w:t>
      </w:r>
      <w:r w:rsidRPr="00C07F08">
        <w:rPr>
          <w:rFonts w:ascii="Times New Roman" w:hAnsi="Times New Roman" w:cs="Times New Roman"/>
          <w:sz w:val="28"/>
          <w:szCs w:val="28"/>
        </w:rPr>
        <w:t>основные положения наследственного права;  порядок действия нормативных правовых актов и их применения в профессиональной деятельности в области наследственного права; правила юридической техники консультирования граждан по вопросам наследственного правоотношения и работы с обращениями граждан;</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умеет</w:t>
      </w:r>
      <w:r>
        <w:rPr>
          <w:rFonts w:ascii="Times New Roman" w:hAnsi="Times New Roman" w:cs="Times New Roman"/>
          <w:sz w:val="28"/>
          <w:szCs w:val="28"/>
        </w:rPr>
        <w:t xml:space="preserve"> </w:t>
      </w:r>
      <w:r w:rsidRPr="00C07F08">
        <w:rPr>
          <w:rFonts w:ascii="Times New Roman" w:hAnsi="Times New Roman" w:cs="Times New Roman"/>
          <w:sz w:val="28"/>
          <w:szCs w:val="28"/>
        </w:rPr>
        <w:t>анализировать юридические факты и возникающие в связи с ними отношения в области применения норм о наследовании; анализировать юридические факты и возникающие в связи с ними регулируемые нормами наследственного законодательства правовые отношения; разъяснять клиенту правовую основу его проблемы и возможных решений, прогнозировать последствия действий клиента;</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достаточно хорошо владеет</w:t>
      </w:r>
      <w:r>
        <w:rPr>
          <w:rFonts w:ascii="Times New Roman" w:hAnsi="Times New Roman" w:cs="Times New Roman"/>
          <w:sz w:val="28"/>
          <w:szCs w:val="28"/>
        </w:rPr>
        <w:t xml:space="preserve"> </w:t>
      </w:r>
      <w:r w:rsidRPr="00C07F08">
        <w:rPr>
          <w:rFonts w:ascii="Times New Roman" w:hAnsi="Times New Roman" w:cs="Times New Roman"/>
          <w:sz w:val="28"/>
          <w:szCs w:val="28"/>
        </w:rPr>
        <w:t>навыками реализации норм наследственного права; навыками принятия необходимых мер защиты прав человека и гражданина; навыками анализа различных норм наследственного права, юридических фактов, правовых норм и правовых отношений, являющихся объектами профессиональной деятельности; навыками проведения консультации по наследственным правоотношениям.</w:t>
      </w:r>
    </w:p>
    <w:p w:rsidR="00D60979" w:rsidRDefault="00D60979" w:rsidP="00EE7B51">
      <w:pPr>
        <w:suppressAutoHyphens/>
        <w:spacing w:after="0" w:line="240" w:lineRule="auto"/>
        <w:ind w:firstLine="709"/>
        <w:jc w:val="both"/>
        <w:rPr>
          <w:rFonts w:ascii="Times New Roman" w:hAnsi="Times New Roman" w:cs="Times New Roman"/>
          <w:sz w:val="28"/>
          <w:szCs w:val="28"/>
        </w:rPr>
      </w:pP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xml:space="preserve">«Неудовлетворительно»: </w:t>
      </w:r>
    </w:p>
    <w:p w:rsidR="00D60979" w:rsidRPr="00C07F08" w:rsidRDefault="00D60979" w:rsidP="00EE7B51">
      <w:pPr>
        <w:suppressAutoHyphens/>
        <w:spacing w:after="0" w:line="240" w:lineRule="auto"/>
        <w:ind w:firstLine="709"/>
        <w:jc w:val="both"/>
        <w:rPr>
          <w:rFonts w:ascii="Times New Roman" w:hAnsi="Times New Roman" w:cs="Times New Roman"/>
          <w:sz w:val="28"/>
          <w:szCs w:val="28"/>
        </w:rPr>
      </w:pPr>
      <w:r w:rsidRPr="00C07F08">
        <w:rPr>
          <w:rFonts w:ascii="Times New Roman" w:hAnsi="Times New Roman" w:cs="Times New Roman"/>
          <w:sz w:val="28"/>
          <w:szCs w:val="28"/>
        </w:rPr>
        <w:t>- не выполнены требования, соответствующие оценке «отлично», «хорошо», «удовлетворительно».</w:t>
      </w:r>
    </w:p>
    <w:p w:rsidR="00D60979" w:rsidRDefault="00D60979" w:rsidP="00AE3C0E">
      <w:pPr>
        <w:suppressAutoHyphens/>
        <w:spacing w:after="0" w:line="240" w:lineRule="auto"/>
        <w:ind w:firstLine="709"/>
        <w:jc w:val="both"/>
        <w:rPr>
          <w:rFonts w:ascii="Times New Roman" w:hAnsi="Times New Roman" w:cs="Times New Roman"/>
          <w:sz w:val="28"/>
          <w:szCs w:val="28"/>
        </w:rPr>
      </w:pPr>
    </w:p>
    <w:p w:rsidR="00D60979" w:rsidRPr="00AE3C0E" w:rsidRDefault="00D60979"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D60979" w:rsidRPr="00772EFF" w:rsidRDefault="00D60979" w:rsidP="00772EFF">
      <w:pPr>
        <w:spacing w:before="280" w:after="280" w:line="240" w:lineRule="auto"/>
        <w:ind w:left="776"/>
        <w:jc w:val="center"/>
        <w:rPr>
          <w:rFonts w:ascii="Times New Roman" w:hAnsi="Times New Roman" w:cs="Times New Roman"/>
          <w:b/>
          <w:bCs/>
          <w:sz w:val="28"/>
          <w:szCs w:val="28"/>
          <w:lang w:eastAsia="ar-SA"/>
        </w:rPr>
      </w:pPr>
      <w:r w:rsidRPr="00772EFF">
        <w:rPr>
          <w:rFonts w:ascii="Times New Roman" w:hAnsi="Times New Roman" w:cs="Times New Roman"/>
          <w:b/>
          <w:bCs/>
          <w:sz w:val="28"/>
          <w:szCs w:val="28"/>
          <w:lang w:eastAsia="ar-SA"/>
        </w:rPr>
        <w:t>1 ЭТАП</w:t>
      </w:r>
    </w:p>
    <w:p w:rsidR="00D60979" w:rsidRPr="00772EFF" w:rsidRDefault="00D60979" w:rsidP="00772EFF">
      <w:pPr>
        <w:spacing w:before="280" w:after="280" w:line="240" w:lineRule="auto"/>
        <w:ind w:left="776"/>
        <w:jc w:val="center"/>
        <w:rPr>
          <w:rFonts w:ascii="Times New Roman" w:hAnsi="Times New Roman" w:cs="Times New Roman"/>
          <w:b/>
          <w:bCs/>
          <w:sz w:val="28"/>
          <w:szCs w:val="28"/>
          <w:lang w:eastAsia="ar-SA"/>
        </w:rPr>
      </w:pPr>
      <w:r w:rsidRPr="00772EFF">
        <w:rPr>
          <w:rFonts w:ascii="Times New Roman" w:hAnsi="Times New Roman" w:cs="Times New Roman"/>
          <w:b/>
          <w:bCs/>
          <w:sz w:val="28"/>
          <w:szCs w:val="28"/>
          <w:lang w:eastAsia="ar-SA"/>
        </w:rPr>
        <w:t>«Текущий контроль успеваемости»</w:t>
      </w: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3"/>
          <w:sz w:val="28"/>
          <w:szCs w:val="28"/>
          <w:lang w:eastAsia="ru-RU"/>
        </w:rPr>
        <w:t xml:space="preserve">Тема 1. Общие положения наследственного права </w:t>
      </w:r>
    </w:p>
    <w:p w:rsidR="00D60979" w:rsidRPr="00772EFF" w:rsidRDefault="00D60979" w:rsidP="00772EFF">
      <w:pPr>
        <w:tabs>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numPr>
          <w:ilvl w:val="0"/>
          <w:numId w:val="1"/>
        </w:numPr>
        <w:shd w:val="clear" w:color="auto" w:fill="FFFFFF"/>
        <w:tabs>
          <w:tab w:val="left" w:pos="720"/>
          <w:tab w:val="left" w:pos="1080"/>
        </w:tabs>
        <w:spacing w:after="0" w:line="240" w:lineRule="auto"/>
        <w:ind w:left="0" w:firstLine="709"/>
        <w:jc w:val="both"/>
        <w:rPr>
          <w:rFonts w:ascii="Times New Roman" w:hAnsi="Times New Roman" w:cs="Times New Roman"/>
          <w:spacing w:val="-20"/>
          <w:sz w:val="28"/>
          <w:szCs w:val="28"/>
          <w:lang w:eastAsia="ru-RU"/>
        </w:rPr>
      </w:pPr>
      <w:r w:rsidRPr="00772EFF">
        <w:rPr>
          <w:rFonts w:ascii="Times New Roman" w:hAnsi="Times New Roman" w:cs="Times New Roman"/>
          <w:spacing w:val="4"/>
          <w:sz w:val="28"/>
          <w:szCs w:val="28"/>
          <w:lang w:eastAsia="ru-RU"/>
        </w:rPr>
        <w:t>Понятия «наследование» и «наследственное право».</w:t>
      </w:r>
    </w:p>
    <w:p w:rsidR="00D60979" w:rsidRPr="00772EFF" w:rsidRDefault="00D60979" w:rsidP="00772EFF">
      <w:pPr>
        <w:numPr>
          <w:ilvl w:val="0"/>
          <w:numId w:val="1"/>
        </w:numPr>
        <w:shd w:val="clear" w:color="auto" w:fill="FFFFFF"/>
        <w:tabs>
          <w:tab w:val="left" w:pos="720"/>
          <w:tab w:val="left" w:pos="1080"/>
        </w:tabs>
        <w:spacing w:after="0" w:line="240" w:lineRule="auto"/>
        <w:ind w:left="0" w:firstLine="709"/>
        <w:jc w:val="both"/>
        <w:rPr>
          <w:rFonts w:ascii="Times New Roman" w:hAnsi="Times New Roman" w:cs="Times New Roman"/>
          <w:spacing w:val="-13"/>
          <w:sz w:val="28"/>
          <w:szCs w:val="28"/>
          <w:lang w:eastAsia="ru-RU"/>
        </w:rPr>
      </w:pPr>
      <w:r w:rsidRPr="00772EFF">
        <w:rPr>
          <w:rFonts w:ascii="Times New Roman" w:hAnsi="Times New Roman" w:cs="Times New Roman"/>
          <w:spacing w:val="5"/>
          <w:sz w:val="28"/>
          <w:szCs w:val="28"/>
          <w:lang w:eastAsia="ru-RU"/>
        </w:rPr>
        <w:t>Принципы наследственного права.</w:t>
      </w:r>
    </w:p>
    <w:p w:rsidR="00D60979" w:rsidRPr="00772EFF" w:rsidRDefault="00D60979" w:rsidP="00772EFF">
      <w:pPr>
        <w:numPr>
          <w:ilvl w:val="0"/>
          <w:numId w:val="1"/>
        </w:numPr>
        <w:shd w:val="clear" w:color="auto" w:fill="FFFFFF"/>
        <w:tabs>
          <w:tab w:val="left" w:pos="720"/>
          <w:tab w:val="left" w:pos="1080"/>
        </w:tabs>
        <w:spacing w:after="0" w:line="240" w:lineRule="auto"/>
        <w:ind w:left="0" w:firstLine="709"/>
        <w:jc w:val="both"/>
        <w:rPr>
          <w:rFonts w:ascii="Times New Roman" w:hAnsi="Times New Roman" w:cs="Times New Roman"/>
          <w:spacing w:val="-13"/>
          <w:sz w:val="28"/>
          <w:szCs w:val="28"/>
          <w:lang w:eastAsia="ru-RU"/>
        </w:rPr>
      </w:pPr>
      <w:r w:rsidRPr="00772EFF">
        <w:rPr>
          <w:rFonts w:ascii="Times New Roman" w:hAnsi="Times New Roman" w:cs="Times New Roman"/>
          <w:spacing w:val="5"/>
          <w:sz w:val="28"/>
          <w:szCs w:val="28"/>
          <w:lang w:eastAsia="ru-RU"/>
        </w:rPr>
        <w:t xml:space="preserve">Метод наследственного права. </w:t>
      </w:r>
    </w:p>
    <w:p w:rsidR="00D60979" w:rsidRPr="00772EFF" w:rsidRDefault="00D60979" w:rsidP="00772EFF">
      <w:pPr>
        <w:numPr>
          <w:ilvl w:val="0"/>
          <w:numId w:val="1"/>
        </w:numPr>
        <w:shd w:val="clear" w:color="auto" w:fill="FFFFFF"/>
        <w:tabs>
          <w:tab w:val="left" w:pos="629"/>
          <w:tab w:val="left" w:pos="720"/>
          <w:tab w:val="left" w:pos="1080"/>
        </w:tabs>
        <w:spacing w:after="0" w:line="240" w:lineRule="auto"/>
        <w:ind w:left="0" w:firstLine="709"/>
        <w:jc w:val="both"/>
        <w:rPr>
          <w:rFonts w:ascii="Times New Roman" w:hAnsi="Times New Roman" w:cs="Times New Roman"/>
          <w:spacing w:val="-16"/>
          <w:sz w:val="28"/>
          <w:szCs w:val="28"/>
          <w:lang w:eastAsia="ru-RU"/>
        </w:rPr>
      </w:pPr>
      <w:r w:rsidRPr="00772EFF">
        <w:rPr>
          <w:rFonts w:ascii="Times New Roman" w:hAnsi="Times New Roman" w:cs="Times New Roman"/>
          <w:spacing w:val="6"/>
          <w:sz w:val="28"/>
          <w:szCs w:val="28"/>
          <w:lang w:eastAsia="ru-RU"/>
        </w:rPr>
        <w:t>Основания возникновения, изме</w:t>
      </w:r>
      <w:r w:rsidRPr="00772EFF">
        <w:rPr>
          <w:rFonts w:ascii="Times New Roman" w:hAnsi="Times New Roman" w:cs="Times New Roman"/>
          <w:spacing w:val="7"/>
          <w:sz w:val="28"/>
          <w:szCs w:val="28"/>
          <w:lang w:eastAsia="ru-RU"/>
        </w:rPr>
        <w:t>нения и прекращения наследственного правоотношения.</w:t>
      </w:r>
    </w:p>
    <w:p w:rsidR="00D60979" w:rsidRPr="00772EFF" w:rsidRDefault="00D60979" w:rsidP="00772EFF">
      <w:pPr>
        <w:numPr>
          <w:ilvl w:val="0"/>
          <w:numId w:val="1"/>
        </w:numPr>
        <w:shd w:val="clear" w:color="auto" w:fill="FFFFFF"/>
        <w:tabs>
          <w:tab w:val="left" w:pos="629"/>
          <w:tab w:val="left" w:pos="720"/>
          <w:tab w:val="left" w:pos="1080"/>
        </w:tabs>
        <w:spacing w:after="0" w:line="240" w:lineRule="auto"/>
        <w:ind w:left="0" w:firstLine="709"/>
        <w:jc w:val="both"/>
        <w:rPr>
          <w:rFonts w:ascii="Times New Roman" w:hAnsi="Times New Roman" w:cs="Times New Roman"/>
          <w:spacing w:val="-15"/>
          <w:sz w:val="28"/>
          <w:szCs w:val="28"/>
          <w:lang w:eastAsia="ru-RU"/>
        </w:rPr>
      </w:pPr>
      <w:r w:rsidRPr="00772EFF">
        <w:rPr>
          <w:rFonts w:ascii="Times New Roman" w:hAnsi="Times New Roman" w:cs="Times New Roman"/>
          <w:spacing w:val="5"/>
          <w:sz w:val="28"/>
          <w:szCs w:val="28"/>
          <w:lang w:eastAsia="ru-RU"/>
        </w:rPr>
        <w:t>Понятие наследственного правоотношения.</w:t>
      </w:r>
    </w:p>
    <w:p w:rsidR="00D60979" w:rsidRPr="00772EFF" w:rsidRDefault="00D60979" w:rsidP="00772EFF">
      <w:pPr>
        <w:numPr>
          <w:ilvl w:val="0"/>
          <w:numId w:val="1"/>
        </w:numPr>
        <w:shd w:val="clear" w:color="auto" w:fill="FFFFFF"/>
        <w:tabs>
          <w:tab w:val="left" w:pos="634"/>
          <w:tab w:val="left" w:pos="720"/>
          <w:tab w:val="left" w:pos="1080"/>
        </w:tabs>
        <w:spacing w:after="0" w:line="240" w:lineRule="auto"/>
        <w:ind w:left="0" w:firstLine="709"/>
        <w:jc w:val="both"/>
        <w:rPr>
          <w:rFonts w:ascii="Times New Roman" w:hAnsi="Times New Roman" w:cs="Times New Roman"/>
          <w:spacing w:val="-15"/>
          <w:sz w:val="28"/>
          <w:szCs w:val="28"/>
          <w:lang w:eastAsia="ru-RU"/>
        </w:rPr>
      </w:pPr>
      <w:r w:rsidRPr="00772EFF">
        <w:rPr>
          <w:rFonts w:ascii="Times New Roman" w:hAnsi="Times New Roman" w:cs="Times New Roman"/>
          <w:spacing w:val="5"/>
          <w:sz w:val="28"/>
          <w:szCs w:val="28"/>
          <w:lang w:eastAsia="ru-RU"/>
        </w:rPr>
        <w:t>Субъекты наследственного правоотношения.</w:t>
      </w:r>
    </w:p>
    <w:p w:rsidR="00D60979" w:rsidRPr="00772EFF" w:rsidRDefault="00D60979" w:rsidP="00772EFF">
      <w:pPr>
        <w:numPr>
          <w:ilvl w:val="0"/>
          <w:numId w:val="1"/>
        </w:numPr>
        <w:shd w:val="clear" w:color="auto" w:fill="FFFFFF"/>
        <w:tabs>
          <w:tab w:val="left" w:pos="643"/>
          <w:tab w:val="left" w:pos="720"/>
          <w:tab w:val="left" w:pos="1080"/>
        </w:tabs>
        <w:spacing w:after="0" w:line="240" w:lineRule="auto"/>
        <w:ind w:left="0" w:firstLine="709"/>
        <w:jc w:val="both"/>
        <w:rPr>
          <w:rFonts w:ascii="Times New Roman" w:hAnsi="Times New Roman" w:cs="Times New Roman"/>
          <w:spacing w:val="-8"/>
          <w:sz w:val="28"/>
          <w:szCs w:val="28"/>
          <w:lang w:eastAsia="ru-RU"/>
        </w:rPr>
      </w:pPr>
      <w:r w:rsidRPr="00772EFF">
        <w:rPr>
          <w:rFonts w:ascii="Times New Roman" w:hAnsi="Times New Roman" w:cs="Times New Roman"/>
          <w:spacing w:val="4"/>
          <w:sz w:val="28"/>
          <w:szCs w:val="28"/>
          <w:lang w:eastAsia="ru-RU"/>
        </w:rPr>
        <w:t>Объекты наследственного правоотноше</w:t>
      </w:r>
      <w:r w:rsidRPr="00772EFF">
        <w:rPr>
          <w:rFonts w:ascii="Times New Roman" w:hAnsi="Times New Roman" w:cs="Times New Roman"/>
          <w:sz w:val="28"/>
          <w:szCs w:val="28"/>
          <w:lang w:eastAsia="ru-RU"/>
        </w:rPr>
        <w:t>ния.</w:t>
      </w:r>
    </w:p>
    <w:p w:rsidR="00D60979" w:rsidRPr="00772EFF" w:rsidRDefault="00D60979" w:rsidP="00772EFF">
      <w:pPr>
        <w:numPr>
          <w:ilvl w:val="0"/>
          <w:numId w:val="1"/>
        </w:numPr>
        <w:shd w:val="clear" w:color="auto" w:fill="FFFFFF"/>
        <w:tabs>
          <w:tab w:val="left" w:pos="643"/>
          <w:tab w:val="left" w:pos="720"/>
          <w:tab w:val="left" w:pos="1080"/>
        </w:tabs>
        <w:spacing w:after="0" w:line="240" w:lineRule="auto"/>
        <w:ind w:left="0" w:firstLine="709"/>
        <w:jc w:val="both"/>
        <w:rPr>
          <w:rFonts w:ascii="Times New Roman" w:hAnsi="Times New Roman" w:cs="Times New Roman"/>
          <w:spacing w:val="-8"/>
          <w:sz w:val="28"/>
          <w:szCs w:val="28"/>
          <w:lang w:eastAsia="ru-RU"/>
        </w:rPr>
      </w:pPr>
      <w:r w:rsidRPr="00772EFF">
        <w:rPr>
          <w:rFonts w:ascii="Times New Roman" w:hAnsi="Times New Roman" w:cs="Times New Roman"/>
          <w:spacing w:val="5"/>
          <w:sz w:val="28"/>
          <w:szCs w:val="28"/>
          <w:lang w:eastAsia="ru-RU"/>
        </w:rPr>
        <w:lastRenderedPageBreak/>
        <w:t>Права наследодателя.</w:t>
      </w:r>
    </w:p>
    <w:p w:rsidR="00D60979" w:rsidRPr="00772EFF" w:rsidRDefault="00D60979" w:rsidP="00772EFF">
      <w:pPr>
        <w:numPr>
          <w:ilvl w:val="0"/>
          <w:numId w:val="1"/>
        </w:numPr>
        <w:shd w:val="clear" w:color="auto" w:fill="FFFFFF"/>
        <w:tabs>
          <w:tab w:val="left" w:pos="643"/>
          <w:tab w:val="left" w:pos="720"/>
          <w:tab w:val="left" w:pos="1080"/>
        </w:tabs>
        <w:spacing w:after="0" w:line="240" w:lineRule="auto"/>
        <w:ind w:left="0" w:firstLine="709"/>
        <w:jc w:val="both"/>
        <w:rPr>
          <w:rFonts w:ascii="Times New Roman" w:hAnsi="Times New Roman" w:cs="Times New Roman"/>
          <w:spacing w:val="-8"/>
          <w:sz w:val="28"/>
          <w:szCs w:val="28"/>
          <w:lang w:eastAsia="ru-RU"/>
        </w:rPr>
      </w:pPr>
      <w:r w:rsidRPr="00772EFF">
        <w:rPr>
          <w:rFonts w:ascii="Times New Roman" w:hAnsi="Times New Roman" w:cs="Times New Roman"/>
          <w:spacing w:val="-5"/>
          <w:sz w:val="28"/>
          <w:szCs w:val="28"/>
          <w:lang w:eastAsia="ru-RU"/>
        </w:rPr>
        <w:t xml:space="preserve">Понятие источника наследственного права и система источников </w:t>
      </w:r>
      <w:r w:rsidRPr="00772EFF">
        <w:rPr>
          <w:rFonts w:ascii="Times New Roman" w:hAnsi="Times New Roman" w:cs="Times New Roman"/>
          <w:spacing w:val="-4"/>
          <w:sz w:val="28"/>
          <w:szCs w:val="28"/>
          <w:lang w:eastAsia="ru-RU"/>
        </w:rPr>
        <w:t>наследственного права.</w:t>
      </w:r>
    </w:p>
    <w:p w:rsidR="00D60979" w:rsidRPr="00772EFF" w:rsidRDefault="00D60979" w:rsidP="00772EFF">
      <w:pPr>
        <w:numPr>
          <w:ilvl w:val="0"/>
          <w:numId w:val="1"/>
        </w:numPr>
        <w:shd w:val="clear" w:color="auto" w:fill="FFFFFF"/>
        <w:tabs>
          <w:tab w:val="left" w:pos="643"/>
          <w:tab w:val="left" w:pos="720"/>
          <w:tab w:val="left" w:pos="1080"/>
        </w:tabs>
        <w:spacing w:after="0" w:line="240" w:lineRule="auto"/>
        <w:ind w:left="0" w:firstLine="709"/>
        <w:jc w:val="both"/>
        <w:rPr>
          <w:rFonts w:ascii="Times New Roman" w:hAnsi="Times New Roman" w:cs="Times New Roman"/>
          <w:spacing w:val="-8"/>
          <w:sz w:val="28"/>
          <w:szCs w:val="28"/>
          <w:lang w:eastAsia="ru-RU"/>
        </w:rPr>
      </w:pPr>
      <w:r w:rsidRPr="00772EFF">
        <w:rPr>
          <w:rFonts w:ascii="Times New Roman" w:hAnsi="Times New Roman" w:cs="Times New Roman"/>
          <w:spacing w:val="-4"/>
          <w:sz w:val="28"/>
          <w:szCs w:val="28"/>
          <w:lang w:eastAsia="ru-RU"/>
        </w:rPr>
        <w:t>Характеристика основных источников на</w:t>
      </w:r>
      <w:r w:rsidRPr="00772EFF">
        <w:rPr>
          <w:rFonts w:ascii="Times New Roman" w:hAnsi="Times New Roman" w:cs="Times New Roman"/>
          <w:spacing w:val="-5"/>
          <w:sz w:val="28"/>
          <w:szCs w:val="28"/>
          <w:lang w:eastAsia="ru-RU"/>
        </w:rPr>
        <w:t>следственного права.</w:t>
      </w:r>
    </w:p>
    <w:p w:rsidR="00D60979" w:rsidRPr="00772EFF" w:rsidRDefault="00D60979" w:rsidP="00772EFF">
      <w:pPr>
        <w:tabs>
          <w:tab w:val="left" w:pos="3285"/>
          <w:tab w:val="center" w:pos="4677"/>
        </w:tabs>
        <w:spacing w:after="0" w:line="240" w:lineRule="auto"/>
        <w:ind w:firstLine="709"/>
        <w:jc w:val="both"/>
        <w:rPr>
          <w:rFonts w:ascii="Times New Roman" w:hAnsi="Times New Roman" w:cs="Times New Roman"/>
          <w:sz w:val="28"/>
          <w:szCs w:val="28"/>
          <w:lang w:eastAsia="ru-RU"/>
        </w:rPr>
      </w:pPr>
    </w:p>
    <w:p w:rsidR="00D60979" w:rsidRPr="009B2036" w:rsidRDefault="00D60979" w:rsidP="009B2036">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Pr>
          <w:rFonts w:ascii="Times New Roman" w:hAnsi="Times New Roman" w:cs="Times New Roman"/>
          <w:color w:val="000000"/>
          <w:sz w:val="28"/>
          <w:szCs w:val="28"/>
        </w:rPr>
        <w:t>научных сообщений:</w:t>
      </w:r>
    </w:p>
    <w:p w:rsidR="00D60979" w:rsidRPr="00772EFF" w:rsidRDefault="00D60979" w:rsidP="00772EFF">
      <w:pPr>
        <w:numPr>
          <w:ilvl w:val="0"/>
          <w:numId w:val="7"/>
        </w:numPr>
        <w:tabs>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История развития наследственного права.</w:t>
      </w:r>
    </w:p>
    <w:p w:rsidR="00D60979" w:rsidRPr="00772EFF" w:rsidRDefault="00D60979" w:rsidP="00772EFF">
      <w:pPr>
        <w:numPr>
          <w:ilvl w:val="0"/>
          <w:numId w:val="7"/>
        </w:numPr>
        <w:tabs>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Значение наследственного права.</w:t>
      </w:r>
    </w:p>
    <w:p w:rsidR="00D60979" w:rsidRPr="00772EFF" w:rsidRDefault="00D60979" w:rsidP="00772EFF">
      <w:pPr>
        <w:numPr>
          <w:ilvl w:val="0"/>
          <w:numId w:val="7"/>
        </w:numPr>
        <w:tabs>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5"/>
          <w:sz w:val="28"/>
          <w:szCs w:val="28"/>
          <w:lang w:eastAsia="ru-RU"/>
        </w:rPr>
        <w:t>Понятие наследственного правоотношения.</w:t>
      </w:r>
    </w:p>
    <w:p w:rsidR="00D60979" w:rsidRPr="00772EFF" w:rsidRDefault="00D60979" w:rsidP="00772EFF">
      <w:pPr>
        <w:numPr>
          <w:ilvl w:val="0"/>
          <w:numId w:val="7"/>
        </w:numPr>
        <w:shd w:val="clear" w:color="auto" w:fill="FFFFFF"/>
        <w:tabs>
          <w:tab w:val="left" w:pos="720"/>
          <w:tab w:val="left" w:pos="1080"/>
        </w:tabs>
        <w:spacing w:after="0" w:line="240" w:lineRule="auto"/>
        <w:ind w:left="0" w:firstLine="709"/>
        <w:jc w:val="both"/>
        <w:rPr>
          <w:rFonts w:ascii="Times New Roman" w:hAnsi="Times New Roman" w:cs="Times New Roman"/>
          <w:spacing w:val="-8"/>
          <w:sz w:val="28"/>
          <w:szCs w:val="28"/>
          <w:lang w:eastAsia="ru-RU"/>
        </w:rPr>
      </w:pPr>
      <w:r w:rsidRPr="00772EFF">
        <w:rPr>
          <w:rFonts w:ascii="Times New Roman" w:hAnsi="Times New Roman" w:cs="Times New Roman"/>
          <w:spacing w:val="5"/>
          <w:sz w:val="28"/>
          <w:szCs w:val="28"/>
          <w:lang w:eastAsia="ru-RU"/>
        </w:rPr>
        <w:t>Права наследодателя.</w:t>
      </w:r>
    </w:p>
    <w:p w:rsidR="00D60979" w:rsidRPr="00772EFF" w:rsidRDefault="00D60979" w:rsidP="00772EFF">
      <w:pPr>
        <w:tabs>
          <w:tab w:val="left" w:pos="1080"/>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3"/>
          <w:sz w:val="28"/>
          <w:szCs w:val="28"/>
          <w:lang w:eastAsia="ru-RU"/>
        </w:rPr>
      </w:pPr>
      <w:r w:rsidRPr="00772EFF">
        <w:rPr>
          <w:rFonts w:ascii="Times New Roman" w:hAnsi="Times New Roman" w:cs="Times New Roman"/>
          <w:spacing w:val="-4"/>
          <w:sz w:val="28"/>
          <w:szCs w:val="28"/>
          <w:lang w:eastAsia="ru-RU"/>
        </w:rPr>
        <w:t xml:space="preserve">Тема 2. </w:t>
      </w:r>
      <w:r w:rsidRPr="00772EFF">
        <w:rPr>
          <w:rFonts w:ascii="Times New Roman" w:hAnsi="Times New Roman" w:cs="Times New Roman"/>
          <w:sz w:val="28"/>
          <w:szCs w:val="28"/>
          <w:lang w:eastAsia="ru-RU"/>
        </w:rPr>
        <w:t xml:space="preserve">Юридические факты, влекущие призвания к наследованию </w:t>
      </w:r>
    </w:p>
    <w:p w:rsidR="00D60979" w:rsidRPr="00772EFF" w:rsidRDefault="00D60979" w:rsidP="00772EFF">
      <w:pPr>
        <w:tabs>
          <w:tab w:val="left" w:pos="1080"/>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numPr>
          <w:ilvl w:val="0"/>
          <w:numId w:val="2"/>
        </w:numPr>
        <w:shd w:val="clear" w:color="auto" w:fill="FFFFFF"/>
        <w:tabs>
          <w:tab w:val="left" w:pos="540"/>
          <w:tab w:val="left" w:pos="1080"/>
        </w:tabs>
        <w:spacing w:after="0" w:line="240" w:lineRule="auto"/>
        <w:ind w:left="0" w:firstLine="709"/>
        <w:jc w:val="both"/>
        <w:rPr>
          <w:rFonts w:ascii="Times New Roman" w:hAnsi="Times New Roman" w:cs="Times New Roman"/>
          <w:spacing w:val="-27"/>
          <w:sz w:val="28"/>
          <w:szCs w:val="28"/>
          <w:lang w:eastAsia="ru-RU"/>
        </w:rPr>
      </w:pPr>
      <w:r w:rsidRPr="00772EFF">
        <w:rPr>
          <w:rFonts w:ascii="Times New Roman" w:hAnsi="Times New Roman" w:cs="Times New Roman"/>
          <w:spacing w:val="-5"/>
          <w:sz w:val="28"/>
          <w:szCs w:val="28"/>
          <w:lang w:eastAsia="ru-RU"/>
        </w:rPr>
        <w:t>Понятие «открытие наследства».</w:t>
      </w:r>
    </w:p>
    <w:p w:rsidR="00D60979" w:rsidRPr="00772EFF" w:rsidRDefault="00D60979" w:rsidP="00772EFF">
      <w:pPr>
        <w:numPr>
          <w:ilvl w:val="0"/>
          <w:numId w:val="2"/>
        </w:numPr>
        <w:shd w:val="clear" w:color="auto" w:fill="FFFFFF"/>
        <w:tabs>
          <w:tab w:val="left" w:pos="540"/>
          <w:tab w:val="left" w:pos="1080"/>
        </w:tabs>
        <w:spacing w:after="0" w:line="240" w:lineRule="auto"/>
        <w:ind w:left="0" w:firstLine="709"/>
        <w:jc w:val="both"/>
        <w:rPr>
          <w:rFonts w:ascii="Times New Roman" w:hAnsi="Times New Roman" w:cs="Times New Roman"/>
          <w:spacing w:val="-19"/>
          <w:sz w:val="28"/>
          <w:szCs w:val="28"/>
          <w:lang w:eastAsia="ru-RU"/>
        </w:rPr>
      </w:pPr>
      <w:r w:rsidRPr="00772EFF">
        <w:rPr>
          <w:rFonts w:ascii="Times New Roman" w:hAnsi="Times New Roman" w:cs="Times New Roman"/>
          <w:spacing w:val="-3"/>
          <w:sz w:val="28"/>
          <w:szCs w:val="28"/>
          <w:lang w:eastAsia="ru-RU"/>
        </w:rPr>
        <w:t>Основания открытия наследства.</w:t>
      </w:r>
    </w:p>
    <w:p w:rsidR="00D60979" w:rsidRPr="00772EFF" w:rsidRDefault="00D60979" w:rsidP="00772EFF">
      <w:pPr>
        <w:numPr>
          <w:ilvl w:val="0"/>
          <w:numId w:val="2"/>
        </w:numPr>
        <w:shd w:val="clear" w:color="auto" w:fill="FFFFFF"/>
        <w:tabs>
          <w:tab w:val="left" w:pos="540"/>
          <w:tab w:val="left" w:pos="1080"/>
        </w:tabs>
        <w:spacing w:after="0" w:line="240" w:lineRule="auto"/>
        <w:ind w:left="0" w:firstLine="709"/>
        <w:jc w:val="both"/>
        <w:rPr>
          <w:rFonts w:ascii="Times New Roman" w:hAnsi="Times New Roman" w:cs="Times New Roman"/>
          <w:spacing w:val="-22"/>
          <w:sz w:val="28"/>
          <w:szCs w:val="28"/>
          <w:lang w:eastAsia="ru-RU"/>
        </w:rPr>
      </w:pPr>
      <w:r w:rsidRPr="00772EFF">
        <w:rPr>
          <w:rFonts w:ascii="Times New Roman" w:hAnsi="Times New Roman" w:cs="Times New Roman"/>
          <w:spacing w:val="-4"/>
          <w:sz w:val="28"/>
          <w:szCs w:val="28"/>
          <w:lang w:eastAsia="ru-RU"/>
        </w:rPr>
        <w:t>Время открытия наследства.</w:t>
      </w:r>
    </w:p>
    <w:p w:rsidR="00D60979" w:rsidRPr="00772EFF" w:rsidRDefault="00D60979" w:rsidP="00772EFF">
      <w:pPr>
        <w:numPr>
          <w:ilvl w:val="0"/>
          <w:numId w:val="2"/>
        </w:numPr>
        <w:shd w:val="clear" w:color="auto" w:fill="FFFFFF"/>
        <w:tabs>
          <w:tab w:val="left" w:pos="540"/>
          <w:tab w:val="left" w:pos="1080"/>
        </w:tabs>
        <w:spacing w:after="0" w:line="240" w:lineRule="auto"/>
        <w:ind w:left="0" w:firstLine="709"/>
        <w:jc w:val="both"/>
        <w:rPr>
          <w:rFonts w:ascii="Times New Roman" w:hAnsi="Times New Roman" w:cs="Times New Roman"/>
          <w:spacing w:val="-18"/>
          <w:sz w:val="28"/>
          <w:szCs w:val="28"/>
          <w:lang w:eastAsia="ru-RU"/>
        </w:rPr>
      </w:pPr>
      <w:r w:rsidRPr="00772EFF">
        <w:rPr>
          <w:rFonts w:ascii="Times New Roman" w:hAnsi="Times New Roman" w:cs="Times New Roman"/>
          <w:spacing w:val="-4"/>
          <w:sz w:val="28"/>
          <w:szCs w:val="28"/>
          <w:lang w:eastAsia="ru-RU"/>
        </w:rPr>
        <w:t>Место открытия наследства.</w:t>
      </w:r>
    </w:p>
    <w:p w:rsidR="00D60979" w:rsidRPr="00772EFF" w:rsidRDefault="00D60979" w:rsidP="00772EFF">
      <w:pPr>
        <w:numPr>
          <w:ilvl w:val="0"/>
          <w:numId w:val="2"/>
        </w:numPr>
        <w:shd w:val="clear" w:color="auto" w:fill="FFFFFF"/>
        <w:tabs>
          <w:tab w:val="left" w:pos="540"/>
          <w:tab w:val="left" w:pos="610"/>
          <w:tab w:val="left" w:pos="1080"/>
        </w:tabs>
        <w:spacing w:after="0" w:line="240" w:lineRule="auto"/>
        <w:ind w:left="0" w:firstLine="709"/>
        <w:jc w:val="both"/>
        <w:rPr>
          <w:rFonts w:ascii="Times New Roman" w:hAnsi="Times New Roman" w:cs="Times New Roman"/>
          <w:spacing w:val="-24"/>
          <w:sz w:val="28"/>
          <w:szCs w:val="28"/>
          <w:lang w:eastAsia="ru-RU"/>
        </w:rPr>
      </w:pPr>
      <w:r w:rsidRPr="00772EFF">
        <w:rPr>
          <w:rFonts w:ascii="Times New Roman" w:hAnsi="Times New Roman" w:cs="Times New Roman"/>
          <w:spacing w:val="-4"/>
          <w:sz w:val="28"/>
          <w:szCs w:val="28"/>
          <w:lang w:eastAsia="ru-RU"/>
        </w:rPr>
        <w:t>Наследственная трансмиссия.</w:t>
      </w:r>
      <w:r w:rsidRPr="00772EFF">
        <w:rPr>
          <w:rFonts w:ascii="Times New Roman" w:hAnsi="Times New Roman" w:cs="Times New Roman"/>
          <w:sz w:val="28"/>
          <w:szCs w:val="28"/>
          <w:lang w:eastAsia="ru-RU"/>
        </w:rPr>
        <w:tab/>
      </w:r>
    </w:p>
    <w:p w:rsidR="00D60979" w:rsidRPr="00772EFF" w:rsidRDefault="00D60979" w:rsidP="00772EFF">
      <w:pPr>
        <w:tabs>
          <w:tab w:val="left" w:pos="1080"/>
          <w:tab w:val="left" w:pos="3285"/>
          <w:tab w:val="left" w:pos="4425"/>
          <w:tab w:val="center" w:pos="4677"/>
        </w:tabs>
        <w:spacing w:after="0" w:line="240" w:lineRule="auto"/>
        <w:ind w:firstLine="709"/>
        <w:jc w:val="both"/>
        <w:rPr>
          <w:rFonts w:ascii="Times New Roman" w:hAnsi="Times New Roman" w:cs="Times New Roman"/>
          <w:sz w:val="28"/>
          <w:szCs w:val="28"/>
          <w:lang w:eastAsia="ru-RU"/>
        </w:rPr>
      </w:pPr>
    </w:p>
    <w:p w:rsidR="00D60979" w:rsidRPr="009B2036" w:rsidRDefault="00D60979" w:rsidP="009B2036">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sidRPr="009B2036">
        <w:rPr>
          <w:rFonts w:ascii="Times New Roman" w:hAnsi="Times New Roman" w:cs="Times New Roman"/>
          <w:color w:val="000000"/>
          <w:sz w:val="28"/>
          <w:szCs w:val="28"/>
        </w:rPr>
        <w:t>научных сообщений:</w:t>
      </w:r>
    </w:p>
    <w:p w:rsidR="00D60979" w:rsidRPr="009B2036" w:rsidRDefault="00D60979" w:rsidP="009B2036">
      <w:pPr>
        <w:pStyle w:val="a8"/>
        <w:numPr>
          <w:ilvl w:val="0"/>
          <w:numId w:val="8"/>
        </w:numPr>
        <w:tabs>
          <w:tab w:val="clear" w:pos="540"/>
          <w:tab w:val="num" w:pos="709"/>
          <w:tab w:val="left" w:pos="1080"/>
          <w:tab w:val="left" w:pos="3285"/>
          <w:tab w:val="center" w:pos="4677"/>
        </w:tabs>
        <w:spacing w:after="0" w:line="240" w:lineRule="auto"/>
        <w:ind w:firstLine="169"/>
        <w:jc w:val="both"/>
        <w:rPr>
          <w:rFonts w:ascii="Times New Roman" w:hAnsi="Times New Roman" w:cs="Times New Roman"/>
          <w:sz w:val="28"/>
          <w:szCs w:val="28"/>
          <w:lang w:eastAsia="ru-RU"/>
        </w:rPr>
      </w:pPr>
      <w:r w:rsidRPr="009B2036">
        <w:rPr>
          <w:rFonts w:ascii="Times New Roman" w:hAnsi="Times New Roman" w:cs="Times New Roman"/>
          <w:sz w:val="28"/>
          <w:szCs w:val="28"/>
          <w:lang w:eastAsia="ru-RU"/>
        </w:rPr>
        <w:t>Субъекты наследственных правоотношений.</w:t>
      </w:r>
    </w:p>
    <w:p w:rsidR="00D60979" w:rsidRPr="00772EFF" w:rsidRDefault="00D60979" w:rsidP="009B2036">
      <w:pPr>
        <w:numPr>
          <w:ilvl w:val="0"/>
          <w:numId w:val="8"/>
        </w:numPr>
        <w:tabs>
          <w:tab w:val="clear" w:pos="540"/>
          <w:tab w:val="num" w:pos="709"/>
          <w:tab w:val="left" w:pos="1080"/>
        </w:tabs>
        <w:spacing w:after="0" w:line="240" w:lineRule="auto"/>
        <w:ind w:left="709" w:firstLine="0"/>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Основания призвания к наследованию.</w:t>
      </w:r>
    </w:p>
    <w:p w:rsidR="00D60979" w:rsidRPr="00772EFF" w:rsidRDefault="00D60979" w:rsidP="009B2036">
      <w:pPr>
        <w:numPr>
          <w:ilvl w:val="0"/>
          <w:numId w:val="8"/>
        </w:numPr>
        <w:tabs>
          <w:tab w:val="clear" w:pos="540"/>
          <w:tab w:val="num" w:pos="70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Недостойные наследники.</w:t>
      </w:r>
    </w:p>
    <w:p w:rsidR="00D60979" w:rsidRPr="00772EFF" w:rsidRDefault="00D60979" w:rsidP="00772EFF">
      <w:pPr>
        <w:tabs>
          <w:tab w:val="left" w:pos="1080"/>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772EFF">
        <w:rPr>
          <w:rFonts w:ascii="Times New Roman" w:hAnsi="Times New Roman" w:cs="Times New Roman"/>
          <w:spacing w:val="-3"/>
          <w:sz w:val="28"/>
          <w:szCs w:val="28"/>
          <w:lang w:eastAsia="ru-RU"/>
        </w:rPr>
        <w:t>Тема 3. Наследование по завещанию</w:t>
      </w:r>
    </w:p>
    <w:p w:rsidR="00D60979" w:rsidRPr="00772EFF" w:rsidRDefault="00D60979" w:rsidP="00772EFF">
      <w:pPr>
        <w:tabs>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1"/>
          <w:sz w:val="28"/>
          <w:szCs w:val="28"/>
          <w:lang w:eastAsia="ru-RU"/>
        </w:rPr>
        <w:t xml:space="preserve">Правовая природа завещания и его </w:t>
      </w:r>
      <w:r w:rsidRPr="00772EFF">
        <w:rPr>
          <w:rFonts w:ascii="Times New Roman" w:hAnsi="Times New Roman" w:cs="Times New Roman"/>
          <w:spacing w:val="-4"/>
          <w:sz w:val="28"/>
          <w:szCs w:val="28"/>
          <w:lang w:eastAsia="ru-RU"/>
        </w:rPr>
        <w:t>форма.</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5"/>
          <w:sz w:val="28"/>
          <w:szCs w:val="28"/>
          <w:lang w:eastAsia="ru-RU"/>
        </w:rPr>
        <w:t>Содержание завещания.</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4"/>
          <w:sz w:val="28"/>
          <w:szCs w:val="28"/>
          <w:lang w:eastAsia="ru-RU"/>
        </w:rPr>
        <w:t>Подназначение наследника.</w:t>
      </w:r>
    </w:p>
    <w:p w:rsidR="00D60979" w:rsidRPr="00772EFF" w:rsidRDefault="00D60979" w:rsidP="00772EFF">
      <w:pPr>
        <w:numPr>
          <w:ilvl w:val="0"/>
          <w:numId w:val="6"/>
        </w:numPr>
        <w:shd w:val="clear" w:color="auto" w:fill="FFFFFF"/>
        <w:tabs>
          <w:tab w:val="clear" w:pos="1069"/>
          <w:tab w:val="left"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Порядок оформления завещания.</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3"/>
          <w:sz w:val="28"/>
          <w:szCs w:val="28"/>
          <w:lang w:eastAsia="ru-RU"/>
        </w:rPr>
        <w:t>Основания признания заве</w:t>
      </w:r>
      <w:r w:rsidRPr="00772EFF">
        <w:rPr>
          <w:rFonts w:ascii="Times New Roman" w:hAnsi="Times New Roman" w:cs="Times New Roman"/>
          <w:spacing w:val="-4"/>
          <w:sz w:val="28"/>
          <w:szCs w:val="28"/>
          <w:lang w:eastAsia="ru-RU"/>
        </w:rPr>
        <w:t>щания недействительным.</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Исполнитель завещания. Его права и обязанности.</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5"/>
          <w:sz w:val="28"/>
          <w:szCs w:val="28"/>
          <w:lang w:eastAsia="ru-RU"/>
        </w:rPr>
        <w:t>Завещательный отказ и завещательное возложение.</w:t>
      </w:r>
    </w:p>
    <w:p w:rsidR="00D60979" w:rsidRPr="00772EFF" w:rsidRDefault="00D60979" w:rsidP="00772EFF">
      <w:pPr>
        <w:widowControl w:val="0"/>
        <w:numPr>
          <w:ilvl w:val="0"/>
          <w:numId w:val="6"/>
        </w:numPr>
        <w:shd w:val="clear" w:color="auto" w:fill="FFFFFF"/>
        <w:tabs>
          <w:tab w:val="clear" w:pos="1069"/>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1"/>
          <w:sz w:val="28"/>
          <w:szCs w:val="28"/>
          <w:lang w:eastAsia="ru-RU"/>
        </w:rPr>
        <w:t>Формы завещательных распоряжений.</w:t>
      </w:r>
    </w:p>
    <w:p w:rsidR="00D60979" w:rsidRPr="00772EFF" w:rsidRDefault="00D60979" w:rsidP="00772EFF">
      <w:pPr>
        <w:tabs>
          <w:tab w:val="left" w:pos="1080"/>
          <w:tab w:val="left" w:pos="3285"/>
          <w:tab w:val="left" w:pos="4425"/>
          <w:tab w:val="center" w:pos="4677"/>
        </w:tabs>
        <w:spacing w:after="0" w:line="240" w:lineRule="auto"/>
        <w:ind w:firstLine="709"/>
        <w:jc w:val="both"/>
        <w:rPr>
          <w:rFonts w:ascii="Times New Roman" w:hAnsi="Times New Roman" w:cs="Times New Roman"/>
          <w:sz w:val="28"/>
          <w:szCs w:val="28"/>
          <w:lang w:eastAsia="ru-RU"/>
        </w:rPr>
      </w:pPr>
    </w:p>
    <w:p w:rsidR="00D60979" w:rsidRPr="001765EC" w:rsidRDefault="00D60979" w:rsidP="001765EC">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sidRPr="001765EC">
        <w:rPr>
          <w:rFonts w:ascii="Times New Roman" w:hAnsi="Times New Roman" w:cs="Times New Roman"/>
          <w:color w:val="000000"/>
          <w:sz w:val="28"/>
          <w:szCs w:val="28"/>
        </w:rPr>
        <w:t>научных сообщений:</w:t>
      </w:r>
    </w:p>
    <w:p w:rsidR="00D60979" w:rsidRPr="001765EC" w:rsidRDefault="00D60979" w:rsidP="001765EC">
      <w:pPr>
        <w:pStyle w:val="a8"/>
        <w:numPr>
          <w:ilvl w:val="0"/>
          <w:numId w:val="9"/>
        </w:numPr>
        <w:tabs>
          <w:tab w:val="clear" w:pos="1069"/>
          <w:tab w:val="left" w:pos="1080"/>
          <w:tab w:val="left" w:pos="3285"/>
          <w:tab w:val="center" w:pos="4677"/>
        </w:tabs>
        <w:spacing w:after="0" w:line="240" w:lineRule="auto"/>
        <w:jc w:val="both"/>
        <w:rPr>
          <w:rFonts w:ascii="Times New Roman" w:hAnsi="Times New Roman" w:cs="Times New Roman"/>
          <w:sz w:val="28"/>
          <w:szCs w:val="28"/>
          <w:lang w:eastAsia="ru-RU"/>
        </w:rPr>
      </w:pPr>
      <w:r w:rsidRPr="001765EC">
        <w:rPr>
          <w:rFonts w:ascii="Times New Roman" w:hAnsi="Times New Roman" w:cs="Times New Roman"/>
          <w:sz w:val="28"/>
          <w:szCs w:val="28"/>
          <w:lang w:eastAsia="ru-RU"/>
        </w:rPr>
        <w:t>Виды завещательных распоряжений.</w:t>
      </w:r>
    </w:p>
    <w:p w:rsidR="00D60979" w:rsidRPr="00772EFF" w:rsidRDefault="00D60979" w:rsidP="00772EFF">
      <w:pPr>
        <w:numPr>
          <w:ilvl w:val="0"/>
          <w:numId w:val="9"/>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Обязательная доля в наследстве.</w:t>
      </w:r>
    </w:p>
    <w:p w:rsidR="00D60979" w:rsidRPr="00772EFF" w:rsidRDefault="00D60979" w:rsidP="00772EFF">
      <w:pPr>
        <w:numPr>
          <w:ilvl w:val="0"/>
          <w:numId w:val="9"/>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Завещательный отказ и завещательное возложение.</w:t>
      </w:r>
    </w:p>
    <w:p w:rsidR="00D60979" w:rsidRPr="00772EFF" w:rsidRDefault="00D60979" w:rsidP="00772EFF">
      <w:pPr>
        <w:numPr>
          <w:ilvl w:val="0"/>
          <w:numId w:val="9"/>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Исполнение завещания.</w:t>
      </w:r>
    </w:p>
    <w:p w:rsidR="00D60979" w:rsidRPr="00772EFF" w:rsidRDefault="00D60979" w:rsidP="00772EFF">
      <w:pPr>
        <w:numPr>
          <w:ilvl w:val="0"/>
          <w:numId w:val="9"/>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Недействительность завещания.</w:t>
      </w: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pacing w:val="-2"/>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4"/>
          <w:sz w:val="28"/>
          <w:szCs w:val="28"/>
          <w:lang w:eastAsia="ru-RU"/>
        </w:rPr>
      </w:pPr>
      <w:r w:rsidRPr="00772EFF">
        <w:rPr>
          <w:rFonts w:ascii="Times New Roman" w:hAnsi="Times New Roman" w:cs="Times New Roman"/>
          <w:color w:val="000000"/>
          <w:spacing w:val="-2"/>
          <w:sz w:val="28"/>
          <w:szCs w:val="28"/>
          <w:lang w:eastAsia="ru-RU"/>
        </w:rPr>
        <w:t xml:space="preserve">Тема 4. Наследование по закону </w:t>
      </w: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widowControl w:val="0"/>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color w:val="000000"/>
          <w:spacing w:val="-5"/>
          <w:sz w:val="28"/>
          <w:szCs w:val="28"/>
          <w:lang w:eastAsia="ru-RU"/>
        </w:rPr>
        <w:t xml:space="preserve">Понятие родства. </w:t>
      </w:r>
    </w:p>
    <w:p w:rsidR="00D60979" w:rsidRPr="00772EFF" w:rsidRDefault="00D60979" w:rsidP="00772EFF">
      <w:pPr>
        <w:widowControl w:val="0"/>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color w:val="000000"/>
          <w:spacing w:val="-6"/>
          <w:sz w:val="28"/>
          <w:szCs w:val="28"/>
          <w:lang w:eastAsia="ru-RU"/>
        </w:rPr>
        <w:t>Число очередей наследников по закону. Состав наследников, при</w:t>
      </w:r>
      <w:r w:rsidRPr="00772EFF">
        <w:rPr>
          <w:rFonts w:ascii="Times New Roman" w:hAnsi="Times New Roman" w:cs="Times New Roman"/>
          <w:color w:val="000000"/>
          <w:spacing w:val="-5"/>
          <w:sz w:val="28"/>
          <w:szCs w:val="28"/>
          <w:lang w:eastAsia="ru-RU"/>
        </w:rPr>
        <w:t>зываемых в каждой очереди.</w:t>
      </w:r>
    </w:p>
    <w:p w:rsidR="00D60979" w:rsidRPr="00772EFF" w:rsidRDefault="00D60979" w:rsidP="00772EFF">
      <w:pPr>
        <w:widowControl w:val="0"/>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5"/>
          <w:sz w:val="28"/>
          <w:szCs w:val="28"/>
          <w:lang w:eastAsia="ru-RU"/>
        </w:rPr>
      </w:pPr>
      <w:r w:rsidRPr="00772EFF">
        <w:rPr>
          <w:rFonts w:ascii="Times New Roman" w:hAnsi="Times New Roman" w:cs="Times New Roman"/>
          <w:color w:val="000000"/>
          <w:spacing w:val="-2"/>
          <w:sz w:val="28"/>
          <w:szCs w:val="28"/>
          <w:lang w:eastAsia="ru-RU"/>
        </w:rPr>
        <w:t xml:space="preserve">Условия призвания иждивенцев наследодателя к наследованию </w:t>
      </w:r>
      <w:r w:rsidRPr="00772EFF">
        <w:rPr>
          <w:rFonts w:ascii="Times New Roman" w:hAnsi="Times New Roman" w:cs="Times New Roman"/>
          <w:color w:val="000000"/>
          <w:spacing w:val="-5"/>
          <w:sz w:val="28"/>
          <w:szCs w:val="28"/>
          <w:lang w:eastAsia="ru-RU"/>
        </w:rPr>
        <w:t xml:space="preserve">его имущества. Условия, влияющие на порядок призвания иждивенцев к наследованию. Понятие иждивенчества. </w:t>
      </w:r>
    </w:p>
    <w:p w:rsidR="00D60979" w:rsidRPr="00772EFF" w:rsidRDefault="00D60979" w:rsidP="00772EFF">
      <w:pPr>
        <w:widowControl w:val="0"/>
        <w:numPr>
          <w:ilvl w:val="0"/>
          <w:numId w:val="16"/>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color w:val="000000"/>
          <w:spacing w:val="-4"/>
          <w:sz w:val="28"/>
          <w:szCs w:val="28"/>
          <w:lang w:eastAsia="ru-RU"/>
        </w:rPr>
        <w:t>Правила наследования усыновленными лицами и усыновителями.</w:t>
      </w:r>
    </w:p>
    <w:p w:rsidR="00D60979" w:rsidRPr="00772EFF" w:rsidRDefault="00D60979" w:rsidP="00772EFF">
      <w:pPr>
        <w:tabs>
          <w:tab w:val="left" w:pos="3285"/>
          <w:tab w:val="center" w:pos="4677"/>
        </w:tabs>
        <w:spacing w:after="0" w:line="240" w:lineRule="auto"/>
        <w:ind w:firstLine="709"/>
        <w:jc w:val="both"/>
        <w:rPr>
          <w:rFonts w:ascii="Times New Roman" w:hAnsi="Times New Roman" w:cs="Times New Roman"/>
          <w:sz w:val="28"/>
          <w:szCs w:val="28"/>
          <w:lang w:eastAsia="ru-RU"/>
        </w:rPr>
      </w:pPr>
    </w:p>
    <w:p w:rsidR="00D60979" w:rsidRPr="003D35B0" w:rsidRDefault="00D60979" w:rsidP="003D35B0">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sidRPr="003D35B0">
        <w:rPr>
          <w:rFonts w:ascii="Times New Roman" w:hAnsi="Times New Roman" w:cs="Times New Roman"/>
          <w:color w:val="000000"/>
          <w:sz w:val="28"/>
          <w:szCs w:val="28"/>
        </w:rPr>
        <w:t>научных сообщений:</w:t>
      </w:r>
    </w:p>
    <w:p w:rsidR="00D60979" w:rsidRPr="003D35B0" w:rsidRDefault="00D60979" w:rsidP="003D35B0">
      <w:pPr>
        <w:pStyle w:val="a8"/>
        <w:numPr>
          <w:ilvl w:val="0"/>
          <w:numId w:val="15"/>
        </w:numPr>
        <w:tabs>
          <w:tab w:val="left" w:pos="3285"/>
          <w:tab w:val="center" w:pos="4677"/>
        </w:tabs>
        <w:spacing w:after="0" w:line="240" w:lineRule="auto"/>
        <w:jc w:val="both"/>
        <w:rPr>
          <w:rFonts w:ascii="Times New Roman" w:hAnsi="Times New Roman" w:cs="Times New Roman"/>
          <w:color w:val="000000"/>
          <w:spacing w:val="-5"/>
          <w:sz w:val="28"/>
          <w:szCs w:val="28"/>
          <w:lang w:eastAsia="ru-RU"/>
        </w:rPr>
      </w:pPr>
      <w:r w:rsidRPr="003D35B0">
        <w:rPr>
          <w:rFonts w:ascii="Times New Roman" w:hAnsi="Times New Roman" w:cs="Times New Roman"/>
          <w:color w:val="000000"/>
          <w:spacing w:val="-2"/>
          <w:sz w:val="28"/>
          <w:szCs w:val="28"/>
          <w:lang w:eastAsia="ru-RU"/>
        </w:rPr>
        <w:t xml:space="preserve">Условия призвания иждивенцев наследодателя к наследованию </w:t>
      </w:r>
      <w:r w:rsidRPr="003D35B0">
        <w:rPr>
          <w:rFonts w:ascii="Times New Roman" w:hAnsi="Times New Roman" w:cs="Times New Roman"/>
          <w:color w:val="000000"/>
          <w:spacing w:val="-5"/>
          <w:sz w:val="28"/>
          <w:szCs w:val="28"/>
          <w:lang w:eastAsia="ru-RU"/>
        </w:rPr>
        <w:t xml:space="preserve">его имущества.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5"/>
          <w:sz w:val="28"/>
          <w:szCs w:val="28"/>
          <w:lang w:eastAsia="ru-RU"/>
        </w:rPr>
      </w:pPr>
      <w:r w:rsidRPr="00772EFF">
        <w:rPr>
          <w:rFonts w:ascii="Times New Roman" w:hAnsi="Times New Roman" w:cs="Times New Roman"/>
          <w:color w:val="000000"/>
          <w:spacing w:val="-5"/>
          <w:sz w:val="28"/>
          <w:szCs w:val="28"/>
          <w:lang w:eastAsia="ru-RU"/>
        </w:rPr>
        <w:t xml:space="preserve">Условия, влияющие на порядок призвания иждивенцев к наследованию.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5"/>
          <w:sz w:val="28"/>
          <w:szCs w:val="28"/>
          <w:lang w:eastAsia="ru-RU"/>
        </w:rPr>
      </w:pPr>
      <w:r w:rsidRPr="00772EFF">
        <w:rPr>
          <w:rFonts w:ascii="Times New Roman" w:hAnsi="Times New Roman" w:cs="Times New Roman"/>
          <w:color w:val="000000"/>
          <w:spacing w:val="-5"/>
          <w:sz w:val="28"/>
          <w:szCs w:val="28"/>
          <w:lang w:eastAsia="ru-RU"/>
        </w:rPr>
        <w:t xml:space="preserve">Понятие иждивенчества.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6"/>
          <w:sz w:val="28"/>
          <w:szCs w:val="28"/>
          <w:lang w:eastAsia="ru-RU"/>
        </w:rPr>
      </w:pPr>
      <w:r w:rsidRPr="00772EFF">
        <w:rPr>
          <w:rFonts w:ascii="Times New Roman" w:hAnsi="Times New Roman" w:cs="Times New Roman"/>
          <w:color w:val="000000"/>
          <w:spacing w:val="-5"/>
          <w:sz w:val="28"/>
          <w:szCs w:val="28"/>
          <w:lang w:eastAsia="ru-RU"/>
        </w:rPr>
        <w:t>Понятие нетрудоспо</w:t>
      </w:r>
      <w:r w:rsidRPr="00772EFF">
        <w:rPr>
          <w:rFonts w:ascii="Times New Roman" w:hAnsi="Times New Roman" w:cs="Times New Roman"/>
          <w:color w:val="000000"/>
          <w:spacing w:val="-6"/>
          <w:sz w:val="28"/>
          <w:szCs w:val="28"/>
          <w:lang w:eastAsia="ru-RU"/>
        </w:rPr>
        <w:t xml:space="preserve">собности.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3"/>
          <w:sz w:val="28"/>
          <w:szCs w:val="28"/>
          <w:lang w:eastAsia="ru-RU"/>
        </w:rPr>
      </w:pPr>
      <w:r w:rsidRPr="00772EFF">
        <w:rPr>
          <w:rFonts w:ascii="Times New Roman" w:hAnsi="Times New Roman" w:cs="Times New Roman"/>
          <w:color w:val="000000"/>
          <w:spacing w:val="-6"/>
          <w:sz w:val="28"/>
          <w:szCs w:val="28"/>
          <w:lang w:eastAsia="ru-RU"/>
        </w:rPr>
        <w:t>Доказательства, подтверждающие нетрудоспособность иж</w:t>
      </w:r>
      <w:r w:rsidRPr="00772EFF">
        <w:rPr>
          <w:rFonts w:ascii="Times New Roman" w:hAnsi="Times New Roman" w:cs="Times New Roman"/>
          <w:color w:val="000000"/>
          <w:spacing w:val="-3"/>
          <w:sz w:val="28"/>
          <w:szCs w:val="28"/>
          <w:lang w:eastAsia="ru-RU"/>
        </w:rPr>
        <w:t xml:space="preserve">дивенца наследодателя.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color w:val="000000"/>
          <w:spacing w:val="-5"/>
          <w:sz w:val="28"/>
          <w:szCs w:val="28"/>
          <w:lang w:eastAsia="ru-RU"/>
        </w:rPr>
      </w:pPr>
      <w:r w:rsidRPr="00772EFF">
        <w:rPr>
          <w:rFonts w:ascii="Times New Roman" w:hAnsi="Times New Roman" w:cs="Times New Roman"/>
          <w:color w:val="000000"/>
          <w:spacing w:val="-3"/>
          <w:sz w:val="28"/>
          <w:szCs w:val="28"/>
          <w:lang w:eastAsia="ru-RU"/>
        </w:rPr>
        <w:t xml:space="preserve">Порядок призвания нетрудоспособных </w:t>
      </w:r>
      <w:r w:rsidRPr="00772EFF">
        <w:rPr>
          <w:rFonts w:ascii="Times New Roman" w:hAnsi="Times New Roman" w:cs="Times New Roman"/>
          <w:color w:val="000000"/>
          <w:spacing w:val="-5"/>
          <w:sz w:val="28"/>
          <w:szCs w:val="28"/>
          <w:lang w:eastAsia="ru-RU"/>
        </w:rPr>
        <w:t xml:space="preserve">иждивенцев наследодателя к наследованию. </w:t>
      </w:r>
    </w:p>
    <w:p w:rsidR="00D60979" w:rsidRPr="00772EFF" w:rsidRDefault="00D60979" w:rsidP="00772EFF">
      <w:pPr>
        <w:widowControl w:val="0"/>
        <w:numPr>
          <w:ilvl w:val="0"/>
          <w:numId w:val="15"/>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color w:val="000000"/>
          <w:spacing w:val="-5"/>
          <w:sz w:val="28"/>
          <w:szCs w:val="28"/>
          <w:lang w:eastAsia="ru-RU"/>
        </w:rPr>
        <w:t>Размер наследственной доли нетрудоспособных иждивенцев наследодателя.</w:t>
      </w:r>
    </w:p>
    <w:p w:rsidR="00D60979" w:rsidRPr="00772EFF" w:rsidRDefault="00D60979" w:rsidP="00772EFF">
      <w:pPr>
        <w:tabs>
          <w:tab w:val="left" w:pos="3285"/>
          <w:tab w:val="center" w:pos="4677"/>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4"/>
          <w:sz w:val="28"/>
          <w:szCs w:val="28"/>
          <w:lang w:eastAsia="ru-RU"/>
        </w:rPr>
      </w:pPr>
      <w:r w:rsidRPr="00772EFF">
        <w:rPr>
          <w:rFonts w:ascii="Times New Roman" w:hAnsi="Times New Roman" w:cs="Times New Roman"/>
          <w:sz w:val="28"/>
          <w:szCs w:val="28"/>
          <w:lang w:eastAsia="ru-RU"/>
        </w:rPr>
        <w:t>Тема 5.Переход прав и обязанностей наследодателя, входящих в наследственную массу и последствия такого перехода</w:t>
      </w:r>
    </w:p>
    <w:p w:rsidR="00D60979" w:rsidRPr="00772EFF" w:rsidRDefault="00D60979" w:rsidP="00772EFF">
      <w:pPr>
        <w:tabs>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widowControl w:val="0"/>
        <w:numPr>
          <w:ilvl w:val="0"/>
          <w:numId w:val="3"/>
        </w:numPr>
        <w:shd w:val="clear" w:color="auto" w:fill="FFFFFF"/>
        <w:tabs>
          <w:tab w:val="clear" w:pos="360"/>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7"/>
          <w:sz w:val="28"/>
          <w:szCs w:val="28"/>
          <w:lang w:eastAsia="ru-RU"/>
        </w:rPr>
        <w:t>Круг наследников по закону</w:t>
      </w:r>
    </w:p>
    <w:p w:rsidR="00D60979" w:rsidRPr="00772EFF" w:rsidRDefault="00D60979" w:rsidP="00772EFF">
      <w:pPr>
        <w:numPr>
          <w:ilvl w:val="0"/>
          <w:numId w:val="3"/>
        </w:numPr>
        <w:shd w:val="clear" w:color="auto" w:fill="FFFFFF"/>
        <w:tabs>
          <w:tab w:val="clear" w:pos="360"/>
          <w:tab w:val="left"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Право представления.</w:t>
      </w:r>
    </w:p>
    <w:p w:rsidR="00D60979" w:rsidRPr="00772EFF" w:rsidRDefault="00D60979" w:rsidP="00772EFF">
      <w:pPr>
        <w:numPr>
          <w:ilvl w:val="0"/>
          <w:numId w:val="3"/>
        </w:numPr>
        <w:shd w:val="clear" w:color="auto" w:fill="FFFFFF"/>
        <w:tabs>
          <w:tab w:val="clear" w:pos="360"/>
          <w:tab w:val="left"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 xml:space="preserve">Порядок наследования нетрудоспособными иждивенцами </w:t>
      </w:r>
      <w:r w:rsidRPr="00772EFF">
        <w:rPr>
          <w:rFonts w:ascii="Times New Roman" w:hAnsi="Times New Roman" w:cs="Times New Roman"/>
          <w:spacing w:val="-7"/>
          <w:sz w:val="28"/>
          <w:szCs w:val="28"/>
          <w:lang w:eastAsia="ru-RU"/>
        </w:rPr>
        <w:t xml:space="preserve">наследодателя, не входящими в круг наследников той очереди, которая </w:t>
      </w:r>
      <w:r w:rsidRPr="00772EFF">
        <w:rPr>
          <w:rFonts w:ascii="Times New Roman" w:hAnsi="Times New Roman" w:cs="Times New Roman"/>
          <w:spacing w:val="-4"/>
          <w:sz w:val="28"/>
          <w:szCs w:val="28"/>
          <w:lang w:eastAsia="ru-RU"/>
        </w:rPr>
        <w:t>призывается к наследованию.</w:t>
      </w:r>
    </w:p>
    <w:p w:rsidR="00D60979" w:rsidRPr="00772EFF" w:rsidRDefault="00D60979" w:rsidP="00772EFF">
      <w:pPr>
        <w:numPr>
          <w:ilvl w:val="0"/>
          <w:numId w:val="3"/>
        </w:numPr>
        <w:shd w:val="clear" w:color="auto" w:fill="FFFFFF"/>
        <w:tabs>
          <w:tab w:val="clear" w:pos="360"/>
          <w:tab w:val="left"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 xml:space="preserve">Право на обязательную долю в наследстве. Порядок ее исчисления.  </w:t>
      </w:r>
    </w:p>
    <w:p w:rsidR="00D60979" w:rsidRPr="00772EFF" w:rsidRDefault="00D60979" w:rsidP="00772EFF">
      <w:pPr>
        <w:widowControl w:val="0"/>
        <w:numPr>
          <w:ilvl w:val="0"/>
          <w:numId w:val="3"/>
        </w:numPr>
        <w:shd w:val="clear" w:color="auto" w:fill="FFFFFF"/>
        <w:tabs>
          <w:tab w:val="clear" w:pos="360"/>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4"/>
          <w:sz w:val="28"/>
          <w:szCs w:val="28"/>
          <w:lang w:eastAsia="ru-RU"/>
        </w:rPr>
        <w:t>Порядок выдачи свидетельства о праве собственности</w:t>
      </w:r>
      <w:r w:rsidRPr="00772EFF">
        <w:rPr>
          <w:rFonts w:ascii="Times New Roman" w:hAnsi="Times New Roman" w:cs="Times New Roman"/>
          <w:spacing w:val="-4"/>
          <w:sz w:val="28"/>
          <w:szCs w:val="28"/>
          <w:lang w:eastAsia="ru-RU"/>
        </w:rPr>
        <w:br/>
      </w:r>
      <w:r w:rsidRPr="00772EFF">
        <w:rPr>
          <w:rFonts w:ascii="Times New Roman" w:hAnsi="Times New Roman" w:cs="Times New Roman"/>
          <w:spacing w:val="-3"/>
          <w:sz w:val="28"/>
          <w:szCs w:val="28"/>
          <w:lang w:eastAsia="ru-RU"/>
        </w:rPr>
        <w:t>на долю в общем имуществе по заявлению пережившего супруга.</w:t>
      </w:r>
    </w:p>
    <w:p w:rsidR="00D60979" w:rsidRPr="00772EFF" w:rsidRDefault="00D60979" w:rsidP="00772EFF">
      <w:pPr>
        <w:widowControl w:val="0"/>
        <w:numPr>
          <w:ilvl w:val="0"/>
          <w:numId w:val="3"/>
        </w:numPr>
        <w:shd w:val="clear" w:color="auto" w:fill="FFFFFF"/>
        <w:tabs>
          <w:tab w:val="clear" w:pos="360"/>
          <w:tab w:val="left"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5"/>
          <w:sz w:val="28"/>
          <w:szCs w:val="28"/>
          <w:lang w:eastAsia="ru-RU"/>
        </w:rPr>
        <w:t>Выморочное имущество.</w:t>
      </w:r>
    </w:p>
    <w:p w:rsidR="00D60979" w:rsidRPr="00772EFF" w:rsidRDefault="00D60979" w:rsidP="00772EFF">
      <w:pPr>
        <w:shd w:val="clear" w:color="auto" w:fill="FFFFFF"/>
        <w:tabs>
          <w:tab w:val="left" w:pos="610"/>
          <w:tab w:val="left" w:pos="1080"/>
        </w:tabs>
        <w:spacing w:after="0" w:line="240" w:lineRule="auto"/>
        <w:ind w:firstLine="709"/>
        <w:jc w:val="both"/>
        <w:rPr>
          <w:rFonts w:ascii="Times New Roman" w:hAnsi="Times New Roman" w:cs="Times New Roman"/>
          <w:spacing w:val="-24"/>
          <w:sz w:val="28"/>
          <w:szCs w:val="28"/>
          <w:lang w:eastAsia="ru-RU"/>
        </w:rPr>
      </w:pPr>
    </w:p>
    <w:p w:rsidR="00D60979" w:rsidRPr="003D35B0" w:rsidRDefault="00D60979" w:rsidP="003D35B0">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Pr>
          <w:rFonts w:ascii="Times New Roman" w:hAnsi="Times New Roman" w:cs="Times New Roman"/>
          <w:color w:val="000000"/>
          <w:sz w:val="28"/>
          <w:szCs w:val="28"/>
        </w:rPr>
        <w:t>научных сообщений:</w:t>
      </w:r>
    </w:p>
    <w:p w:rsidR="00D60979" w:rsidRPr="00772EFF" w:rsidRDefault="00D60979" w:rsidP="00772EFF">
      <w:pPr>
        <w:numPr>
          <w:ilvl w:val="0"/>
          <w:numId w:val="10"/>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Правила доказывания наличия у лица права наследования.</w:t>
      </w:r>
    </w:p>
    <w:p w:rsidR="00D60979" w:rsidRPr="00772EFF" w:rsidRDefault="00D60979" w:rsidP="00772EFF">
      <w:pPr>
        <w:numPr>
          <w:ilvl w:val="0"/>
          <w:numId w:val="10"/>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Особенности принятия наследства.</w:t>
      </w: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3"/>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6"/>
          <w:sz w:val="28"/>
          <w:szCs w:val="28"/>
          <w:lang w:eastAsia="ru-RU"/>
        </w:rPr>
      </w:pPr>
      <w:r w:rsidRPr="00772EFF">
        <w:rPr>
          <w:rFonts w:ascii="Times New Roman" w:hAnsi="Times New Roman" w:cs="Times New Roman"/>
          <w:spacing w:val="-3"/>
          <w:sz w:val="28"/>
          <w:szCs w:val="28"/>
          <w:lang w:eastAsia="ru-RU"/>
        </w:rPr>
        <w:t xml:space="preserve">Тема 6. </w:t>
      </w:r>
      <w:r w:rsidRPr="00772EFF">
        <w:rPr>
          <w:rFonts w:ascii="Times New Roman" w:hAnsi="Times New Roman" w:cs="Times New Roman"/>
          <w:sz w:val="28"/>
          <w:szCs w:val="28"/>
          <w:lang w:eastAsia="ru-RU"/>
        </w:rPr>
        <w:t>Порядок принятия наследства в зависимости от правового режима наследственного имущества</w:t>
      </w:r>
    </w:p>
    <w:p w:rsidR="00D60979" w:rsidRPr="00772EFF" w:rsidRDefault="00D60979" w:rsidP="00772EFF">
      <w:pPr>
        <w:tabs>
          <w:tab w:val="left" w:pos="1080"/>
          <w:tab w:val="left" w:pos="799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lastRenderedPageBreak/>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numPr>
          <w:ilvl w:val="0"/>
          <w:numId w:val="4"/>
        </w:numPr>
        <w:shd w:val="clear" w:color="auto" w:fill="FFFFFF"/>
        <w:tabs>
          <w:tab w:val="clear" w:pos="360"/>
          <w:tab w:val="left" w:pos="720"/>
          <w:tab w:val="left" w:pos="1080"/>
        </w:tabs>
        <w:spacing w:after="0" w:line="240" w:lineRule="auto"/>
        <w:ind w:left="0" w:firstLine="709"/>
        <w:jc w:val="both"/>
        <w:rPr>
          <w:rFonts w:ascii="Times New Roman" w:hAnsi="Times New Roman" w:cs="Times New Roman"/>
          <w:spacing w:val="-10"/>
          <w:sz w:val="28"/>
          <w:szCs w:val="28"/>
          <w:lang w:eastAsia="ru-RU"/>
        </w:rPr>
      </w:pPr>
      <w:r w:rsidRPr="00772EFF">
        <w:rPr>
          <w:rFonts w:ascii="Times New Roman" w:hAnsi="Times New Roman" w:cs="Times New Roman"/>
          <w:spacing w:val="5"/>
          <w:sz w:val="28"/>
          <w:szCs w:val="28"/>
          <w:lang w:eastAsia="ru-RU"/>
        </w:rPr>
        <w:t xml:space="preserve">Право общей собственности на наследственное имущество. </w:t>
      </w:r>
    </w:p>
    <w:p w:rsidR="00D60979" w:rsidRPr="00772EFF" w:rsidRDefault="00D60979" w:rsidP="00772EFF">
      <w:pPr>
        <w:numPr>
          <w:ilvl w:val="0"/>
          <w:numId w:val="4"/>
        </w:numPr>
        <w:shd w:val="clear" w:color="auto" w:fill="FFFFFF"/>
        <w:tabs>
          <w:tab w:val="clear" w:pos="360"/>
          <w:tab w:val="left"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6"/>
          <w:sz w:val="28"/>
          <w:szCs w:val="28"/>
          <w:lang w:eastAsia="ru-RU"/>
        </w:rPr>
        <w:t>Владение и пользование имуществом, на</w:t>
      </w:r>
      <w:r w:rsidRPr="00772EFF">
        <w:rPr>
          <w:rFonts w:ascii="Times New Roman" w:hAnsi="Times New Roman" w:cs="Times New Roman"/>
          <w:spacing w:val="5"/>
          <w:sz w:val="28"/>
          <w:szCs w:val="28"/>
          <w:lang w:eastAsia="ru-RU"/>
        </w:rPr>
        <w:t>ходящемся в общей долевой собственности.</w:t>
      </w:r>
    </w:p>
    <w:p w:rsidR="00D60979" w:rsidRPr="00772EFF" w:rsidRDefault="00D60979" w:rsidP="00772EFF">
      <w:pPr>
        <w:numPr>
          <w:ilvl w:val="0"/>
          <w:numId w:val="4"/>
        </w:numPr>
        <w:shd w:val="clear" w:color="auto" w:fill="FFFFFF"/>
        <w:tabs>
          <w:tab w:val="clear" w:pos="360"/>
          <w:tab w:val="left" w:pos="720"/>
          <w:tab w:val="left" w:pos="826"/>
          <w:tab w:val="left" w:pos="1080"/>
        </w:tabs>
        <w:spacing w:after="0" w:line="240" w:lineRule="auto"/>
        <w:ind w:left="0" w:firstLine="709"/>
        <w:jc w:val="both"/>
        <w:rPr>
          <w:rFonts w:ascii="Times New Roman" w:hAnsi="Times New Roman" w:cs="Times New Roman"/>
          <w:spacing w:val="-13"/>
          <w:sz w:val="28"/>
          <w:szCs w:val="28"/>
          <w:lang w:eastAsia="ru-RU"/>
        </w:rPr>
      </w:pPr>
      <w:r w:rsidRPr="00772EFF">
        <w:rPr>
          <w:rFonts w:ascii="Times New Roman" w:hAnsi="Times New Roman" w:cs="Times New Roman"/>
          <w:spacing w:val="7"/>
          <w:sz w:val="28"/>
          <w:szCs w:val="28"/>
          <w:lang w:eastAsia="ru-RU"/>
        </w:rPr>
        <w:t xml:space="preserve">Порядок раздела имущества, находящееся в общей </w:t>
      </w:r>
      <w:r w:rsidRPr="00772EFF">
        <w:rPr>
          <w:rFonts w:ascii="Times New Roman" w:hAnsi="Times New Roman" w:cs="Times New Roman"/>
          <w:spacing w:val="5"/>
          <w:sz w:val="28"/>
          <w:szCs w:val="28"/>
          <w:lang w:eastAsia="ru-RU"/>
        </w:rPr>
        <w:t>долевой собственности, между ее участниками.</w:t>
      </w:r>
    </w:p>
    <w:p w:rsidR="00D60979" w:rsidRPr="00772EFF" w:rsidRDefault="00D60979" w:rsidP="00772EFF">
      <w:pPr>
        <w:tabs>
          <w:tab w:val="left" w:pos="1080"/>
          <w:tab w:val="left" w:pos="3285"/>
          <w:tab w:val="left" w:pos="4425"/>
          <w:tab w:val="center" w:pos="4677"/>
        </w:tabs>
        <w:spacing w:after="0" w:line="240" w:lineRule="auto"/>
        <w:ind w:firstLine="709"/>
        <w:jc w:val="both"/>
        <w:rPr>
          <w:rFonts w:ascii="Times New Roman" w:hAnsi="Times New Roman" w:cs="Times New Roman"/>
          <w:sz w:val="28"/>
          <w:szCs w:val="28"/>
          <w:lang w:eastAsia="ru-RU"/>
        </w:rPr>
      </w:pPr>
    </w:p>
    <w:p w:rsidR="00D60979" w:rsidRPr="003D35B0" w:rsidRDefault="00D60979" w:rsidP="003D35B0">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Pr>
          <w:rFonts w:ascii="Times New Roman" w:hAnsi="Times New Roman" w:cs="Times New Roman"/>
          <w:color w:val="000000"/>
          <w:sz w:val="28"/>
          <w:szCs w:val="28"/>
        </w:rPr>
        <w:t>научных сообщений:</w:t>
      </w:r>
    </w:p>
    <w:p w:rsidR="00D60979" w:rsidRPr="00772EFF" w:rsidRDefault="00D60979" w:rsidP="00772EFF">
      <w:pPr>
        <w:numPr>
          <w:ilvl w:val="0"/>
          <w:numId w:val="11"/>
        </w:numPr>
        <w:tabs>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Охрана наследственного имущества.</w:t>
      </w:r>
    </w:p>
    <w:p w:rsidR="00D60979" w:rsidRPr="00772EFF" w:rsidRDefault="00D60979" w:rsidP="00772EFF">
      <w:pPr>
        <w:numPr>
          <w:ilvl w:val="0"/>
          <w:numId w:val="11"/>
        </w:numPr>
        <w:tabs>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Управление наследственным имуществом.</w:t>
      </w:r>
    </w:p>
    <w:p w:rsidR="00D60979" w:rsidRPr="00772EFF" w:rsidRDefault="00D60979" w:rsidP="00772EFF">
      <w:pPr>
        <w:numPr>
          <w:ilvl w:val="0"/>
          <w:numId w:val="11"/>
        </w:numPr>
        <w:tabs>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Правила раздела наследства</w:t>
      </w: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7"/>
          <w:sz w:val="28"/>
          <w:szCs w:val="28"/>
          <w:lang w:eastAsia="ru-RU"/>
        </w:rPr>
      </w:pPr>
      <w:r w:rsidRPr="00772EFF">
        <w:rPr>
          <w:rFonts w:ascii="Times New Roman" w:hAnsi="Times New Roman" w:cs="Times New Roman"/>
          <w:spacing w:val="-4"/>
          <w:sz w:val="28"/>
          <w:szCs w:val="28"/>
          <w:lang w:eastAsia="ru-RU"/>
        </w:rPr>
        <w:t>Тема 7. Наследование отдельных видов имущества</w:t>
      </w:r>
    </w:p>
    <w:p w:rsidR="00D60979" w:rsidRPr="00772EFF" w:rsidRDefault="00D60979" w:rsidP="00772EFF">
      <w:pPr>
        <w:tabs>
          <w:tab w:val="left" w:pos="1080"/>
          <w:tab w:val="left" w:pos="8235"/>
        </w:tabs>
        <w:spacing w:after="0" w:line="240" w:lineRule="auto"/>
        <w:ind w:firstLine="709"/>
        <w:jc w:val="both"/>
        <w:rPr>
          <w:rFonts w:ascii="Times New Roman" w:hAnsi="Times New Roman" w:cs="Times New Roman"/>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widowControl w:val="0"/>
        <w:numPr>
          <w:ilvl w:val="1"/>
          <w:numId w:val="14"/>
        </w:numPr>
        <w:shd w:val="clear" w:color="auto" w:fill="FFFFFF"/>
        <w:tabs>
          <w:tab w:val="num" w:pos="720"/>
          <w:tab w:val="left" w:pos="1080"/>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pacing w:val="4"/>
          <w:sz w:val="28"/>
          <w:szCs w:val="28"/>
          <w:lang w:eastAsia="ru-RU"/>
        </w:rPr>
        <w:t>Виды имущества, имеющие особенности наследования. Права наследодателя такого имущества.</w:t>
      </w:r>
    </w:p>
    <w:p w:rsidR="00D60979" w:rsidRPr="00772EFF" w:rsidRDefault="00D60979" w:rsidP="00772EFF">
      <w:pPr>
        <w:widowControl w:val="0"/>
        <w:numPr>
          <w:ilvl w:val="1"/>
          <w:numId w:val="14"/>
        </w:numPr>
        <w:shd w:val="clear" w:color="auto" w:fill="FFFFFF"/>
        <w:tabs>
          <w:tab w:val="num" w:pos="720"/>
          <w:tab w:val="left"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5"/>
          <w:sz w:val="28"/>
          <w:szCs w:val="28"/>
          <w:lang w:eastAsia="ru-RU"/>
        </w:rPr>
        <w:t xml:space="preserve">Особенности наследования: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6"/>
          <w:sz w:val="28"/>
          <w:szCs w:val="28"/>
          <w:lang w:eastAsia="ru-RU"/>
        </w:rPr>
      </w:pPr>
      <w:r w:rsidRPr="00772EFF">
        <w:rPr>
          <w:rFonts w:ascii="Times New Roman" w:hAnsi="Times New Roman" w:cs="Times New Roman"/>
          <w:spacing w:val="5"/>
          <w:sz w:val="28"/>
          <w:szCs w:val="28"/>
          <w:lang w:eastAsia="ru-RU"/>
        </w:rPr>
        <w:t>приватизированных жилых помеще</w:t>
      </w:r>
      <w:r w:rsidRPr="00772EFF">
        <w:rPr>
          <w:rFonts w:ascii="Times New Roman" w:hAnsi="Times New Roman" w:cs="Times New Roman"/>
          <w:spacing w:val="6"/>
          <w:sz w:val="28"/>
          <w:szCs w:val="28"/>
          <w:lang w:eastAsia="ru-RU"/>
        </w:rPr>
        <w:t xml:space="preserve">ний;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6"/>
          <w:sz w:val="28"/>
          <w:szCs w:val="28"/>
          <w:lang w:eastAsia="ru-RU"/>
        </w:rPr>
      </w:pPr>
      <w:r w:rsidRPr="00772EFF">
        <w:rPr>
          <w:rFonts w:ascii="Times New Roman" w:hAnsi="Times New Roman" w:cs="Times New Roman"/>
          <w:spacing w:val="6"/>
          <w:sz w:val="28"/>
          <w:szCs w:val="28"/>
          <w:lang w:eastAsia="ru-RU"/>
        </w:rPr>
        <w:t xml:space="preserve">предприятий;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4"/>
          <w:sz w:val="28"/>
          <w:szCs w:val="28"/>
          <w:lang w:eastAsia="ru-RU"/>
        </w:rPr>
      </w:pPr>
      <w:r w:rsidRPr="00772EFF">
        <w:rPr>
          <w:rFonts w:ascii="Times New Roman" w:hAnsi="Times New Roman" w:cs="Times New Roman"/>
          <w:spacing w:val="6"/>
          <w:sz w:val="28"/>
          <w:szCs w:val="28"/>
          <w:lang w:eastAsia="ru-RU"/>
        </w:rPr>
        <w:t>вещей, ограниченно оборотоспособных; земель</w:t>
      </w:r>
      <w:r w:rsidRPr="00772EFF">
        <w:rPr>
          <w:rFonts w:ascii="Times New Roman" w:hAnsi="Times New Roman" w:cs="Times New Roman"/>
          <w:spacing w:val="4"/>
          <w:sz w:val="28"/>
          <w:szCs w:val="28"/>
          <w:lang w:eastAsia="ru-RU"/>
        </w:rPr>
        <w:t xml:space="preserve">ных участков;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3"/>
          <w:sz w:val="28"/>
          <w:szCs w:val="28"/>
          <w:lang w:eastAsia="ru-RU"/>
        </w:rPr>
      </w:pPr>
      <w:r w:rsidRPr="00772EFF">
        <w:rPr>
          <w:rFonts w:ascii="Times New Roman" w:hAnsi="Times New Roman" w:cs="Times New Roman"/>
          <w:spacing w:val="4"/>
          <w:sz w:val="28"/>
          <w:szCs w:val="28"/>
          <w:lang w:eastAsia="ru-RU"/>
        </w:rPr>
        <w:t>невыплаченных наследодателю денежных сумм в каче</w:t>
      </w:r>
      <w:r w:rsidRPr="00772EFF">
        <w:rPr>
          <w:rFonts w:ascii="Times New Roman" w:hAnsi="Times New Roman" w:cs="Times New Roman"/>
          <w:spacing w:val="3"/>
          <w:sz w:val="28"/>
          <w:szCs w:val="28"/>
          <w:lang w:eastAsia="ru-RU"/>
        </w:rPr>
        <w:t xml:space="preserve">стве средств к существованию и по договору страхования; имущества, </w:t>
      </w:r>
      <w:r w:rsidRPr="00772EFF">
        <w:rPr>
          <w:rFonts w:ascii="Times New Roman" w:hAnsi="Times New Roman" w:cs="Times New Roman"/>
          <w:spacing w:val="4"/>
          <w:sz w:val="28"/>
          <w:szCs w:val="28"/>
          <w:lang w:eastAsia="ru-RU"/>
        </w:rPr>
        <w:t xml:space="preserve">предоставленного наследодателю государством или муниципальным </w:t>
      </w:r>
      <w:r w:rsidRPr="00772EFF">
        <w:rPr>
          <w:rFonts w:ascii="Times New Roman" w:hAnsi="Times New Roman" w:cs="Times New Roman"/>
          <w:spacing w:val="3"/>
          <w:sz w:val="28"/>
          <w:szCs w:val="28"/>
          <w:lang w:eastAsia="ru-RU"/>
        </w:rPr>
        <w:t xml:space="preserve">образованием на льготных условиях;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3"/>
          <w:sz w:val="28"/>
          <w:szCs w:val="28"/>
          <w:lang w:eastAsia="ru-RU"/>
        </w:rPr>
        <w:t>государственных наград, почет</w:t>
      </w:r>
      <w:r w:rsidRPr="00772EFF">
        <w:rPr>
          <w:rFonts w:ascii="Times New Roman" w:hAnsi="Times New Roman" w:cs="Times New Roman"/>
          <w:spacing w:val="5"/>
          <w:sz w:val="28"/>
          <w:szCs w:val="28"/>
          <w:lang w:eastAsia="ru-RU"/>
        </w:rPr>
        <w:t xml:space="preserve">ных и памятных знаков;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5"/>
          <w:sz w:val="28"/>
          <w:szCs w:val="28"/>
          <w:lang w:eastAsia="ru-RU"/>
        </w:rPr>
        <w:t>отдельных видов прав, в частности, связан</w:t>
      </w:r>
      <w:r w:rsidRPr="00772EFF">
        <w:rPr>
          <w:rFonts w:ascii="Times New Roman" w:hAnsi="Times New Roman" w:cs="Times New Roman"/>
          <w:spacing w:val="4"/>
          <w:sz w:val="28"/>
          <w:szCs w:val="28"/>
          <w:lang w:eastAsia="ru-RU"/>
        </w:rPr>
        <w:t xml:space="preserve">ных с участием наследодателя в коммерческих организациях; долей </w:t>
      </w:r>
      <w:r w:rsidRPr="00772EFF">
        <w:rPr>
          <w:rFonts w:ascii="Times New Roman" w:hAnsi="Times New Roman" w:cs="Times New Roman"/>
          <w:spacing w:val="5"/>
          <w:sz w:val="28"/>
          <w:szCs w:val="28"/>
          <w:lang w:eastAsia="ru-RU"/>
        </w:rPr>
        <w:t>(вкладов) в коммерческих организациях;</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5"/>
          <w:sz w:val="28"/>
          <w:szCs w:val="28"/>
          <w:lang w:eastAsia="ru-RU"/>
        </w:rPr>
        <w:t xml:space="preserve">прав, связанных с участием наследодателя в потребительском кооперативе;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5"/>
          <w:sz w:val="28"/>
          <w:szCs w:val="28"/>
          <w:lang w:eastAsia="ru-RU"/>
        </w:rPr>
        <w:t xml:space="preserve">имущества члена крестьянского (фермерского) хозяйства;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5"/>
          <w:sz w:val="28"/>
          <w:szCs w:val="28"/>
          <w:lang w:eastAsia="ru-RU"/>
        </w:rPr>
      </w:pPr>
      <w:r w:rsidRPr="00772EFF">
        <w:rPr>
          <w:rFonts w:ascii="Times New Roman" w:hAnsi="Times New Roman" w:cs="Times New Roman"/>
          <w:spacing w:val="5"/>
          <w:sz w:val="28"/>
          <w:szCs w:val="28"/>
          <w:lang w:eastAsia="ru-RU"/>
        </w:rPr>
        <w:t xml:space="preserve">авторских прав; </w:t>
      </w:r>
    </w:p>
    <w:p w:rsidR="00D60979" w:rsidRPr="00772EFF" w:rsidRDefault="00D60979" w:rsidP="00772EFF">
      <w:pPr>
        <w:widowControl w:val="0"/>
        <w:numPr>
          <w:ilvl w:val="2"/>
          <w:numId w:val="14"/>
        </w:numPr>
        <w:shd w:val="clear" w:color="auto" w:fill="FFFFFF"/>
        <w:tabs>
          <w:tab w:val="num" w:pos="1080"/>
        </w:tabs>
        <w:autoSpaceDE w:val="0"/>
        <w:autoSpaceDN w:val="0"/>
        <w:adjustRightInd w:val="0"/>
        <w:spacing w:after="0" w:line="240" w:lineRule="auto"/>
        <w:ind w:left="0" w:firstLine="709"/>
        <w:jc w:val="both"/>
        <w:rPr>
          <w:rFonts w:ascii="Times New Roman" w:hAnsi="Times New Roman" w:cs="Times New Roman"/>
          <w:spacing w:val="7"/>
          <w:sz w:val="28"/>
          <w:szCs w:val="28"/>
          <w:lang w:eastAsia="ru-RU"/>
        </w:rPr>
      </w:pPr>
      <w:r w:rsidRPr="00772EFF">
        <w:rPr>
          <w:rFonts w:ascii="Times New Roman" w:hAnsi="Times New Roman" w:cs="Times New Roman"/>
          <w:spacing w:val="5"/>
          <w:sz w:val="28"/>
          <w:szCs w:val="28"/>
          <w:lang w:eastAsia="ru-RU"/>
        </w:rPr>
        <w:t xml:space="preserve">патентных </w:t>
      </w:r>
      <w:r w:rsidRPr="00772EFF">
        <w:rPr>
          <w:rFonts w:ascii="Times New Roman" w:hAnsi="Times New Roman" w:cs="Times New Roman"/>
          <w:spacing w:val="7"/>
          <w:sz w:val="28"/>
          <w:szCs w:val="28"/>
          <w:lang w:eastAsia="ru-RU"/>
        </w:rPr>
        <w:t>прав на изобретение, полезную модель и промышленный образец.</w:t>
      </w:r>
    </w:p>
    <w:p w:rsidR="00D60979" w:rsidRPr="00772EFF" w:rsidRDefault="00D60979" w:rsidP="00772EFF">
      <w:pPr>
        <w:tabs>
          <w:tab w:val="left" w:pos="3285"/>
          <w:tab w:val="center" w:pos="4677"/>
        </w:tabs>
        <w:spacing w:after="0" w:line="240" w:lineRule="auto"/>
        <w:ind w:firstLine="709"/>
        <w:jc w:val="both"/>
        <w:rPr>
          <w:rFonts w:ascii="Times New Roman" w:hAnsi="Times New Roman" w:cs="Times New Roman"/>
          <w:sz w:val="28"/>
          <w:szCs w:val="28"/>
          <w:lang w:eastAsia="ru-RU"/>
        </w:rPr>
      </w:pPr>
    </w:p>
    <w:p w:rsidR="00D60979" w:rsidRPr="003D35B0" w:rsidRDefault="00D60979" w:rsidP="003D35B0">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sidRPr="003D35B0">
        <w:rPr>
          <w:rFonts w:ascii="Times New Roman" w:hAnsi="Times New Roman" w:cs="Times New Roman"/>
          <w:color w:val="000000"/>
          <w:sz w:val="28"/>
          <w:szCs w:val="28"/>
        </w:rPr>
        <w:t>научных сообщений:</w:t>
      </w:r>
    </w:p>
    <w:p w:rsidR="00D60979" w:rsidRPr="003D35B0" w:rsidRDefault="00D60979" w:rsidP="003D35B0">
      <w:pPr>
        <w:pStyle w:val="a8"/>
        <w:numPr>
          <w:ilvl w:val="0"/>
          <w:numId w:val="12"/>
        </w:numPr>
        <w:tabs>
          <w:tab w:val="left" w:pos="3285"/>
          <w:tab w:val="center" w:pos="4677"/>
        </w:tabs>
        <w:spacing w:after="0" w:line="240" w:lineRule="auto"/>
        <w:jc w:val="both"/>
        <w:rPr>
          <w:rFonts w:ascii="Times New Roman" w:hAnsi="Times New Roman" w:cs="Times New Roman"/>
          <w:sz w:val="28"/>
          <w:szCs w:val="28"/>
          <w:lang w:eastAsia="ru-RU"/>
        </w:rPr>
      </w:pPr>
      <w:r w:rsidRPr="003D35B0">
        <w:rPr>
          <w:rFonts w:ascii="Times New Roman" w:hAnsi="Times New Roman" w:cs="Times New Roman"/>
          <w:sz w:val="28"/>
          <w:szCs w:val="28"/>
          <w:lang w:eastAsia="ru-RU"/>
        </w:rPr>
        <w:t>Особенности наследования приватизированных жилых помещений.</w:t>
      </w:r>
    </w:p>
    <w:p w:rsidR="00D60979" w:rsidRPr="00772EFF" w:rsidRDefault="00D60979" w:rsidP="00772EFF">
      <w:pPr>
        <w:numPr>
          <w:ilvl w:val="0"/>
          <w:numId w:val="12"/>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особенности наследования предприятия.</w:t>
      </w:r>
    </w:p>
    <w:p w:rsidR="00D60979" w:rsidRPr="00772EFF" w:rsidRDefault="00D60979" w:rsidP="00772EFF">
      <w:pPr>
        <w:numPr>
          <w:ilvl w:val="0"/>
          <w:numId w:val="12"/>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Наследование вещей, ограниченно оборотоспособных.</w:t>
      </w:r>
    </w:p>
    <w:p w:rsidR="00D60979" w:rsidRPr="00772EFF" w:rsidRDefault="00D60979" w:rsidP="00772EFF">
      <w:pPr>
        <w:numPr>
          <w:ilvl w:val="0"/>
          <w:numId w:val="12"/>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Наследование страховых денежных сумм.</w:t>
      </w:r>
    </w:p>
    <w:p w:rsidR="00D60979" w:rsidRPr="00772EFF" w:rsidRDefault="00D60979" w:rsidP="00772EFF">
      <w:pPr>
        <w:numPr>
          <w:ilvl w:val="0"/>
          <w:numId w:val="12"/>
        </w:numPr>
        <w:tabs>
          <w:tab w:val="clear" w:pos="1069"/>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Особенности наследования отдельных видов прав.</w:t>
      </w: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4"/>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772EFF">
        <w:rPr>
          <w:rFonts w:ascii="Times New Roman" w:hAnsi="Times New Roman" w:cs="Times New Roman"/>
          <w:spacing w:val="-4"/>
          <w:sz w:val="28"/>
          <w:szCs w:val="28"/>
          <w:lang w:eastAsia="ru-RU"/>
        </w:rPr>
        <w:t>Тема 8. Оформление прав на наследство</w:t>
      </w: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spacing w:val="5"/>
          <w:sz w:val="28"/>
          <w:szCs w:val="28"/>
          <w:lang w:eastAsia="ru-RU"/>
        </w:rPr>
      </w:pPr>
    </w:p>
    <w:p w:rsidR="00D60979" w:rsidRPr="00772EFF" w:rsidRDefault="00D60979" w:rsidP="00772EFF">
      <w:pPr>
        <w:widowControl w:val="0"/>
        <w:shd w:val="clear" w:color="auto" w:fill="FFFFFF"/>
        <w:tabs>
          <w:tab w:val="left" w:pos="1080"/>
        </w:tabs>
        <w:autoSpaceDE w:val="0"/>
        <w:autoSpaceDN w:val="0"/>
        <w:adjustRightInd w:val="0"/>
        <w:spacing w:after="0" w:line="240" w:lineRule="auto"/>
        <w:ind w:firstLine="709"/>
        <w:jc w:val="both"/>
        <w:rPr>
          <w:rFonts w:ascii="Times New Roman" w:hAnsi="Times New Roman" w:cs="Times New Roman"/>
          <w:color w:val="000000"/>
          <w:spacing w:val="-5"/>
          <w:sz w:val="28"/>
          <w:szCs w:val="28"/>
          <w:lang w:eastAsia="ru-RU"/>
        </w:rPr>
      </w:pPr>
      <w:r>
        <w:rPr>
          <w:rFonts w:ascii="Times New Roman" w:hAnsi="Times New Roman" w:cs="Times New Roman"/>
          <w:color w:val="000000"/>
          <w:spacing w:val="-5"/>
          <w:sz w:val="28"/>
          <w:szCs w:val="28"/>
          <w:lang w:eastAsia="ru-RU"/>
        </w:rPr>
        <w:lastRenderedPageBreak/>
        <w:t>В</w:t>
      </w:r>
      <w:r w:rsidRPr="00772EFF">
        <w:rPr>
          <w:rFonts w:ascii="Times New Roman" w:hAnsi="Times New Roman" w:cs="Times New Roman"/>
          <w:color w:val="000000"/>
          <w:spacing w:val="-5"/>
          <w:sz w:val="28"/>
          <w:szCs w:val="28"/>
          <w:lang w:eastAsia="ru-RU"/>
        </w:rPr>
        <w:t>опросы:</w:t>
      </w:r>
    </w:p>
    <w:p w:rsidR="00D60979" w:rsidRPr="00772EFF" w:rsidRDefault="00D60979" w:rsidP="00772EFF">
      <w:pPr>
        <w:numPr>
          <w:ilvl w:val="1"/>
          <w:numId w:val="5"/>
        </w:numPr>
        <w:shd w:val="clear" w:color="auto" w:fill="FFFFFF"/>
        <w:tabs>
          <w:tab w:val="left" w:pos="720"/>
          <w:tab w:val="left" w:pos="1080"/>
        </w:tabs>
        <w:spacing w:after="0" w:line="240" w:lineRule="auto"/>
        <w:ind w:left="0" w:firstLine="709"/>
        <w:jc w:val="both"/>
        <w:rPr>
          <w:rFonts w:ascii="Times New Roman" w:hAnsi="Times New Roman" w:cs="Times New Roman"/>
          <w:spacing w:val="-9"/>
          <w:sz w:val="28"/>
          <w:szCs w:val="28"/>
          <w:lang w:eastAsia="ru-RU"/>
        </w:rPr>
      </w:pPr>
      <w:r w:rsidRPr="00772EFF">
        <w:rPr>
          <w:rFonts w:ascii="Times New Roman" w:hAnsi="Times New Roman" w:cs="Times New Roman"/>
          <w:spacing w:val="-9"/>
          <w:sz w:val="28"/>
          <w:szCs w:val="28"/>
          <w:lang w:eastAsia="ru-RU"/>
        </w:rPr>
        <w:t>Место выдачи свидетельства о праве на наследство.</w:t>
      </w:r>
    </w:p>
    <w:p w:rsidR="00D60979" w:rsidRPr="00772EFF" w:rsidRDefault="00D60979" w:rsidP="00772EFF">
      <w:pPr>
        <w:numPr>
          <w:ilvl w:val="1"/>
          <w:numId w:val="5"/>
        </w:numPr>
        <w:shd w:val="clear" w:color="auto" w:fill="FFFFFF"/>
        <w:tabs>
          <w:tab w:val="left" w:pos="720"/>
          <w:tab w:val="left" w:pos="1080"/>
        </w:tabs>
        <w:spacing w:after="0" w:line="240" w:lineRule="auto"/>
        <w:ind w:left="0" w:firstLine="709"/>
        <w:jc w:val="both"/>
        <w:rPr>
          <w:rFonts w:ascii="Times New Roman" w:hAnsi="Times New Roman" w:cs="Times New Roman"/>
          <w:spacing w:val="-9"/>
          <w:sz w:val="28"/>
          <w:szCs w:val="28"/>
          <w:lang w:eastAsia="ru-RU"/>
        </w:rPr>
      </w:pPr>
      <w:r w:rsidRPr="00772EFF">
        <w:rPr>
          <w:rFonts w:ascii="Times New Roman" w:hAnsi="Times New Roman" w:cs="Times New Roman"/>
          <w:spacing w:val="-9"/>
          <w:sz w:val="28"/>
          <w:szCs w:val="28"/>
          <w:lang w:eastAsia="ru-RU"/>
        </w:rPr>
        <w:t>Основания для выдачи свидетельства о праве на наследство.</w:t>
      </w:r>
    </w:p>
    <w:p w:rsidR="00D60979" w:rsidRPr="00772EFF" w:rsidRDefault="00D60979" w:rsidP="00772EFF">
      <w:pPr>
        <w:numPr>
          <w:ilvl w:val="1"/>
          <w:numId w:val="5"/>
        </w:numPr>
        <w:shd w:val="clear" w:color="auto" w:fill="FFFFFF"/>
        <w:tabs>
          <w:tab w:val="left" w:pos="720"/>
          <w:tab w:val="left" w:pos="1080"/>
        </w:tabs>
        <w:spacing w:after="0" w:line="240" w:lineRule="auto"/>
        <w:ind w:left="0" w:firstLine="709"/>
        <w:jc w:val="both"/>
        <w:rPr>
          <w:rFonts w:ascii="Times New Roman" w:hAnsi="Times New Roman" w:cs="Times New Roman"/>
          <w:spacing w:val="-9"/>
          <w:sz w:val="28"/>
          <w:szCs w:val="28"/>
          <w:lang w:eastAsia="ru-RU"/>
        </w:rPr>
      </w:pPr>
      <w:r w:rsidRPr="00772EFF">
        <w:rPr>
          <w:rFonts w:ascii="Times New Roman" w:hAnsi="Times New Roman" w:cs="Times New Roman"/>
          <w:spacing w:val="-9"/>
          <w:sz w:val="28"/>
          <w:szCs w:val="28"/>
          <w:lang w:eastAsia="ru-RU"/>
        </w:rPr>
        <w:t>Порядок выдачи дополнительного свидетельства</w:t>
      </w:r>
    </w:p>
    <w:p w:rsidR="00D60979" w:rsidRPr="00772EFF" w:rsidRDefault="00D60979" w:rsidP="00772EFF">
      <w:pPr>
        <w:numPr>
          <w:ilvl w:val="1"/>
          <w:numId w:val="5"/>
        </w:numPr>
        <w:shd w:val="clear" w:color="auto" w:fill="FFFFFF"/>
        <w:tabs>
          <w:tab w:val="left" w:pos="720"/>
          <w:tab w:val="left" w:pos="1080"/>
        </w:tabs>
        <w:spacing w:after="0" w:line="240" w:lineRule="auto"/>
        <w:ind w:left="0" w:firstLine="709"/>
        <w:jc w:val="both"/>
        <w:rPr>
          <w:rFonts w:ascii="Times New Roman" w:hAnsi="Times New Roman" w:cs="Times New Roman"/>
          <w:spacing w:val="-9"/>
          <w:sz w:val="28"/>
          <w:szCs w:val="28"/>
          <w:lang w:eastAsia="ru-RU"/>
        </w:rPr>
      </w:pPr>
      <w:r w:rsidRPr="00772EFF">
        <w:rPr>
          <w:rFonts w:ascii="Times New Roman" w:hAnsi="Times New Roman" w:cs="Times New Roman"/>
          <w:spacing w:val="-9"/>
          <w:sz w:val="28"/>
          <w:szCs w:val="28"/>
          <w:lang w:eastAsia="ru-RU"/>
        </w:rPr>
        <w:t>Права пережившего супруга на имущество совместно нажитое с наследодателем.</w:t>
      </w:r>
    </w:p>
    <w:p w:rsidR="00D60979" w:rsidRPr="00772EFF" w:rsidRDefault="00D60979" w:rsidP="00772EFF">
      <w:pPr>
        <w:tabs>
          <w:tab w:val="left" w:pos="1080"/>
          <w:tab w:val="left" w:pos="8235"/>
        </w:tabs>
        <w:spacing w:after="0" w:line="240" w:lineRule="auto"/>
        <w:ind w:firstLine="709"/>
        <w:jc w:val="both"/>
        <w:rPr>
          <w:rFonts w:ascii="Times New Roman" w:hAnsi="Times New Roman" w:cs="Times New Roman"/>
          <w:sz w:val="28"/>
          <w:szCs w:val="28"/>
          <w:lang w:eastAsia="ru-RU"/>
        </w:rPr>
      </w:pPr>
    </w:p>
    <w:p w:rsidR="00D60979" w:rsidRPr="00221F7F" w:rsidRDefault="00D60979" w:rsidP="00221F7F">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772EFF">
        <w:rPr>
          <w:rFonts w:ascii="Times New Roman" w:hAnsi="Times New Roman" w:cs="Times New Roman"/>
          <w:sz w:val="28"/>
          <w:szCs w:val="28"/>
          <w:lang w:eastAsia="ru-RU"/>
        </w:rPr>
        <w:t xml:space="preserve">Темы докладов и </w:t>
      </w:r>
      <w:r w:rsidRPr="00221F7F">
        <w:rPr>
          <w:rFonts w:ascii="Times New Roman" w:hAnsi="Times New Roman" w:cs="Times New Roman"/>
          <w:color w:val="000000"/>
          <w:sz w:val="28"/>
          <w:szCs w:val="28"/>
        </w:rPr>
        <w:t>научных сообщений:</w:t>
      </w:r>
    </w:p>
    <w:p w:rsidR="00D60979" w:rsidRPr="00221F7F" w:rsidRDefault="00D60979" w:rsidP="00221F7F">
      <w:pPr>
        <w:pStyle w:val="a8"/>
        <w:numPr>
          <w:ilvl w:val="0"/>
          <w:numId w:val="13"/>
        </w:numPr>
        <w:tabs>
          <w:tab w:val="clear" w:pos="1069"/>
          <w:tab w:val="left" w:pos="1080"/>
          <w:tab w:val="left" w:pos="3285"/>
          <w:tab w:val="center" w:pos="4677"/>
        </w:tabs>
        <w:spacing w:after="0" w:line="240" w:lineRule="auto"/>
        <w:jc w:val="both"/>
        <w:rPr>
          <w:rFonts w:ascii="Times New Roman" w:hAnsi="Times New Roman" w:cs="Times New Roman"/>
          <w:sz w:val="28"/>
          <w:szCs w:val="28"/>
          <w:lang w:eastAsia="ru-RU"/>
        </w:rPr>
      </w:pPr>
      <w:r w:rsidRPr="00221F7F">
        <w:rPr>
          <w:rFonts w:ascii="Times New Roman" w:hAnsi="Times New Roman" w:cs="Times New Roman"/>
          <w:sz w:val="28"/>
          <w:szCs w:val="28"/>
          <w:lang w:eastAsia="ru-RU"/>
        </w:rPr>
        <w:t>Уплата государственной пошлины.</w:t>
      </w:r>
    </w:p>
    <w:p w:rsidR="00D60979" w:rsidRPr="00772EFF" w:rsidRDefault="00D60979" w:rsidP="00772EFF">
      <w:pPr>
        <w:numPr>
          <w:ilvl w:val="0"/>
          <w:numId w:val="13"/>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Уплата налога с имущества переходящего в порядке наследования.</w:t>
      </w:r>
    </w:p>
    <w:p w:rsidR="00D60979" w:rsidRPr="00772EFF" w:rsidRDefault="00D60979" w:rsidP="00772EFF">
      <w:pPr>
        <w:numPr>
          <w:ilvl w:val="0"/>
          <w:numId w:val="13"/>
        </w:numPr>
        <w:tabs>
          <w:tab w:val="clear" w:pos="1069"/>
          <w:tab w:val="num" w:pos="720"/>
          <w:tab w:val="left" w:pos="1080"/>
        </w:tabs>
        <w:spacing w:after="0" w:line="240" w:lineRule="auto"/>
        <w:ind w:left="0" w:firstLine="709"/>
        <w:jc w:val="both"/>
        <w:rPr>
          <w:rFonts w:ascii="Times New Roman" w:hAnsi="Times New Roman" w:cs="Times New Roman"/>
          <w:sz w:val="28"/>
          <w:szCs w:val="28"/>
          <w:lang w:eastAsia="ru-RU"/>
        </w:rPr>
      </w:pPr>
      <w:r w:rsidRPr="00772EFF">
        <w:rPr>
          <w:rFonts w:ascii="Times New Roman" w:hAnsi="Times New Roman" w:cs="Times New Roman"/>
          <w:sz w:val="28"/>
          <w:szCs w:val="28"/>
          <w:lang w:eastAsia="ru-RU"/>
        </w:rPr>
        <w:t>Особенности выдачи свидетельства о праве на наследство.</w:t>
      </w:r>
    </w:p>
    <w:p w:rsidR="00D60979" w:rsidRDefault="00D60979" w:rsidP="000E4A4A">
      <w:pPr>
        <w:spacing w:after="0" w:line="240" w:lineRule="auto"/>
        <w:jc w:val="center"/>
        <w:rPr>
          <w:rFonts w:ascii="Times New Roman" w:hAnsi="Times New Roman" w:cs="Times New Roman"/>
          <w:b/>
          <w:bCs/>
          <w:sz w:val="28"/>
          <w:szCs w:val="28"/>
        </w:rPr>
      </w:pPr>
    </w:p>
    <w:p w:rsidR="00D60979" w:rsidRPr="000E4A4A" w:rsidRDefault="00D60979" w:rsidP="000E4A4A">
      <w:pPr>
        <w:spacing w:after="0" w:line="240" w:lineRule="auto"/>
        <w:jc w:val="center"/>
        <w:rPr>
          <w:rFonts w:ascii="Times New Roman" w:hAnsi="Times New Roman" w:cs="Times New Roman"/>
        </w:rPr>
      </w:pPr>
      <w:r w:rsidRPr="000E4A4A">
        <w:rPr>
          <w:rFonts w:ascii="Times New Roman" w:hAnsi="Times New Roman" w:cs="Times New Roman"/>
          <w:b/>
          <w:bCs/>
          <w:sz w:val="28"/>
          <w:szCs w:val="28"/>
        </w:rPr>
        <w:t>Внутрисеместровая аттестация</w:t>
      </w:r>
    </w:p>
    <w:p w:rsidR="00D60979" w:rsidRPr="000E4A4A" w:rsidRDefault="00D60979" w:rsidP="000E4A4A">
      <w:pPr>
        <w:spacing w:after="0" w:line="240" w:lineRule="auto"/>
        <w:rPr>
          <w:rFonts w:ascii="Times New Roman" w:hAnsi="Times New Roman" w:cs="Times New Roman"/>
        </w:rPr>
      </w:pPr>
    </w:p>
    <w:p w:rsidR="00D60979" w:rsidRPr="00772EFF" w:rsidRDefault="00D60979" w:rsidP="000E4A4A">
      <w:pPr>
        <w:tabs>
          <w:tab w:val="left" w:pos="0"/>
          <w:tab w:val="left" w:pos="993"/>
        </w:tabs>
        <w:autoSpaceDE w:val="0"/>
        <w:autoSpaceDN w:val="0"/>
        <w:adjustRightInd w:val="0"/>
        <w:spacing w:after="0" w:line="240" w:lineRule="auto"/>
        <w:ind w:firstLine="709"/>
        <w:jc w:val="center"/>
        <w:rPr>
          <w:rFonts w:ascii="Times New Roman" w:hAnsi="Times New Roman" w:cs="Times New Roman"/>
          <w:b/>
          <w:bCs/>
          <w:color w:val="000000"/>
          <w:sz w:val="28"/>
          <w:szCs w:val="28"/>
          <w:lang w:eastAsia="ru-RU"/>
        </w:rPr>
      </w:pPr>
      <w:r w:rsidRPr="000E4A4A">
        <w:rPr>
          <w:rFonts w:ascii="Times New Roman" w:hAnsi="Times New Roman" w:cs="Times New Roman"/>
          <w:b/>
          <w:bCs/>
          <w:sz w:val="28"/>
          <w:szCs w:val="28"/>
          <w:lang w:eastAsia="ru-RU"/>
        </w:rPr>
        <w:t>Зада</w:t>
      </w:r>
      <w:r>
        <w:rPr>
          <w:rFonts w:ascii="Times New Roman" w:hAnsi="Times New Roman" w:cs="Times New Roman"/>
          <w:b/>
          <w:bCs/>
          <w:sz w:val="28"/>
          <w:szCs w:val="28"/>
          <w:lang w:eastAsia="ru-RU"/>
        </w:rPr>
        <w:t>ния</w:t>
      </w:r>
      <w:r w:rsidRPr="000E4A4A">
        <w:rPr>
          <w:rFonts w:ascii="Times New Roman" w:hAnsi="Times New Roman" w:cs="Times New Roman"/>
          <w:b/>
          <w:bCs/>
          <w:sz w:val="28"/>
          <w:szCs w:val="28"/>
          <w:lang w:eastAsia="ru-RU"/>
        </w:rPr>
        <w:t xml:space="preserve"> по дисциплине</w:t>
      </w:r>
      <w:r w:rsidRPr="00772EFF">
        <w:rPr>
          <w:rFonts w:ascii="Times New Roman" w:hAnsi="Times New Roman" w:cs="Times New Roman"/>
          <w:b/>
          <w:bCs/>
          <w:color w:val="000000"/>
          <w:sz w:val="28"/>
          <w:szCs w:val="28"/>
          <w:lang w:eastAsia="ru-RU"/>
        </w:rPr>
        <w:t xml:space="preserve"> «Наследственное право»</w:t>
      </w:r>
    </w:p>
    <w:p w:rsidR="00D60979" w:rsidRPr="00772EFF" w:rsidRDefault="00D60979" w:rsidP="00772EFF">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D60979" w:rsidRPr="00772EFF" w:rsidRDefault="00D60979" w:rsidP="00772EFF">
      <w:pPr>
        <w:numPr>
          <w:ilvl w:val="0"/>
          <w:numId w:val="18"/>
        </w:numPr>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 xml:space="preserve">У молодого человека умерли оба родителя, которые являлись собственниками 2-х квартир. Молодой человек смертельно болен и, скорее всего, не проживет 6-ти месяцев для вступления в наследство. Гражданка А. заключила с ним фиктивный брак. </w:t>
      </w:r>
    </w:p>
    <w:p w:rsidR="00D60979" w:rsidRPr="00772EFF" w:rsidRDefault="00D60979" w:rsidP="00772EFF">
      <w:pPr>
        <w:suppressAutoHyphens/>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Может ли она рассчитывать на наследование этой собственности?</w:t>
      </w:r>
    </w:p>
    <w:p w:rsidR="00D60979" w:rsidRPr="00772EFF" w:rsidRDefault="00D60979" w:rsidP="00772EFF">
      <w:pPr>
        <w:numPr>
          <w:ilvl w:val="0"/>
          <w:numId w:val="18"/>
        </w:numPr>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После смерти Шеина, постоянно проживающего в Екатеринбурге, остался принадлежащий ему на праве собственности дом и несколько вкладов, сделанных им в различных отделениях Сбербанка. Для организации похорон из Воронежа приехала дочь Шеина, Курчакова. Взяв в тот же день две сберегательные книжки отца, она попыталась снять часть средств с одного из счетов, но получив отказ в связи с тем, что не имела документов, подтверждающих произведенные на похороны расходы. Обе книжки она оставила себе. На другой день Курчакова была доставлена в больницу с диагнозом сердечной недостаточности, где через несколько часов скончалась. Среди ее вещей, сданных в камеру хранения больницы, были и сберегательные книжки отца. В нотариальную контору Екатеринбурга обратился сын Шеина – Андрей и муж Курчаковой – С.М. Курчаков. Шеина Андрей просил признать его единственным наследником в имуществе отца, поскольку дочь Шеина, Курчакова, умерла через три дня после смерти отца, не приняв наследства. С.М. Курчаков просил выдать ему свидетельство о праве на наследование имущества в доле, причитавшейся его жене. Нотариус отказал Шеину в выдаче свидетельства о праве наследство, указав, что наряду с ним должна признаваться наследницей и Курчакова, а С.М. Курчакову разъяснил, что он должен обратиться в нотариальную контору г. Воронежа.</w:t>
      </w:r>
    </w:p>
    <w:p w:rsidR="00D60979" w:rsidRPr="00772EFF" w:rsidRDefault="00D60979" w:rsidP="00772EFF">
      <w:pPr>
        <w:suppressAutoHyphens/>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Соответствует ли разъяснение нотариуса закону?</w:t>
      </w:r>
    </w:p>
    <w:p w:rsidR="00D60979" w:rsidRPr="00772EFF" w:rsidRDefault="00D60979" w:rsidP="00772EFF">
      <w:pPr>
        <w:numPr>
          <w:ilvl w:val="0"/>
          <w:numId w:val="18"/>
        </w:numPr>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 xml:space="preserve">С. и его жена Е. попали в автомобильную катастрофу. С. скончался и тот же день, а Е. умерла на следующий день в больнице. Никакого ценного имущества, о котором могли бы спорить наследники, у </w:t>
      </w:r>
      <w:r w:rsidRPr="00772EFF">
        <w:rPr>
          <w:rFonts w:ascii="Times New Roman" w:hAnsi="Times New Roman" w:cs="Times New Roman"/>
          <w:color w:val="000000"/>
          <w:sz w:val="28"/>
          <w:szCs w:val="28"/>
          <w:lang w:eastAsia="ru-RU"/>
        </w:rPr>
        <w:lastRenderedPageBreak/>
        <w:t>них не осталось, кроме дома, принадлежавшего С. (стоимостью 1200000 руб.), и автомобиля (оцененного после аварии в 400000 руб.), подаренного Е. ее родителями за год до аварии. При оформлении наследства в нотариальной конторе выяснилось, что С. оставил завещание на все свое имущество в пользу сына от первого брака – Н. Их общую с Е. дочь О. он лишил права наследования. Ещё об одном несовершеннолетнем сыне – П. – в завещании ничего не говорилось. У Е. из наследников остались, соответственно, дети – А. и Р., и её отец В. </w:t>
      </w:r>
    </w:p>
    <w:p w:rsidR="00D60979" w:rsidRPr="00772EFF" w:rsidRDefault="00D60979" w:rsidP="00772EFF">
      <w:pPr>
        <w:tabs>
          <w:tab w:val="left" w:pos="1080"/>
        </w:tabs>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1. Переходит ли право на обязательную долю по наследственной трансмиссии другому лицу?</w:t>
      </w:r>
    </w:p>
    <w:p w:rsidR="00D60979" w:rsidRPr="00772EFF" w:rsidRDefault="00D60979" w:rsidP="00772EFF">
      <w:pPr>
        <w:tabs>
          <w:tab w:val="left" w:pos="1080"/>
        </w:tabs>
        <w:suppressAutoHyphens/>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2. Кто из наследников и какую часть наследства получит?</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После смерти отца (был разведен) на право наследования заявили два сына от разных браков. Один из них погибает, не вступив в наследство. У него осталась мать. </w:t>
      </w:r>
    </w:p>
    <w:p w:rsidR="00D60979" w:rsidRPr="00772EFF" w:rsidRDefault="00D60979" w:rsidP="00772EFF">
      <w:pPr>
        <w:tabs>
          <w:tab w:val="left" w:pos="1080"/>
        </w:tabs>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Если мать не заявила о праве наследственной трансмиссии, то может ли другой сын вступить в наследование всего имущества или только его половины?</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Квартира в равных долях приватизирована на мать, гражданина У. и его брата, у которого двое детей (один из них несовершеннолетний). Брат умирает. Через 3 месяца умирает мать, не успев принять юридически наследство брата. </w:t>
      </w:r>
    </w:p>
    <w:p w:rsidR="00D60979" w:rsidRPr="00772EFF" w:rsidRDefault="00D60979" w:rsidP="00772EFF">
      <w:pPr>
        <w:tabs>
          <w:tab w:val="left" w:pos="1080"/>
        </w:tabs>
        <w:suppressAutoHyphens/>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Имеют ли права дети брата наследовать долю матери, приращенную долей от части брата. На что претендует гражданин У. как её сын?</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Захаров проживал в Минске в трехкомнатной квартире. В связи с предпринимательской деятельностью, которой он занимался, ему часто приходилось бывать в командировках в Москве и Гомеле, что и побудило его приобрести в Москве двухкомнатную, а в Гомеле однокомнатную квартиры. Возвращаясь в июле 1999 г. из Испании, где он отдыхал, Захаров погиб в авиакатастрофе. С заявлением о принятии наследства обратились его сын и нетрудоспособная сестра, проживавшая с семьей в г. Слуцке. Установлено, что Захаров эпизодически оказывал сестре существенную материальную помощь. Кроме указанного выше имущества, Захарову принадлежало и другое имущество, в том числе двухэтажный коттедж в поселке Боровляны под Минском. </w:t>
      </w:r>
    </w:p>
    <w:p w:rsidR="00D60979" w:rsidRPr="00772EFF" w:rsidRDefault="00D60979" w:rsidP="00772EFF">
      <w:pPr>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Определите место открытия наследства. Будет ли призвана к наследованию нетрудоспособная сестра Захарова?</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После смерти гражданина Ф. осталось четыре наследника: мать, брат гражданина Ф, дочь и супруга. Заявление о вступлении в наследство подали все, но не все оформили права на собственность. Мать умирает, не оформив ничего. </w:t>
      </w:r>
    </w:p>
    <w:p w:rsidR="00D60979" w:rsidRPr="00772EFF" w:rsidRDefault="00D60979" w:rsidP="00772EFF">
      <w:pPr>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Переходит ли право наследования ее доли ее сыну? Это наследование по праву представления или наследственная трансмиссия?</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 xml:space="preserve">Рябова, член ЖСК “Спортсмен”, занимала двухкомнатную кооперативную квартиру. Когда она умерла, в квартиру вселилась ее дочь Крикунова с мужем, проживавшая до этого в двухкомнатной квартире (в ней </w:t>
      </w:r>
      <w:r w:rsidRPr="00772EFF">
        <w:rPr>
          <w:rFonts w:ascii="Times New Roman" w:hAnsi="Times New Roman" w:cs="Times New Roman"/>
          <w:color w:val="000000"/>
          <w:sz w:val="28"/>
          <w:szCs w:val="28"/>
          <w:lang w:eastAsia="ru-RU"/>
        </w:rPr>
        <w:lastRenderedPageBreak/>
        <w:t>остался жить сын Крикуновой с семьей из трех человек). Правление ЖСК потребовало от Крикуновой освободить кооперативную квартиру, так как решением общего собрания членов кооператива она предоставлена принятому в члены ЖСК Семенову. Крикунова отказалась освободить квартиру, заявив, что квартира перешла к ней в порядке наследования, а поэтому она является членом ЖСК“Спортсмен”. Крикунова сослалась также на то, что она с мужем другого жилья не имеет.</w:t>
      </w:r>
    </w:p>
    <w:p w:rsidR="00D60979" w:rsidRPr="00772EFF" w:rsidRDefault="00D60979" w:rsidP="00772EFF">
      <w:pPr>
        <w:tabs>
          <w:tab w:val="left" w:pos="1080"/>
        </w:tabs>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Разберите доводы Крикуновой.</w:t>
      </w:r>
    </w:p>
    <w:p w:rsidR="00D60979" w:rsidRPr="00772EFF" w:rsidRDefault="00D60979" w:rsidP="00772EFF">
      <w:pPr>
        <w:numPr>
          <w:ilvl w:val="0"/>
          <w:numId w:val="18"/>
        </w:numPr>
        <w:tabs>
          <w:tab w:val="left" w:pos="108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На шоссе произошла авария, в результате которой погибли Карнач Александр и его несовершеннолетний сын Михаил. Ехавшая вместе с ними жена Карнача Людмила была доставлена в больницу, в которой, не приходя в сознание, в тот же день скончалась. Супругам Карнач принадлежали жилой дом, построенный во время их совместной жизни, и различное имущество, являвшееся их совместной собственностью. Кроме того, незадолго до гибели супругов родители Людмилы подарили ей ценный мебельный гарнитур. Дома были обнаружены две сберегательные книжки. Одна из них с вкладом на сумму 28 тыс. руб. принадлежала мужу, а вторая — с вкладом на сумму 25 тыс. руб. — жене. На открывшееся после смерти супругов наследство претендуют: 1) нетрудоспособная мать Карнача; 2) родители Карнач Людмилы; 3) их сын Петр, находящийся на срочной службе в Вооруженных силах</w:t>
      </w:r>
      <w:r w:rsidRPr="00772EFF">
        <w:rPr>
          <w:rFonts w:ascii="Times New Roman" w:hAnsi="Times New Roman" w:cs="Times New Roman"/>
          <w:i/>
          <w:iCs/>
          <w:color w:val="000000"/>
          <w:sz w:val="28"/>
          <w:szCs w:val="28"/>
          <w:lang w:eastAsia="ru-RU"/>
        </w:rPr>
        <w:t>.</w:t>
      </w:r>
    </w:p>
    <w:p w:rsidR="00D60979" w:rsidRPr="00772EFF" w:rsidRDefault="00D60979" w:rsidP="00772EFF">
      <w:pPr>
        <w:suppressAutoHyphens/>
        <w:spacing w:after="0" w:line="240" w:lineRule="auto"/>
        <w:ind w:firstLine="709"/>
        <w:jc w:val="both"/>
        <w:rPr>
          <w:rFonts w:ascii="Times New Roman" w:hAnsi="Times New Roman" w:cs="Times New Roman"/>
          <w:color w:val="000000"/>
          <w:sz w:val="28"/>
          <w:szCs w:val="28"/>
          <w:lang w:eastAsia="ru-RU"/>
        </w:rPr>
      </w:pPr>
      <w:r w:rsidRPr="00772EFF">
        <w:rPr>
          <w:rFonts w:ascii="Times New Roman" w:hAnsi="Times New Roman" w:cs="Times New Roman"/>
          <w:color w:val="000000"/>
          <w:sz w:val="28"/>
          <w:szCs w:val="28"/>
          <w:lang w:eastAsia="ru-RU"/>
        </w:rPr>
        <w:t>Кто из них и какое имущество будет наследовать?</w:t>
      </w:r>
    </w:p>
    <w:p w:rsidR="00D60979" w:rsidRPr="00772EFF" w:rsidRDefault="00D60979" w:rsidP="00772EFF">
      <w:pPr>
        <w:numPr>
          <w:ilvl w:val="0"/>
          <w:numId w:val="18"/>
        </w:numPr>
        <w:tabs>
          <w:tab w:val="left" w:pos="1260"/>
        </w:tabs>
        <w:suppressAutoHyphens/>
        <w:spacing w:after="0" w:line="240" w:lineRule="auto"/>
        <w:ind w:left="0"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Умер Вашкевич. После его смерти осталось следующее имущество: жилой дом, предметы домашней обстановки и обихода, легковой автомобиль, гараж, садовый домик и земельный участок в садоводческом товариществе, денежный вклад, завещанный негосударственному институту. В 1997 г. Вашкевич завещал все имущество Васильеву. Через два года он составил новое завещание, согласно которому все его имущество должно было перейти к Воронову, давнему его другу. Через несколько месяцев Вашкевич удостоверил следующее завещание, которым отменил завещание, составленное в 1997 г. На наследство претендуют: дочь Вашкевича, его несовершеннолетний внук, отец которого умер до открытия наследства, Воронов и негосударственный институт. </w:t>
      </w:r>
    </w:p>
    <w:p w:rsidR="00D60979" w:rsidRPr="00772EFF" w:rsidRDefault="00D60979" w:rsidP="00772EFF">
      <w:pPr>
        <w:suppressAutoHyphens/>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ru-RU"/>
        </w:rPr>
        <w:t>Кто будет призван к наследованию и как должно быть распределено имущество?</w:t>
      </w:r>
    </w:p>
    <w:p w:rsidR="00D60979" w:rsidRPr="00772EFF" w:rsidRDefault="00D60979" w:rsidP="00772EFF">
      <w:pPr>
        <w:tabs>
          <w:tab w:val="left" w:pos="3285"/>
          <w:tab w:val="center" w:pos="4677"/>
        </w:tabs>
        <w:suppressAutoHyphens/>
        <w:spacing w:after="0" w:line="240" w:lineRule="auto"/>
        <w:ind w:firstLine="709"/>
        <w:jc w:val="both"/>
        <w:rPr>
          <w:rFonts w:ascii="Times New Roman" w:hAnsi="Times New Roman" w:cs="Times New Roman"/>
          <w:b/>
          <w:bCs/>
          <w:sz w:val="28"/>
          <w:szCs w:val="28"/>
          <w:lang w:eastAsia="ar-SA"/>
        </w:rPr>
      </w:pPr>
    </w:p>
    <w:p w:rsidR="00D60979" w:rsidRPr="00772EFF" w:rsidRDefault="00D60979" w:rsidP="000E4A4A">
      <w:pPr>
        <w:tabs>
          <w:tab w:val="left" w:pos="0"/>
          <w:tab w:val="left" w:pos="993"/>
        </w:tabs>
        <w:autoSpaceDE w:val="0"/>
        <w:autoSpaceDN w:val="0"/>
        <w:adjustRightInd w:val="0"/>
        <w:spacing w:after="0" w:line="240" w:lineRule="auto"/>
        <w:ind w:firstLine="709"/>
        <w:jc w:val="center"/>
        <w:rPr>
          <w:rFonts w:ascii="Times New Roman" w:hAnsi="Times New Roman" w:cs="Times New Roman"/>
          <w:b/>
          <w:bCs/>
          <w:color w:val="000000"/>
          <w:sz w:val="28"/>
          <w:szCs w:val="28"/>
          <w:lang w:eastAsia="ru-RU"/>
        </w:rPr>
      </w:pPr>
      <w:r w:rsidRPr="000E4A4A">
        <w:rPr>
          <w:rFonts w:ascii="Times New Roman" w:hAnsi="Times New Roman" w:cs="Times New Roman"/>
          <w:b/>
          <w:bCs/>
          <w:sz w:val="28"/>
          <w:szCs w:val="28"/>
          <w:lang w:eastAsia="ru-RU"/>
        </w:rPr>
        <w:t>Зада</w:t>
      </w:r>
      <w:r>
        <w:rPr>
          <w:rFonts w:ascii="Times New Roman" w:hAnsi="Times New Roman" w:cs="Times New Roman"/>
          <w:b/>
          <w:bCs/>
          <w:sz w:val="28"/>
          <w:szCs w:val="28"/>
          <w:lang w:eastAsia="ru-RU"/>
        </w:rPr>
        <w:t xml:space="preserve">чи </w:t>
      </w:r>
      <w:r w:rsidRPr="000E4A4A">
        <w:rPr>
          <w:rFonts w:ascii="Times New Roman" w:hAnsi="Times New Roman" w:cs="Times New Roman"/>
          <w:b/>
          <w:bCs/>
          <w:sz w:val="28"/>
          <w:szCs w:val="28"/>
          <w:lang w:eastAsia="ru-RU"/>
        </w:rPr>
        <w:t>по дисциплине</w:t>
      </w:r>
      <w:r w:rsidRPr="00772EFF">
        <w:rPr>
          <w:rFonts w:ascii="Times New Roman" w:hAnsi="Times New Roman" w:cs="Times New Roman"/>
          <w:b/>
          <w:bCs/>
          <w:color w:val="000000"/>
          <w:sz w:val="28"/>
          <w:szCs w:val="28"/>
          <w:lang w:eastAsia="ru-RU"/>
        </w:rPr>
        <w:t xml:space="preserve"> «Наследственное право»</w:t>
      </w:r>
    </w:p>
    <w:p w:rsidR="00D60979" w:rsidRPr="00772EFF" w:rsidRDefault="00D60979" w:rsidP="00772EFF">
      <w:pPr>
        <w:tabs>
          <w:tab w:val="left" w:pos="3285"/>
          <w:tab w:val="center" w:pos="4677"/>
        </w:tabs>
        <w:suppressAutoHyphens/>
        <w:spacing w:after="0" w:line="240" w:lineRule="auto"/>
        <w:ind w:firstLine="709"/>
        <w:jc w:val="center"/>
        <w:rPr>
          <w:rFonts w:ascii="Times New Roman" w:hAnsi="Times New Roman" w:cs="Times New Roman"/>
          <w:b/>
          <w:bCs/>
          <w:sz w:val="28"/>
          <w:szCs w:val="28"/>
          <w:lang w:eastAsia="ar-SA"/>
        </w:rPr>
      </w:pP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Задача 1.</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 xml:space="preserve">От случайного взрыва на железной дороге пострадало несколько пассажиров. Среди них оказались супруги Нестеренко, доставленные в тяжелом состоянии в больницу. Не выдержав операции, ночью скончался муж Нестеренко, а через 9 часов после него умерла жена. У супругов не было общих детей, у мужа не было и родителей. Дочь жены от первого брака обратилась в нотариальную контору с заявлением о передаче ей по </w:t>
      </w:r>
      <w:r w:rsidRPr="00772EFF">
        <w:rPr>
          <w:rFonts w:ascii="Times New Roman" w:hAnsi="Times New Roman" w:cs="Times New Roman"/>
          <w:color w:val="000000"/>
          <w:sz w:val="28"/>
          <w:szCs w:val="28"/>
          <w:lang w:eastAsia="ar-SA"/>
        </w:rPr>
        <w:lastRenderedPageBreak/>
        <w:t>свидетельству о праве на наследство как имущества матери, так и имущества отчима. Она заявила, что поскольку у отчима наследников по закону нет, его имущество должна была получить по наследству ее мать, умершая позже отчима. Но ее мать не имела возможности принять наследство, в связи с чем по правилам о наследственной трансмиссии делает это она, дочь Нестеренко.</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Нотариус разъяснил дочери Нестеренко, что она может получить свидетельство о праве на наследство в имуществе матери, но права на имущество отчима не имеет.</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Соответствует ли разъяснение нотариуса закону? Какое разъяснение должен был дать нотариус, если бы было установлено, что смерть матери Нестеренко наступила на другие сутки после смерти ее мужа? Изменится ли состав наследства, передаваемого дочери Нестеренко, если она докажет, что квартира, в которой проживали супруги Нестеренко, была приватизирована с согласия мужа только матерью Нестеренко?</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color w:val="000000"/>
          <w:sz w:val="28"/>
          <w:szCs w:val="28"/>
          <w:lang w:eastAsia="ar-SA"/>
        </w:rPr>
      </w:pP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Задача 2.</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После смерти Шевелева, постоянно проживавшего в Екатеринбурге, остался принадлежавший ему на праве собственности дом и несколько вкладов, сделанных им в различных отделениях Сбербанка.</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Для организации похорон из Воронежа приехала дочь Шевелева, Курчакова. Взяв в тот же день две сберегательные книжки отца, она попыталась снять часть средств с одного из счетов, но получила отказ в связи с тем, что не имела документов, подтверждающих произведенные на похороны расходы. Обе книжки она оставила себе.</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На другой день Курчакова была доставлена в больницу с диагнозом сердечной недостаточности, где через несколько часов скончалась. Среди ее вещей, сданных в камеру хранения больницы, были и сберегательные книжки отца.</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В нотариальную контору Екатеринбурга обратился сын Шевелева - Андрей и муж Курчаковой - С.М. Курчаков. Шевелев Андрей просил признать его единственным наследником в имуществе отца, поскольку дочь Шевелева, Курчакова, умерла через три дня после смерти отца, не приняв наследства. С.М. Курчаков просил выдать ему свидетельство о праве на наследование имущества Шевелева в доле, причитавшейся его жене.</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Нотариус отказал Шевелеву в выдаче свидетельства о праве на наследство, указав, что наряду с ним должна признаваться наследницей и Курчакова, а С.М. Курчакову разъяснил, что он должен обратиться в нотариальную контору г. Воронежа.</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Соответствует ли разъяснение нотариуса закону?</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color w:val="000000"/>
          <w:sz w:val="28"/>
          <w:szCs w:val="28"/>
          <w:lang w:eastAsia="ar-SA"/>
        </w:rPr>
      </w:pP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Задача 3.</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В автомобильной катастрофе погиб Архипов. Его мать, жившая в другом городе, приезжала на похороны сына и уплатила его долг, связанный с покупкой автомашины. Затем она вернулась к себе домой.</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lastRenderedPageBreak/>
        <w:t>Через полтора года после смерти сына мать обратилась к жене Архи-пова с предложением о разделе наследства. В письме к жене сына мать сообщила, что кроме нее в разделе наследства должна участвовать 10-летняя Елена, которую Архипов признавал при жизни своей дочерью и ежемесячно присылал деньги на ее содержание.</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Жена Архипова сослалась на то, что мать Архипова пропустила срок на принятие наследства и поэтому не может получить ничего из его имущества. Что же касается Елены, то, хотя ее мать и подала в срок заявление о признании Елены наследницей умершего, она родилась от внебрачной связи, и Архипов не записан в свидетельстве о рождении Елены ее отцом.</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Мать Архипова обратилась в юридическую консультацию с вопросом, могут ли она и Елена, которую она считает своей внучкой, рассчитывать на получение наследства, и какие действия для этого ей следует предпринять.</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color w:val="000000"/>
          <w:sz w:val="28"/>
          <w:szCs w:val="28"/>
          <w:lang w:eastAsia="ar-SA"/>
        </w:rPr>
      </w:pP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Задача 4.</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После смерти Никитиной остались принадлежавший ей дом и предметы домашней обстановки и обихода, находившиеся в доме. Там же были телевизор, старинная мебель в хорошем состоянии, а также столовое серебро, чайный и кофейный сервизы работы Кузнецова, иконы, настенные украшения из фарфора и расписной самовар.</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r w:rsidRPr="00772EFF">
        <w:rPr>
          <w:rFonts w:ascii="Times New Roman" w:hAnsi="Times New Roman" w:cs="Times New Roman"/>
          <w:color w:val="000000"/>
          <w:sz w:val="28"/>
          <w:szCs w:val="28"/>
          <w:lang w:eastAsia="ar-SA"/>
        </w:rPr>
        <w:t>Краеведческий музей, зная дом Никитиной еще при ее жизни, просил передать ему все, что относится к предметам старины, полагая, что эти вещи имеют не только художественную, но и историческую ценность. Против этого возражала дочь Никитиной, Елизавета, проживавшая в другом городе. Она также не признавала права на наследство Марии, которая с 1924 года жила вместе с Никитиной и считала ее своей матерью. Мария же полагала, что она, фактически удочеренная Никитиной, не только имеет право наряду с Елизаветой наследовать в имуществе Никитиной, но и может сверх этой доли получить все предметы, находящиеся в доме, поскольку и при жизни Никитиной она пользовалась ими.</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color w:val="000000"/>
          <w:sz w:val="28"/>
          <w:szCs w:val="28"/>
          <w:lang w:eastAsia="ar-SA"/>
        </w:rPr>
      </w:pPr>
      <w:r w:rsidRPr="00772EFF">
        <w:rPr>
          <w:rFonts w:ascii="Times New Roman" w:hAnsi="Times New Roman" w:cs="Times New Roman"/>
          <w:color w:val="000000"/>
          <w:sz w:val="28"/>
          <w:szCs w:val="28"/>
          <w:lang w:eastAsia="ar-SA"/>
        </w:rPr>
        <w:t>Как должно быть поделено имущество Никитиной?</w:t>
      </w:r>
    </w:p>
    <w:p w:rsidR="00D60979" w:rsidRPr="00772EFF" w:rsidRDefault="00D60979" w:rsidP="00772EFF">
      <w:pPr>
        <w:shd w:val="clear" w:color="auto" w:fill="FFFFFF"/>
        <w:suppressAutoHyphens/>
        <w:autoSpaceDE w:val="0"/>
        <w:autoSpaceDN w:val="0"/>
        <w:adjustRightInd w:val="0"/>
        <w:spacing w:after="0" w:line="240" w:lineRule="auto"/>
        <w:ind w:firstLine="709"/>
        <w:jc w:val="both"/>
        <w:rPr>
          <w:rFonts w:ascii="Times New Roman" w:hAnsi="Times New Roman" w:cs="Times New Roman"/>
          <w:sz w:val="28"/>
          <w:szCs w:val="28"/>
          <w:lang w:eastAsia="ar-SA"/>
        </w:rPr>
      </w:pPr>
    </w:p>
    <w:p w:rsidR="00D60979" w:rsidRPr="00424E98" w:rsidRDefault="00D60979" w:rsidP="00424E98">
      <w:pPr>
        <w:tabs>
          <w:tab w:val="left" w:pos="993"/>
        </w:tabs>
        <w:ind w:left="142" w:firstLine="425"/>
        <w:jc w:val="center"/>
        <w:rPr>
          <w:rFonts w:ascii="Times New Roman" w:hAnsi="Times New Roman" w:cs="Times New Roman"/>
          <w:b/>
          <w:bCs/>
          <w:sz w:val="28"/>
          <w:szCs w:val="28"/>
        </w:rPr>
      </w:pPr>
      <w:r>
        <w:rPr>
          <w:rFonts w:ascii="Times New Roman" w:hAnsi="Times New Roman" w:cs="Times New Roman"/>
          <w:b/>
          <w:bCs/>
          <w:sz w:val="28"/>
          <w:szCs w:val="28"/>
        </w:rPr>
        <w:t xml:space="preserve">2 </w:t>
      </w:r>
      <w:r w:rsidRPr="00424E98">
        <w:rPr>
          <w:rFonts w:ascii="Times New Roman" w:hAnsi="Times New Roman" w:cs="Times New Roman"/>
          <w:b/>
          <w:bCs/>
          <w:sz w:val="28"/>
          <w:szCs w:val="28"/>
        </w:rPr>
        <w:t>ЭТАП «Промежуточная аттестация по итогам освоения дисциплины»</w:t>
      </w:r>
    </w:p>
    <w:p w:rsidR="00D60979" w:rsidRPr="00424E98" w:rsidRDefault="00D60979" w:rsidP="00424E98">
      <w:pPr>
        <w:tabs>
          <w:tab w:val="left" w:pos="993"/>
        </w:tabs>
        <w:ind w:left="142" w:firstLine="425"/>
        <w:jc w:val="center"/>
        <w:rPr>
          <w:rFonts w:ascii="Times New Roman" w:hAnsi="Times New Roman" w:cs="Times New Roman"/>
          <w:b/>
          <w:bCs/>
          <w:sz w:val="28"/>
          <w:szCs w:val="28"/>
        </w:rPr>
      </w:pPr>
      <w:r w:rsidRPr="00424E98">
        <w:rPr>
          <w:rFonts w:ascii="Times New Roman" w:hAnsi="Times New Roman" w:cs="Times New Roman"/>
          <w:b/>
          <w:bCs/>
          <w:sz w:val="28"/>
          <w:szCs w:val="28"/>
        </w:rPr>
        <w:t>Список вопросов к зачету с оценкой по дисциплине «Наследственное право»</w:t>
      </w:r>
    </w:p>
    <w:p w:rsidR="00D60979" w:rsidRPr="00BF7539" w:rsidRDefault="00D60979" w:rsidP="00424E98">
      <w:pPr>
        <w:widowControl w:val="0"/>
        <w:ind w:firstLine="709"/>
        <w:jc w:val="both"/>
        <w:rPr>
          <w:b/>
          <w:bCs/>
          <w:sz w:val="28"/>
          <w:szCs w:val="28"/>
        </w:rPr>
      </w:pP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Понятие наследования.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Субъекты наследственных правоотношений.</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Основания наследования и устранения от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Время открытия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Место открытия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Принятие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lastRenderedPageBreak/>
        <w:t>Лишение наследников права на наследство.</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Наследственная трансмиссия.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Отказ от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по закону.</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Право представления.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Иждивенцы наследодателя.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Гражданско-правовая природа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Виды завещаний.</w:t>
      </w:r>
      <w:bookmarkStart w:id="1" w:name="_Hlt58032574"/>
      <w:bookmarkEnd w:id="1"/>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Форма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Обязательная доля.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Требования, предъявляемые к свидетелям.</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Недействительность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Завещательный отказ и завещательное возложение.</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Содержание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Отмена или изменение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Исполнение завещания.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Ответственность наследников по долгам наследодателя.</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имущества Российской Федерацией.</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Принятие мер охраны наследственного имущества.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Хранение наследственного имущества.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 xml:space="preserve"> Управление наследственным имуществом.</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Выдача свидетельства о праве на наследство.</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Содержание свидетельства о праве на наследство.</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 xml:space="preserve"> Выдача свидетельства о праве собственности пережившему супругу на долю совместно нажитого с наследодателем имущества.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Расходы, оплачиваемые за счет наследственного имущества.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квартир, домов и средств во вкладах.</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прав наследодателя, связанных с участием в предприятиях и организациях.</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государственных наград.</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Наследование вещей, ограниченных в обороте.</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Раздел наследства.</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Особенности раздела входящего в состав наследства предприятия и недвижимости.</w:t>
      </w:r>
    </w:p>
    <w:p w:rsidR="00D60979" w:rsidRPr="00424E98" w:rsidRDefault="00D60979" w:rsidP="00424E98">
      <w:pPr>
        <w:numPr>
          <w:ilvl w:val="0"/>
          <w:numId w:val="25"/>
        </w:numPr>
        <w:tabs>
          <w:tab w:val="clear" w:pos="360"/>
          <w:tab w:val="num" w:pos="540"/>
          <w:tab w:val="left" w:pos="1260"/>
        </w:tabs>
        <w:spacing w:after="0" w:line="240" w:lineRule="auto"/>
        <w:ind w:left="0" w:firstLine="720"/>
        <w:jc w:val="both"/>
        <w:rPr>
          <w:rFonts w:ascii="Times New Roman" w:hAnsi="Times New Roman" w:cs="Times New Roman"/>
          <w:sz w:val="28"/>
          <w:szCs w:val="28"/>
        </w:rPr>
      </w:pPr>
      <w:r w:rsidRPr="00424E98">
        <w:rPr>
          <w:rFonts w:ascii="Times New Roman" w:hAnsi="Times New Roman" w:cs="Times New Roman"/>
          <w:sz w:val="28"/>
          <w:szCs w:val="28"/>
        </w:rPr>
        <w:t>Государственная пошлина. Налогообложение имущества, переходящего в порядке наследования.</w:t>
      </w:r>
    </w:p>
    <w:p w:rsidR="00D60979" w:rsidRDefault="00D60979" w:rsidP="000E4A4A">
      <w:pPr>
        <w:suppressAutoHyphens/>
        <w:spacing w:after="0" w:line="240" w:lineRule="auto"/>
        <w:jc w:val="center"/>
        <w:rPr>
          <w:rFonts w:ascii="Times New Roman" w:hAnsi="Times New Roman" w:cs="Times New Roman"/>
          <w:b/>
          <w:bCs/>
          <w:sz w:val="28"/>
          <w:szCs w:val="28"/>
        </w:rPr>
      </w:pPr>
    </w:p>
    <w:p w:rsidR="00D60979" w:rsidRPr="00424E98" w:rsidRDefault="00D60979" w:rsidP="00424E98">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r w:rsidRPr="00424E98">
        <w:rPr>
          <w:rFonts w:ascii="Times New Roman" w:hAnsi="Times New Roman" w:cs="Times New Roman"/>
          <w:b/>
          <w:bCs/>
          <w:sz w:val="28"/>
          <w:szCs w:val="28"/>
          <w:lang w:eastAsia="ar-SA"/>
        </w:rPr>
        <w:t>Примерный перечень тем курсовых работ по дисциплине</w:t>
      </w:r>
    </w:p>
    <w:p w:rsidR="00D60979" w:rsidRPr="00424E98" w:rsidRDefault="00D60979" w:rsidP="00424E98">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r w:rsidRPr="00424E98">
        <w:rPr>
          <w:rFonts w:ascii="Times New Roman" w:hAnsi="Times New Roman" w:cs="Times New Roman"/>
          <w:b/>
          <w:bCs/>
          <w:sz w:val="28"/>
          <w:szCs w:val="28"/>
          <w:lang w:eastAsia="ar-SA"/>
        </w:rPr>
        <w:t>«Наследственное право»</w:t>
      </w:r>
    </w:p>
    <w:p w:rsidR="00D60979" w:rsidRPr="00424E98" w:rsidRDefault="00D60979" w:rsidP="00424E98">
      <w:pPr>
        <w:spacing w:after="0" w:line="240" w:lineRule="auto"/>
        <w:jc w:val="center"/>
        <w:rPr>
          <w:rFonts w:ascii="Times New Roman" w:hAnsi="Times New Roman" w:cs="Times New Roman"/>
          <w:color w:val="000000"/>
          <w:sz w:val="28"/>
          <w:szCs w:val="28"/>
          <w:lang w:eastAsia="ru-RU"/>
        </w:rPr>
      </w:pP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История развития наследственного права.</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Значение наследственного права.</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Субъекты наследственных правоотношений.</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Основания призвания к наследованию.</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Недостойные наследники.</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lastRenderedPageBreak/>
        <w:t>Виды завещательных распоряжений.</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Обязательная доля в наследстве.</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Завещательный отказ и завещательное возложение.</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Исполнение завещания.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Недействительность завещания.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Наследование нетрудоспособными иждивенцами наследодателя.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Наследование усыновленными и усыновителями.</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Правила доказывания наличия у лица права наследования.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Особенности принятия наследства.</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Охрана наследственного имущества.</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Управление наследственным имуществом.</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правила раздела наследства.</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Уплата государственной пошлины.</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Уплата налога с имущества переходящего в порядке наследования.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Особенности выдачи свидетельства о праве на наследство.</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Особенности наследования приватизированных жилых помещений.</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особенности наследования предприятия.</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Наследование вещей, ограниченно оборотоспособных.</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Наследование страховых денежных сумм.</w:t>
      </w:r>
    </w:p>
    <w:p w:rsidR="00D60979" w:rsidRPr="00424E98" w:rsidRDefault="00D60979" w:rsidP="00424E98">
      <w:pPr>
        <w:numPr>
          <w:ilvl w:val="0"/>
          <w:numId w:val="17"/>
        </w:numPr>
        <w:tabs>
          <w:tab w:val="left" w:pos="1080"/>
        </w:tabs>
        <w:suppressAutoHyphens/>
        <w:spacing w:after="0" w:line="240" w:lineRule="auto"/>
        <w:ind w:left="0" w:firstLine="539"/>
        <w:jc w:val="both"/>
        <w:rPr>
          <w:rFonts w:ascii="Times New Roman" w:hAnsi="Times New Roman" w:cs="Times New Roman"/>
          <w:sz w:val="28"/>
          <w:szCs w:val="28"/>
          <w:lang w:eastAsia="ar-SA"/>
        </w:rPr>
      </w:pPr>
      <w:r w:rsidRPr="00424E98">
        <w:rPr>
          <w:rFonts w:ascii="Times New Roman" w:hAnsi="Times New Roman" w:cs="Times New Roman"/>
          <w:sz w:val="28"/>
          <w:szCs w:val="28"/>
          <w:lang w:eastAsia="ar-SA"/>
        </w:rPr>
        <w:t>Особенности наследования отдельных видов прав.</w:t>
      </w:r>
    </w:p>
    <w:p w:rsidR="00D60979" w:rsidRDefault="00D60979" w:rsidP="000E4A4A">
      <w:pPr>
        <w:suppressAutoHyphens/>
        <w:spacing w:after="0" w:line="240" w:lineRule="auto"/>
        <w:jc w:val="center"/>
        <w:rPr>
          <w:rFonts w:ascii="Times New Roman" w:hAnsi="Times New Roman" w:cs="Times New Roman"/>
          <w:b/>
          <w:bCs/>
          <w:sz w:val="28"/>
          <w:szCs w:val="28"/>
        </w:rPr>
      </w:pPr>
    </w:p>
    <w:p w:rsidR="00D60979" w:rsidRPr="000E4A4A" w:rsidRDefault="00D60979" w:rsidP="000E4A4A">
      <w:pPr>
        <w:suppressAutoHyphens/>
        <w:spacing w:after="0" w:line="240" w:lineRule="auto"/>
        <w:jc w:val="center"/>
        <w:rPr>
          <w:rFonts w:ascii="Times New Roman" w:hAnsi="Times New Roman" w:cs="Times New Roman"/>
          <w:b/>
          <w:bCs/>
          <w:sz w:val="28"/>
          <w:szCs w:val="28"/>
        </w:rPr>
      </w:pPr>
      <w:r w:rsidRPr="000E4A4A">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60979" w:rsidRPr="000E4A4A" w:rsidRDefault="00D60979" w:rsidP="000E4A4A">
      <w:pPr>
        <w:suppressAutoHyphens/>
        <w:spacing w:after="0" w:line="240" w:lineRule="auto"/>
        <w:jc w:val="center"/>
        <w:rPr>
          <w:rFonts w:ascii="Times New Roman" w:hAnsi="Times New Roman" w:cs="Times New Roman"/>
          <w:b/>
          <w:bCs/>
          <w:sz w:val="28"/>
          <w:szCs w:val="28"/>
        </w:rPr>
      </w:pPr>
    </w:p>
    <w:p w:rsidR="00D60979" w:rsidRPr="000E4A4A" w:rsidRDefault="00D60979" w:rsidP="000E4A4A">
      <w:pPr>
        <w:spacing w:after="0" w:line="240" w:lineRule="auto"/>
        <w:ind w:firstLine="360"/>
        <w:jc w:val="center"/>
        <w:rPr>
          <w:rFonts w:ascii="Times New Roman" w:hAnsi="Times New Roman" w:cs="Times New Roman"/>
          <w:b/>
          <w:bCs/>
          <w:sz w:val="28"/>
          <w:szCs w:val="28"/>
          <w:shd w:val="clear" w:color="auto" w:fill="FFFFFF"/>
          <w:lang w:eastAsia="ru-RU"/>
        </w:rPr>
      </w:pPr>
      <w:r w:rsidRPr="000E4A4A">
        <w:rPr>
          <w:rFonts w:ascii="Times New Roman" w:hAnsi="Times New Roman" w:cs="Times New Roman"/>
          <w:b/>
          <w:bCs/>
          <w:sz w:val="28"/>
          <w:szCs w:val="28"/>
          <w:shd w:val="clear" w:color="auto" w:fill="FFFFFF"/>
          <w:lang w:val="en-US" w:eastAsia="ru-RU"/>
        </w:rPr>
        <w:t>I</w:t>
      </w:r>
      <w:r w:rsidRPr="000E4A4A">
        <w:rPr>
          <w:rFonts w:ascii="Times New Roman" w:hAnsi="Times New Roman" w:cs="Times New Roman"/>
          <w:b/>
          <w:bCs/>
          <w:sz w:val="28"/>
          <w:szCs w:val="28"/>
          <w:shd w:val="clear" w:color="auto" w:fill="FFFFFF"/>
          <w:lang w:eastAsia="ru-RU"/>
        </w:rPr>
        <w:t xml:space="preserve"> этап –текущий контроль успеваемости</w:t>
      </w:r>
    </w:p>
    <w:p w:rsidR="00D60979" w:rsidRPr="000E4A4A" w:rsidRDefault="00D60979" w:rsidP="000E4A4A">
      <w:pPr>
        <w:spacing w:after="0" w:line="240" w:lineRule="auto"/>
        <w:ind w:firstLine="709"/>
        <w:jc w:val="both"/>
        <w:rPr>
          <w:rFonts w:ascii="Times New Roman" w:hAnsi="Times New Roman" w:cs="Times New Roman"/>
          <w:sz w:val="28"/>
          <w:szCs w:val="28"/>
          <w:lang w:eastAsia="ru-RU"/>
        </w:rPr>
      </w:pPr>
    </w:p>
    <w:p w:rsidR="00D60979" w:rsidRPr="000E4A4A" w:rsidRDefault="00D60979" w:rsidP="000E4A4A">
      <w:pPr>
        <w:spacing w:after="0" w:line="240" w:lineRule="auto"/>
        <w:ind w:firstLine="851"/>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На первом этапе обучающийся планирует свою самостоятельную работу, которая включает:</w:t>
      </w:r>
    </w:p>
    <w:p w:rsidR="00D60979" w:rsidRPr="000E4A4A" w:rsidRDefault="00D60979" w:rsidP="000E4A4A">
      <w:pPr>
        <w:spacing w:after="0" w:line="240" w:lineRule="auto"/>
        <w:ind w:firstLine="851"/>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уяснение задания на самостоятельную работу;</w:t>
      </w:r>
    </w:p>
    <w:p w:rsidR="00D60979" w:rsidRPr="000E4A4A" w:rsidRDefault="00D60979" w:rsidP="000E4A4A">
      <w:pPr>
        <w:spacing w:after="0" w:line="240" w:lineRule="auto"/>
        <w:ind w:firstLine="851"/>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подбор рекомендованной литературы;</w:t>
      </w:r>
    </w:p>
    <w:p w:rsidR="00D60979" w:rsidRPr="000E4A4A" w:rsidRDefault="00D60979" w:rsidP="000E4A4A">
      <w:pPr>
        <w:spacing w:after="0" w:line="240" w:lineRule="auto"/>
        <w:ind w:firstLine="851"/>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D60979" w:rsidRPr="000E4A4A" w:rsidRDefault="00D60979" w:rsidP="000E4A4A">
      <w:pPr>
        <w:spacing w:after="0" w:line="240" w:lineRule="auto"/>
        <w:ind w:firstLine="720"/>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Составление плана дисциплинирует и повышает организованность в работе.</w:t>
      </w:r>
    </w:p>
    <w:p w:rsidR="00D60979" w:rsidRPr="000E4A4A" w:rsidRDefault="00D60979" w:rsidP="000E4A4A">
      <w:pPr>
        <w:spacing w:after="0" w:line="240" w:lineRule="auto"/>
        <w:ind w:firstLine="720"/>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 xml:space="preserve">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w:t>
      </w:r>
      <w:r w:rsidRPr="000E4A4A">
        <w:rPr>
          <w:rFonts w:ascii="Times New Roman" w:hAnsi="Times New Roman" w:cs="Times New Roman"/>
          <w:sz w:val="28"/>
          <w:szCs w:val="28"/>
          <w:lang w:eastAsia="ru-RU"/>
        </w:rPr>
        <w:lastRenderedPageBreak/>
        <w:t>материала, примеры, поясняющие его, а также разобраться в иллюстративном материале.</w:t>
      </w:r>
    </w:p>
    <w:p w:rsidR="00D60979" w:rsidRPr="000E4A4A" w:rsidRDefault="00D60979" w:rsidP="000E4A4A">
      <w:pPr>
        <w:spacing w:after="0" w:line="240" w:lineRule="auto"/>
        <w:ind w:firstLine="720"/>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D60979" w:rsidRPr="000E4A4A" w:rsidRDefault="00D60979" w:rsidP="000E4A4A">
      <w:pPr>
        <w:spacing w:after="0" w:line="240" w:lineRule="auto"/>
        <w:ind w:firstLine="720"/>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D60979" w:rsidRPr="000E4A4A" w:rsidRDefault="00D60979" w:rsidP="000E4A4A">
      <w:pPr>
        <w:spacing w:after="0" w:line="240" w:lineRule="auto"/>
        <w:ind w:firstLine="720"/>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D60979" w:rsidRPr="000E4A4A" w:rsidRDefault="00D60979" w:rsidP="000E4A4A">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D60979" w:rsidRPr="000E4A4A" w:rsidRDefault="00D60979" w:rsidP="000E4A4A">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0E4A4A">
        <w:rPr>
          <w:rFonts w:ascii="Times New Roman" w:hAnsi="Times New Roman" w:cs="Times New Roman"/>
          <w:b/>
          <w:bCs/>
          <w:color w:val="000000"/>
          <w:sz w:val="28"/>
          <w:szCs w:val="28"/>
          <w:lang w:eastAsia="ru-RU"/>
        </w:rPr>
        <w:t>Требования к подготовке реферата</w:t>
      </w:r>
    </w:p>
    <w:p w:rsidR="00D60979" w:rsidRPr="000E4A4A" w:rsidRDefault="00D60979" w:rsidP="000E4A4A">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D60979" w:rsidRPr="000E4A4A" w:rsidRDefault="00D60979" w:rsidP="000E4A4A">
      <w:pPr>
        <w:spacing w:after="0" w:line="240" w:lineRule="auto"/>
        <w:ind w:firstLine="360"/>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D60979" w:rsidRPr="000E4A4A" w:rsidRDefault="00D60979" w:rsidP="000E4A4A">
      <w:pPr>
        <w:spacing w:after="0" w:line="240" w:lineRule="auto"/>
        <w:ind w:firstLine="360"/>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D60979" w:rsidRPr="000E4A4A" w:rsidRDefault="00D60979" w:rsidP="000E4A4A">
      <w:pPr>
        <w:tabs>
          <w:tab w:val="left" w:pos="4270"/>
        </w:tabs>
        <w:spacing w:after="0" w:line="240" w:lineRule="auto"/>
        <w:ind w:firstLine="709"/>
        <w:jc w:val="both"/>
        <w:rPr>
          <w:rFonts w:ascii="Times New Roman" w:hAnsi="Times New Roman" w:cs="Times New Roman"/>
          <w:sz w:val="28"/>
          <w:szCs w:val="28"/>
        </w:rPr>
      </w:pPr>
      <w:r w:rsidRPr="000E4A4A">
        <w:rPr>
          <w:rFonts w:ascii="Times New Roman" w:hAnsi="Times New Roman" w:cs="Times New Roman"/>
          <w:color w:val="000000"/>
          <w:sz w:val="28"/>
          <w:szCs w:val="28"/>
        </w:rPr>
        <w:t xml:space="preserve">Подготовка и написание реферата. </w:t>
      </w:r>
      <w:r w:rsidRPr="000E4A4A">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Содержание реферата ограничивается 2-3 параграфами (§§).</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b/>
          <w:bCs/>
          <w:color w:val="000000"/>
          <w:sz w:val="28"/>
          <w:szCs w:val="28"/>
        </w:rPr>
        <w:lastRenderedPageBreak/>
        <w:t>В</w:t>
      </w:r>
      <w:r w:rsidRPr="000E4A4A">
        <w:rPr>
          <w:rFonts w:ascii="Times New Roman" w:hAnsi="Times New Roman" w:cs="Times New Roman"/>
          <w:b/>
          <w:bCs/>
          <w:color w:val="000000"/>
          <w:sz w:val="28"/>
          <w:szCs w:val="28"/>
          <w:shd w:val="clear" w:color="auto" w:fill="FFFFFF"/>
        </w:rPr>
        <w:t>о введении</w:t>
      </w:r>
      <w:r w:rsidRPr="000E4A4A">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0E4A4A">
        <w:rPr>
          <w:rFonts w:ascii="Times New Roman" w:hAnsi="Times New Roman" w:cs="Times New Roman"/>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вцелом (1 абз.), что конкретно содержит источник по данной теме (2-3 предложения).</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b/>
          <w:bCs/>
          <w:color w:val="000000"/>
          <w:sz w:val="28"/>
          <w:szCs w:val="28"/>
          <w:shd w:val="clear" w:color="auto" w:fill="FFFFFF"/>
        </w:rPr>
        <w:t xml:space="preserve">В основной части </w:t>
      </w:r>
      <w:r w:rsidRPr="000E4A4A">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b/>
          <w:bCs/>
          <w:color w:val="000000"/>
          <w:sz w:val="28"/>
          <w:szCs w:val="28"/>
          <w:shd w:val="clear" w:color="auto" w:fill="FFFFFF"/>
        </w:rPr>
        <w:t xml:space="preserve">Заключение </w:t>
      </w:r>
      <w:r w:rsidRPr="000E4A4A">
        <w:rPr>
          <w:rFonts w:ascii="Times New Roman" w:hAnsi="Times New Roman" w:cs="Times New Roman"/>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b/>
          <w:bCs/>
          <w:color w:val="000000"/>
          <w:sz w:val="28"/>
          <w:szCs w:val="28"/>
        </w:rPr>
        <w:t>Список литературы</w:t>
      </w:r>
      <w:r w:rsidRPr="000E4A4A">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0E4A4A">
        <w:rPr>
          <w:rFonts w:ascii="Times New Roman" w:hAnsi="Times New Roman" w:cs="Times New Roman"/>
          <w:color w:val="000000"/>
          <w:sz w:val="28"/>
          <w:szCs w:val="28"/>
        </w:rPr>
        <w:t>В</w:t>
      </w:r>
      <w:r w:rsidRPr="000E4A4A">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0E4A4A">
        <w:rPr>
          <w:rFonts w:ascii="Times New Roman" w:hAnsi="Times New Roman" w:cs="Times New Roman"/>
          <w:b/>
          <w:bCs/>
          <w:color w:val="000000"/>
          <w:sz w:val="28"/>
          <w:szCs w:val="28"/>
          <w:shd w:val="clear" w:color="auto" w:fill="FFFFFF"/>
        </w:rPr>
        <w:t>«Цитата…»</w:t>
      </w:r>
      <w:r w:rsidRPr="000E4A4A">
        <w:rPr>
          <w:rFonts w:ascii="Times New Roman" w:hAnsi="Times New Roman" w:cs="Times New Roman"/>
          <w:color w:val="000000"/>
          <w:sz w:val="28"/>
          <w:szCs w:val="28"/>
          <w:shd w:val="clear" w:color="auto" w:fill="FFFFFF"/>
        </w:rPr>
        <w:t xml:space="preserve"> [1].</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При использовании материалов из сети ИНТЕРНЕТ необходимо оформить ссылку на использованный сайт.</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 заранее либо самим преподавателем, либо методистом соответствующей кафедры (через старост). С темами рефератов можно ознакомиться в пункте 1.12.3.</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TimesNewRoman,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0E4A4A">
        <w:rPr>
          <w:rFonts w:ascii="Times New Roman" w:hAnsi="Times New Roman" w:cs="Times New Roman"/>
          <w:b/>
          <w:bCs/>
          <w:i/>
          <w:iCs/>
          <w:color w:val="000000"/>
          <w:sz w:val="28"/>
          <w:szCs w:val="28"/>
        </w:rPr>
        <w:t>Титульный лист</w:t>
      </w:r>
      <w:r w:rsidRPr="000E4A4A">
        <w:rPr>
          <w:rFonts w:ascii="Times New Roman" w:hAnsi="Times New Roman" w:cs="Times New Roman"/>
          <w:color w:val="000000"/>
          <w:sz w:val="28"/>
          <w:szCs w:val="28"/>
        </w:rPr>
        <w:t xml:space="preserve"> не нумеруется.</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0E4A4A">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D60979" w:rsidRPr="000E4A4A" w:rsidRDefault="00D60979" w:rsidP="000E4A4A">
      <w:pPr>
        <w:tabs>
          <w:tab w:val="left" w:pos="4270"/>
        </w:tabs>
        <w:spacing w:after="0" w:line="240" w:lineRule="auto"/>
        <w:ind w:firstLine="709"/>
        <w:jc w:val="both"/>
        <w:rPr>
          <w:rFonts w:ascii="Times New Roman" w:hAnsi="Times New Roman" w:cs="Times New Roman"/>
          <w:sz w:val="28"/>
          <w:szCs w:val="28"/>
        </w:rPr>
      </w:pPr>
      <w:r w:rsidRPr="000E4A4A">
        <w:rPr>
          <w:rFonts w:ascii="Times New Roman" w:hAnsi="Times New Roman" w:cs="Times New Roman"/>
          <w:color w:val="000000"/>
          <w:sz w:val="28"/>
          <w:szCs w:val="28"/>
          <w:shd w:val="clear" w:color="auto" w:fill="FFFFFF"/>
        </w:rPr>
        <w:lastRenderedPageBreak/>
        <w:t>1. Существенных нарушений правил оформления (отсутствует содержание или список литературы, нет сносок, номеров страниц и т.д.).</w:t>
      </w:r>
    </w:p>
    <w:p w:rsidR="00D60979" w:rsidRPr="000E4A4A" w:rsidRDefault="00D60979" w:rsidP="000E4A4A">
      <w:pPr>
        <w:tabs>
          <w:tab w:val="left" w:pos="4270"/>
        </w:tabs>
        <w:spacing w:after="0" w:line="240" w:lineRule="auto"/>
        <w:ind w:firstLine="709"/>
        <w:jc w:val="both"/>
        <w:rPr>
          <w:rFonts w:ascii="Times New Roman" w:hAnsi="Times New Roman" w:cs="Times New Roman"/>
          <w:sz w:val="28"/>
          <w:szCs w:val="28"/>
        </w:rPr>
      </w:pPr>
      <w:r w:rsidRPr="000E4A4A">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60979" w:rsidRPr="000E4A4A" w:rsidRDefault="00D60979" w:rsidP="000E4A4A">
      <w:pPr>
        <w:shd w:val="clear" w:color="auto" w:fill="FFFFFF"/>
        <w:tabs>
          <w:tab w:val="left" w:pos="4270"/>
        </w:tabs>
        <w:spacing w:after="0" w:line="240" w:lineRule="auto"/>
        <w:ind w:firstLine="709"/>
        <w:jc w:val="both"/>
        <w:rPr>
          <w:rFonts w:ascii="Times New Roman" w:hAnsi="Times New Roman" w:cs="Times New Roman"/>
          <w:sz w:val="28"/>
          <w:szCs w:val="28"/>
        </w:rPr>
      </w:pPr>
      <w:r w:rsidRPr="000E4A4A">
        <w:rPr>
          <w:rFonts w:ascii="Times New Roman" w:hAnsi="Times New Roman" w:cs="Times New Roman"/>
          <w:sz w:val="28"/>
          <w:szCs w:val="28"/>
        </w:rPr>
        <w:t>Возвращенный обучающемуся реферат должен быть исправлен в соответствии с рекомендациями преподавателя. Обучающийся, не получивший зачет по реферату, к зачету</w:t>
      </w:r>
      <w:r>
        <w:rPr>
          <w:rFonts w:ascii="Times New Roman" w:hAnsi="Times New Roman" w:cs="Times New Roman"/>
          <w:sz w:val="28"/>
          <w:szCs w:val="28"/>
        </w:rPr>
        <w:t xml:space="preserve"> с оценкой </w:t>
      </w:r>
      <w:r w:rsidRPr="000E4A4A">
        <w:rPr>
          <w:rFonts w:ascii="Times New Roman" w:hAnsi="Times New Roman" w:cs="Times New Roman"/>
          <w:sz w:val="28"/>
          <w:szCs w:val="28"/>
        </w:rPr>
        <w:t>не допускается.</w:t>
      </w:r>
    </w:p>
    <w:p w:rsidR="00D60979" w:rsidRPr="000E4A4A" w:rsidRDefault="00D60979" w:rsidP="000E4A4A">
      <w:pPr>
        <w:widowControl w:val="0"/>
        <w:spacing w:after="0" w:line="240" w:lineRule="auto"/>
        <w:jc w:val="center"/>
        <w:rPr>
          <w:rFonts w:ascii="Times New Roman" w:hAnsi="Times New Roman" w:cs="Times New Roman"/>
          <w:b/>
          <w:bCs/>
          <w:color w:val="000000"/>
          <w:sz w:val="28"/>
          <w:szCs w:val="28"/>
          <w:lang w:eastAsia="ru-RU"/>
        </w:rPr>
      </w:pPr>
    </w:p>
    <w:p w:rsidR="00D60979" w:rsidRPr="000E4A4A" w:rsidRDefault="00D60979" w:rsidP="000E4A4A">
      <w:pPr>
        <w:widowControl w:val="0"/>
        <w:spacing w:after="0" w:line="240" w:lineRule="auto"/>
        <w:jc w:val="center"/>
        <w:rPr>
          <w:rFonts w:ascii="Times New Roman" w:hAnsi="Times New Roman" w:cs="Times New Roman"/>
          <w:b/>
          <w:bCs/>
          <w:color w:val="000000"/>
          <w:sz w:val="28"/>
          <w:szCs w:val="28"/>
          <w:lang w:eastAsia="ru-RU"/>
        </w:rPr>
      </w:pPr>
      <w:r w:rsidRPr="000E4A4A">
        <w:rPr>
          <w:rFonts w:ascii="Times New Roman" w:hAnsi="Times New Roman" w:cs="Times New Roman"/>
          <w:b/>
          <w:bCs/>
          <w:color w:val="000000"/>
          <w:sz w:val="28"/>
          <w:szCs w:val="28"/>
          <w:lang w:eastAsia="ru-RU"/>
        </w:rPr>
        <w:t>Требования к подготовке доклада</w:t>
      </w:r>
    </w:p>
    <w:p w:rsidR="00D60979" w:rsidRPr="000E4A4A" w:rsidRDefault="00D60979" w:rsidP="000E4A4A">
      <w:pPr>
        <w:widowControl w:val="0"/>
        <w:spacing w:after="0" w:line="240" w:lineRule="auto"/>
        <w:jc w:val="center"/>
        <w:rPr>
          <w:rFonts w:ascii="Times New Roman" w:hAnsi="Times New Roman" w:cs="Times New Roman"/>
          <w:b/>
          <w:bCs/>
          <w:i/>
          <w:iCs/>
          <w:sz w:val="28"/>
          <w:szCs w:val="28"/>
          <w:lang w:eastAsia="ru-RU"/>
        </w:rPr>
      </w:pP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D60979" w:rsidRPr="000E4A4A" w:rsidRDefault="00D60979" w:rsidP="000E4A4A">
      <w:p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Отличительными признаками доклада являются:</w:t>
      </w:r>
    </w:p>
    <w:p w:rsidR="00D60979" w:rsidRPr="000E4A4A" w:rsidRDefault="00D60979" w:rsidP="000E4A4A">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 xml:space="preserve"> передача в устной форме информации;</w:t>
      </w:r>
    </w:p>
    <w:p w:rsidR="00D60979" w:rsidRPr="000E4A4A" w:rsidRDefault="00D60979" w:rsidP="000E4A4A">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 xml:space="preserve"> публичный характер выступления;</w:t>
      </w:r>
    </w:p>
    <w:p w:rsidR="00D60979" w:rsidRPr="000E4A4A" w:rsidRDefault="00D60979" w:rsidP="000E4A4A">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 xml:space="preserve"> стилевая однородность доклада;</w:t>
      </w:r>
    </w:p>
    <w:p w:rsidR="00D60979" w:rsidRPr="000E4A4A" w:rsidRDefault="00D60979" w:rsidP="000E4A4A">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D60979" w:rsidRPr="000E4A4A" w:rsidRDefault="00D60979" w:rsidP="000E4A4A">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D60979" w:rsidRDefault="00D60979" w:rsidP="000E4A4A">
      <w:pPr>
        <w:spacing w:after="0" w:line="240" w:lineRule="auto"/>
        <w:jc w:val="center"/>
        <w:rPr>
          <w:rFonts w:ascii="Times New Roman" w:hAnsi="Times New Roman" w:cs="Times New Roman"/>
          <w:b/>
          <w:bCs/>
          <w:sz w:val="28"/>
          <w:szCs w:val="28"/>
        </w:rPr>
      </w:pPr>
    </w:p>
    <w:p w:rsidR="00D60979" w:rsidRPr="000E4A4A" w:rsidRDefault="00D60979" w:rsidP="000E4A4A">
      <w:pPr>
        <w:spacing w:after="0" w:line="240" w:lineRule="auto"/>
        <w:jc w:val="center"/>
        <w:rPr>
          <w:rFonts w:ascii="Times New Roman" w:hAnsi="Times New Roman" w:cs="Times New Roman"/>
          <w:sz w:val="28"/>
          <w:szCs w:val="28"/>
          <w:lang w:eastAsia="ru-RU"/>
        </w:rPr>
      </w:pPr>
      <w:r w:rsidRPr="000E4A4A">
        <w:rPr>
          <w:rFonts w:ascii="Times New Roman" w:hAnsi="Times New Roman" w:cs="Times New Roman"/>
          <w:b/>
          <w:bCs/>
          <w:sz w:val="28"/>
          <w:szCs w:val="28"/>
        </w:rPr>
        <w:t>Внутрисеместровая аттестация</w:t>
      </w:r>
    </w:p>
    <w:p w:rsidR="00D60979" w:rsidRPr="000E4A4A" w:rsidRDefault="00D60979" w:rsidP="000E4A4A">
      <w:pPr>
        <w:spacing w:after="0" w:line="240" w:lineRule="auto"/>
        <w:ind w:firstLine="709"/>
        <w:jc w:val="both"/>
        <w:rPr>
          <w:rFonts w:ascii="Times New Roman" w:hAnsi="Times New Roman" w:cs="Times New Roman"/>
          <w:sz w:val="28"/>
          <w:szCs w:val="28"/>
          <w:lang w:eastAsia="ru-RU"/>
        </w:rPr>
      </w:pPr>
    </w:p>
    <w:p w:rsidR="00D60979" w:rsidRPr="000E4A4A" w:rsidRDefault="00D60979" w:rsidP="000E4A4A">
      <w:pPr>
        <w:spacing w:after="0" w:line="240" w:lineRule="auto"/>
        <w:ind w:firstLine="709"/>
        <w:jc w:val="both"/>
        <w:rPr>
          <w:rFonts w:ascii="Times New Roman" w:hAnsi="Times New Roman" w:cs="Times New Roman"/>
          <w:sz w:val="28"/>
          <w:szCs w:val="28"/>
          <w:lang w:eastAsia="ru-RU"/>
        </w:rPr>
      </w:pPr>
      <w:r w:rsidRPr="009D538C">
        <w:rPr>
          <w:rFonts w:ascii="Times New Roman" w:hAnsi="Times New Roman" w:cs="Times New Roman"/>
          <w:sz w:val="28"/>
          <w:szCs w:val="28"/>
          <w:lang w:eastAsia="ru-RU"/>
        </w:rPr>
        <w:t>рубежный контроль</w:t>
      </w:r>
      <w:r w:rsidRPr="000E4A4A">
        <w:rPr>
          <w:rFonts w:ascii="Times New Roman" w:hAnsi="Times New Roman" w:cs="Times New Roman"/>
          <w:sz w:val="28"/>
          <w:szCs w:val="28"/>
          <w:lang w:eastAsia="ru-RU"/>
        </w:rPr>
        <w:t xml:space="preserve"> – решение задач</w:t>
      </w:r>
    </w:p>
    <w:p w:rsidR="00D60979" w:rsidRPr="000E4A4A" w:rsidRDefault="00D60979" w:rsidP="000E4A4A">
      <w:pPr>
        <w:spacing w:after="0" w:line="240" w:lineRule="auto"/>
        <w:ind w:firstLine="709"/>
        <w:jc w:val="both"/>
        <w:rPr>
          <w:rFonts w:ascii="Times New Roman" w:hAnsi="Times New Roman" w:cs="Times New Roman"/>
          <w:sz w:val="28"/>
          <w:szCs w:val="28"/>
          <w:lang w:eastAsia="ru-RU"/>
        </w:rPr>
      </w:pPr>
    </w:p>
    <w:p w:rsidR="00D60979" w:rsidRPr="000E4A4A" w:rsidRDefault="00D60979" w:rsidP="000E4A4A">
      <w:pPr>
        <w:spacing w:after="0" w:line="240" w:lineRule="auto"/>
        <w:ind w:firstLine="709"/>
        <w:jc w:val="both"/>
        <w:rPr>
          <w:rFonts w:ascii="Times New Roman" w:hAnsi="Times New Roman" w:cs="Times New Roman"/>
          <w:sz w:val="28"/>
          <w:szCs w:val="28"/>
          <w:lang w:eastAsia="ru-RU"/>
        </w:rPr>
      </w:pPr>
      <w:r w:rsidRPr="000E4A4A">
        <w:rPr>
          <w:rFonts w:ascii="Times New Roman" w:hAnsi="Times New Roman" w:cs="Times New Roman"/>
          <w:sz w:val="28"/>
          <w:szCs w:val="28"/>
          <w:lang w:eastAsia="ru-RU"/>
        </w:rPr>
        <w:t>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Также обучающиеся учатся работе с документами римских законов для дальнейшей работы с кодексами. Одним из способов изучения является решение задач.</w:t>
      </w:r>
    </w:p>
    <w:p w:rsidR="00D60979" w:rsidRPr="000E4A4A" w:rsidRDefault="00D60979" w:rsidP="000E4A4A">
      <w:pPr>
        <w:tabs>
          <w:tab w:val="left" w:pos="993"/>
        </w:tabs>
        <w:spacing w:after="0" w:line="240" w:lineRule="auto"/>
        <w:ind w:firstLine="992"/>
        <w:jc w:val="both"/>
        <w:rPr>
          <w:rFonts w:ascii="Times New Roman" w:hAnsi="Times New Roman" w:cs="Times New Roman"/>
          <w:sz w:val="28"/>
          <w:szCs w:val="28"/>
        </w:rPr>
      </w:pPr>
      <w:r w:rsidRPr="000E4A4A">
        <w:rPr>
          <w:rFonts w:ascii="Times New Roman" w:hAnsi="Times New Roman" w:cs="Times New Roman"/>
          <w:sz w:val="28"/>
          <w:szCs w:val="28"/>
        </w:rPr>
        <w:t xml:space="preserve">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 : </w:t>
      </w:r>
    </w:p>
    <w:p w:rsidR="00D60979" w:rsidRPr="000E4A4A" w:rsidRDefault="00D60979" w:rsidP="000E4A4A">
      <w:pPr>
        <w:spacing w:after="0" w:line="240" w:lineRule="auto"/>
        <w:ind w:firstLine="709"/>
        <w:jc w:val="both"/>
        <w:rPr>
          <w:rFonts w:ascii="Times New Roman" w:hAnsi="Times New Roman" w:cs="Times New Roman"/>
          <w:color w:val="000000"/>
          <w:sz w:val="28"/>
          <w:szCs w:val="28"/>
          <w:lang w:eastAsia="ru-RU"/>
        </w:rPr>
      </w:pPr>
      <w:r w:rsidRPr="000E4A4A">
        <w:rPr>
          <w:rFonts w:ascii="Times New Roman" w:hAnsi="Times New Roman" w:cs="Times New Roman"/>
          <w:color w:val="000000"/>
          <w:sz w:val="28"/>
          <w:szCs w:val="28"/>
          <w:lang w:eastAsia="ru-RU"/>
        </w:rPr>
        <w:t xml:space="preserve">1. Задачи по данной дисциплине не являются такими сложными как задачи по гражданскому и уголовному праву. Связано это, прежде всего с </w:t>
      </w:r>
      <w:r w:rsidRPr="000E4A4A">
        <w:rPr>
          <w:rFonts w:ascii="Times New Roman" w:hAnsi="Times New Roman" w:cs="Times New Roman"/>
          <w:color w:val="000000"/>
          <w:sz w:val="28"/>
          <w:szCs w:val="28"/>
          <w:lang w:eastAsia="ru-RU"/>
        </w:rPr>
        <w:lastRenderedPageBreak/>
        <w:t>тем, что в римском праве используется в основном два документа-закона. Тем не менее, обучающийся в дальнейшем сможет анализировать более сложные кодексы на основе анализа законов римского права. Поэтому для решения задач необходимы законы «12 таблиц» и «Кодекс Юстиниана».</w:t>
      </w:r>
    </w:p>
    <w:p w:rsidR="00D60979" w:rsidRPr="000E4A4A" w:rsidRDefault="00D60979" w:rsidP="000E4A4A">
      <w:pPr>
        <w:spacing w:after="0" w:line="240" w:lineRule="auto"/>
        <w:ind w:firstLine="709"/>
        <w:jc w:val="both"/>
        <w:rPr>
          <w:rFonts w:ascii="Times New Roman" w:hAnsi="Times New Roman" w:cs="Times New Roman"/>
          <w:color w:val="000000"/>
          <w:sz w:val="28"/>
          <w:szCs w:val="28"/>
          <w:lang w:eastAsia="ru-RU"/>
        </w:rPr>
      </w:pPr>
      <w:r w:rsidRPr="000E4A4A">
        <w:rPr>
          <w:rFonts w:ascii="Times New Roman" w:hAnsi="Times New Roman" w:cs="Times New Roman"/>
          <w:color w:val="000000"/>
          <w:sz w:val="28"/>
          <w:szCs w:val="28"/>
          <w:lang w:eastAsia="ru-RU"/>
        </w:rPr>
        <w:t>2. Приступайте к прочтению задачи. Как вы можете заметить, задача по римскому праву представляет собой некую ситуацию, которая является вполне обыденной для древнего Рима. Обычно это некая бытовая ситуация. Также обратите внимание на эпоху Рима, если на это имеется сноска в задаче. Ведь применять «Кодекс Юстиниана» до его появления нелепо. Также помните, что кодекс охватывает фактически все сферы деятельности римлянина и наиболее емко излагает закон. В законах «12 таблиц» гораздо тяжелее найти необходимую норму. К тому же в них есть исторические пробелы.</w:t>
      </w:r>
    </w:p>
    <w:p w:rsidR="00D60979" w:rsidRPr="000E4A4A" w:rsidRDefault="00D60979" w:rsidP="000E4A4A">
      <w:pPr>
        <w:spacing w:after="0" w:line="240" w:lineRule="auto"/>
        <w:ind w:firstLine="709"/>
        <w:jc w:val="both"/>
        <w:rPr>
          <w:rFonts w:ascii="Times New Roman" w:hAnsi="Times New Roman" w:cs="Times New Roman"/>
          <w:color w:val="000000"/>
          <w:sz w:val="28"/>
          <w:szCs w:val="28"/>
          <w:lang w:eastAsia="ru-RU"/>
        </w:rPr>
      </w:pPr>
      <w:r w:rsidRPr="000E4A4A">
        <w:rPr>
          <w:rFonts w:ascii="Times New Roman" w:hAnsi="Times New Roman" w:cs="Times New Roman"/>
          <w:color w:val="000000"/>
          <w:sz w:val="28"/>
          <w:szCs w:val="28"/>
          <w:lang w:eastAsia="ru-RU"/>
        </w:rPr>
        <w:t>3. Уловите суть, требуемую для решения. Как можно точнее определите стороны права и его предмет. Выяснив, к какому виду права, имеет дело (гражданское, семейное, уголовное) приступайте к поиску нормы в законах. Найти такую норму не всегда легко потому, что писания законов древнего Рима отличаются от современных законов. Поэтому как можно внимательнее читайте и вникайте в суть нормы. «Кодекс Юстиниана» имеет преимущество перед законами «12 таблиц» так как разбит по отраслям права.</w:t>
      </w:r>
    </w:p>
    <w:p w:rsidR="00D60979" w:rsidRPr="000E4A4A" w:rsidRDefault="00D60979" w:rsidP="000E4A4A">
      <w:pPr>
        <w:spacing w:after="0" w:line="240" w:lineRule="auto"/>
        <w:ind w:firstLine="709"/>
        <w:jc w:val="both"/>
        <w:rPr>
          <w:rFonts w:ascii="Times New Roman" w:hAnsi="Times New Roman" w:cs="Times New Roman"/>
          <w:color w:val="000000"/>
          <w:sz w:val="28"/>
          <w:szCs w:val="28"/>
          <w:lang w:eastAsia="ru-RU"/>
        </w:rPr>
      </w:pPr>
      <w:r w:rsidRPr="000E4A4A">
        <w:rPr>
          <w:rFonts w:ascii="Times New Roman" w:hAnsi="Times New Roman" w:cs="Times New Roman"/>
          <w:color w:val="000000"/>
          <w:sz w:val="28"/>
          <w:szCs w:val="28"/>
          <w:lang w:eastAsia="ru-RU"/>
        </w:rPr>
        <w:t xml:space="preserve">4. Применяйте норму, найденную в законах к вашей задаче. Помните, что при решении задач иногда необходимо оценить несколько аспектов. Например, наказания за совершения преступления могут быть разными в зависимости от статуса римлянина. Раб и свободный человек будут осуждены по-разному. Также учитывайте все обстоятельства дела, такие как совершение преступления, по причине кровной мести. </w:t>
      </w:r>
    </w:p>
    <w:p w:rsidR="00D60979" w:rsidRPr="000E4A4A" w:rsidRDefault="00D60979" w:rsidP="000E4A4A">
      <w:pPr>
        <w:spacing w:after="0" w:line="240" w:lineRule="auto"/>
        <w:ind w:firstLine="709"/>
        <w:jc w:val="both"/>
        <w:rPr>
          <w:rFonts w:ascii="Times New Roman" w:hAnsi="Times New Roman" w:cs="Times New Roman"/>
          <w:color w:val="000000"/>
          <w:sz w:val="28"/>
          <w:szCs w:val="28"/>
          <w:lang w:eastAsia="ru-RU"/>
        </w:rPr>
      </w:pPr>
      <w:r w:rsidRPr="000E4A4A">
        <w:rPr>
          <w:rFonts w:ascii="Times New Roman" w:hAnsi="Times New Roman" w:cs="Times New Roman"/>
          <w:color w:val="000000"/>
          <w:sz w:val="28"/>
          <w:szCs w:val="28"/>
          <w:lang w:eastAsia="ru-RU"/>
        </w:rPr>
        <w:t>Складывая все обстоятельства дела, и внимательно изучая законы римского права, вы сможете легко решать задачи.</w:t>
      </w:r>
    </w:p>
    <w:p w:rsidR="00D60979" w:rsidRDefault="00D60979" w:rsidP="000E4A4A">
      <w:pPr>
        <w:tabs>
          <w:tab w:val="left" w:pos="993"/>
        </w:tabs>
        <w:suppressAutoHyphens/>
        <w:spacing w:after="0" w:line="240" w:lineRule="auto"/>
        <w:rPr>
          <w:rFonts w:ascii="Times New Roman" w:hAnsi="Times New Roman" w:cs="Times New Roman"/>
          <w:b/>
          <w:bCs/>
          <w:sz w:val="28"/>
          <w:szCs w:val="28"/>
          <w:lang w:eastAsia="ar-SA"/>
        </w:rPr>
      </w:pPr>
    </w:p>
    <w:p w:rsidR="00D60979" w:rsidRPr="003D43E2" w:rsidRDefault="00D60979" w:rsidP="003D43E2">
      <w:pPr>
        <w:spacing w:after="0" w:line="240" w:lineRule="auto"/>
        <w:jc w:val="center"/>
        <w:rPr>
          <w:rFonts w:ascii="Times New Roman" w:hAnsi="Times New Roman" w:cs="Times New Roman"/>
          <w:b/>
          <w:bCs/>
          <w:sz w:val="28"/>
          <w:szCs w:val="28"/>
          <w:lang w:eastAsia="ru-RU"/>
        </w:rPr>
      </w:pPr>
      <w:r w:rsidRPr="003D43E2">
        <w:rPr>
          <w:rFonts w:ascii="Times New Roman" w:hAnsi="Times New Roman" w:cs="Times New Roman"/>
          <w:b/>
          <w:bCs/>
          <w:sz w:val="28"/>
          <w:szCs w:val="28"/>
          <w:lang w:val="en-US" w:eastAsia="ru-RU"/>
        </w:rPr>
        <w:t>II</w:t>
      </w:r>
      <w:r w:rsidRPr="003D43E2">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D60979" w:rsidRPr="00772EFF" w:rsidRDefault="00D60979" w:rsidP="00772EFF">
      <w:pPr>
        <w:spacing w:after="0" w:line="240" w:lineRule="auto"/>
        <w:ind w:firstLine="709"/>
        <w:jc w:val="center"/>
        <w:rPr>
          <w:rFonts w:ascii="Times New Roman" w:hAnsi="Times New Roman" w:cs="Times New Roman"/>
          <w:b/>
          <w:bCs/>
          <w:sz w:val="28"/>
          <w:szCs w:val="28"/>
          <w:lang w:eastAsia="ru-RU"/>
        </w:rPr>
      </w:pPr>
    </w:p>
    <w:p w:rsidR="00D60979" w:rsidRPr="003D43E2" w:rsidRDefault="00D60979" w:rsidP="003D43E2">
      <w:pPr>
        <w:suppressAutoHyphens/>
        <w:spacing w:after="0" w:line="240" w:lineRule="auto"/>
        <w:ind w:firstLine="709"/>
        <w:jc w:val="both"/>
        <w:rPr>
          <w:rFonts w:ascii="Times New Roman" w:hAnsi="Times New Roman" w:cs="Times New Roman"/>
          <w:sz w:val="28"/>
          <w:szCs w:val="28"/>
          <w:lang w:eastAsia="ar-SA"/>
        </w:rPr>
      </w:pPr>
      <w:r w:rsidRPr="003D43E2">
        <w:rPr>
          <w:rFonts w:ascii="Times New Roman" w:hAnsi="Times New Roman" w:cs="Times New Roman"/>
          <w:color w:val="000000"/>
          <w:sz w:val="28"/>
          <w:szCs w:val="28"/>
          <w:lang w:eastAsia="ar-SA"/>
        </w:rPr>
        <w:t>Изучение дисциплины (модуля) заканчивается определенными методами контроля, к которым относятся: текущая аттестация, зачет с оценкой, курсовая работа.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D60979" w:rsidRPr="003D43E2" w:rsidRDefault="00D60979" w:rsidP="003D43E2">
      <w:pPr>
        <w:suppressAutoHyphens/>
        <w:spacing w:after="0" w:line="240" w:lineRule="auto"/>
        <w:ind w:firstLine="709"/>
        <w:jc w:val="both"/>
        <w:rPr>
          <w:rFonts w:ascii="Times New Roman" w:hAnsi="Times New Roman" w:cs="Times New Roman"/>
          <w:color w:val="000000"/>
          <w:sz w:val="28"/>
          <w:szCs w:val="28"/>
          <w:lang w:eastAsia="ar-SA"/>
        </w:rPr>
      </w:pPr>
      <w:r w:rsidRPr="003D43E2">
        <w:rPr>
          <w:rFonts w:ascii="Times New Roman" w:hAnsi="Times New Roman" w:cs="Times New Roman"/>
          <w:color w:val="000000"/>
          <w:sz w:val="28"/>
          <w:szCs w:val="28"/>
          <w:lang w:eastAsia="ar-SA"/>
        </w:rPr>
        <w:t>Зачет с оценкой - это форма оценки усвоения учебного материала дисциплин (разделов дисциплин), а также выполнения программ практик.</w:t>
      </w:r>
    </w:p>
    <w:p w:rsidR="00D60979" w:rsidRPr="003D43E2" w:rsidRDefault="00D60979" w:rsidP="003D43E2">
      <w:pPr>
        <w:suppressAutoHyphens/>
        <w:spacing w:after="0" w:line="240" w:lineRule="auto"/>
        <w:ind w:firstLine="709"/>
        <w:jc w:val="both"/>
        <w:rPr>
          <w:rFonts w:ascii="Times New Roman" w:hAnsi="Times New Roman" w:cs="Times New Roman"/>
          <w:color w:val="000000"/>
          <w:sz w:val="28"/>
          <w:szCs w:val="28"/>
          <w:lang w:eastAsia="ar-SA"/>
        </w:rPr>
      </w:pPr>
      <w:r w:rsidRPr="003D43E2">
        <w:rPr>
          <w:rFonts w:ascii="Times New Roman" w:hAnsi="Times New Roman" w:cs="Times New Roman"/>
          <w:color w:val="000000"/>
          <w:sz w:val="28"/>
          <w:szCs w:val="28"/>
          <w:lang w:eastAsia="ar-SA"/>
        </w:rPr>
        <w:t>Зачеты с оценкой принимаются преподавателями, проводившими практические занятия в группе, или лекторами потока.</w:t>
      </w:r>
    </w:p>
    <w:p w:rsidR="00D60979" w:rsidRPr="003D43E2" w:rsidRDefault="00D60979" w:rsidP="003D43E2">
      <w:pPr>
        <w:suppressAutoHyphens/>
        <w:spacing w:after="0" w:line="240" w:lineRule="auto"/>
        <w:ind w:firstLine="709"/>
        <w:jc w:val="both"/>
        <w:rPr>
          <w:rFonts w:ascii="Times New Roman" w:hAnsi="Times New Roman" w:cs="Times New Roman"/>
          <w:color w:val="000000"/>
          <w:sz w:val="28"/>
          <w:szCs w:val="28"/>
          <w:lang w:eastAsia="ar-SA"/>
        </w:rPr>
      </w:pPr>
      <w:r w:rsidRPr="003D43E2">
        <w:rPr>
          <w:rFonts w:ascii="Times New Roman" w:hAnsi="Times New Roman" w:cs="Times New Roman"/>
          <w:color w:val="000000"/>
          <w:sz w:val="28"/>
          <w:szCs w:val="28"/>
          <w:lang w:eastAsia="ar-SA"/>
        </w:rPr>
        <w:t>Результаты прохождения промежуточной аттестации для дисциплин, по которым в соответствии с учебным планом предусмотрена форма контроля «зачет с оценкой», оцениваются отметками «отлично» / «хорошо» / «удовлетворительно»/ «неудовлетворительно».</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lastRenderedPageBreak/>
        <w:t>Выполнение курсовой работы является важной формой учебного процесса в высшем учебном заведении.</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Выполнение курсовых работ преследует следующие цели:</w:t>
      </w:r>
    </w:p>
    <w:p w:rsidR="00D60979" w:rsidRPr="003D43E2" w:rsidRDefault="00D60979" w:rsidP="003D43E2">
      <w:pPr>
        <w:tabs>
          <w:tab w:val="left" w:pos="54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1) привить обучающемуся навыки исследовательской работы, умение вести научный спор, аргументировать свою позицию по дискуссионным проблемам;</w:t>
      </w:r>
    </w:p>
    <w:p w:rsidR="00D60979" w:rsidRPr="003D43E2" w:rsidRDefault="00D60979" w:rsidP="003D43E2">
      <w:pPr>
        <w:tabs>
          <w:tab w:val="left" w:pos="54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2) научить обучающегося самостоятельно работать со специальной научной литературой и нормативно-правовыми актами;</w:t>
      </w:r>
    </w:p>
    <w:p w:rsidR="00D60979" w:rsidRPr="003D43E2" w:rsidRDefault="00D60979" w:rsidP="003D43E2">
      <w:pPr>
        <w:tabs>
          <w:tab w:val="left" w:pos="54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3) анализировать материалы судебно-следственной практики, обобщать статистические данные;</w:t>
      </w:r>
    </w:p>
    <w:p w:rsidR="00D60979" w:rsidRPr="003D43E2" w:rsidRDefault="00D60979" w:rsidP="003D43E2">
      <w:pPr>
        <w:tabs>
          <w:tab w:val="left" w:pos="54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4) содействовать обучающемуся  в усвоении дисциплины.</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Тематика курсовых работ разрабатывается кафедрой и утверждается советом социально-правового факультета. Обучающемуся предоставляется право выбора темы курсовой работы.</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При выборе темы курсового исследования необходимо учитывать возможность внедрения результатов в деятельность правоохранительных органов, доступность литературы, возможность проведения конкретно-социологических исследований.</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Научное руководство при написании курсовой работы осуществляет преподаватель, ведущий лекционный курс по этой дисциплине. Научный руководитель оказывает помощь обучающемуся: 1) в выборе темы и разработке плана курсового исследования; 2) в подборе специальной и нормативной литературы, необходимой для выполнения курсового исследования; 3) в подготовке программы обобщения следственной и судебной практики и организации ее изучения; 4) в разработке графика исследования. Кроме того, научному руководителю следует проводить необходимые консультации с обучающимися по написанию курсовых работ, контролировать выполнение графика написания курсовой работы.</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 xml:space="preserve">Подписанная обучающимся курсовая работа представляется для проверки научному руководителю.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Во введении обосновывается выбор темы исследования, ее актуальность, научная новизна; определяются цель и задачи исследования; описывается методология и методика проведения исследования. Также необходимо указать авторов, занимавшихся ранее исследованиями по данной теме.</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В содержании работы необходимо:</w:t>
      </w:r>
    </w:p>
    <w:p w:rsidR="00D60979" w:rsidRPr="003D43E2" w:rsidRDefault="00D60979" w:rsidP="003D43E2">
      <w:pPr>
        <w:tabs>
          <w:tab w:val="left" w:pos="108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1) полно и правильно раскрыть основные вопросы темы;</w:t>
      </w:r>
    </w:p>
    <w:p w:rsidR="00D60979" w:rsidRPr="003D43E2" w:rsidRDefault="00D60979" w:rsidP="003D43E2">
      <w:pPr>
        <w:tabs>
          <w:tab w:val="left" w:pos="108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lastRenderedPageBreak/>
        <w:t>2) проанализировать основные положения действующего законодательства в части, относящейся к теме курсового исследования;</w:t>
      </w:r>
    </w:p>
    <w:p w:rsidR="00D60979" w:rsidRPr="003D43E2" w:rsidRDefault="00D60979" w:rsidP="003D43E2">
      <w:pPr>
        <w:tabs>
          <w:tab w:val="left" w:pos="108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3) проанализировать дискуссионные вопросы, аргументировано высказать свою позицию;</w:t>
      </w:r>
    </w:p>
    <w:p w:rsidR="00D60979" w:rsidRPr="003D43E2" w:rsidRDefault="00D60979" w:rsidP="003D43E2">
      <w:pPr>
        <w:tabs>
          <w:tab w:val="left" w:pos="108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4) сформулировать выводы и предложения, направленные на совершенствование действующего законодательства и практики его применения;</w:t>
      </w:r>
    </w:p>
    <w:p w:rsidR="00D60979" w:rsidRPr="003D43E2" w:rsidRDefault="00D60979" w:rsidP="003D43E2">
      <w:pPr>
        <w:tabs>
          <w:tab w:val="left" w:pos="1080"/>
        </w:tabs>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5) привести примеры из судебно-следственной практики, подтверждающие правильность выводов или позиции автора по той или иной проблеме (в зависимости от темы исследования).</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В заключении подводится итог проведенного исследования, автор должен указать общие теоретические выводы, сформулировать предложения по совершенствованию действующего российского законодательства и практики его применения.</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Библиографический список должен подразделяться на нормативную и специальную литературу.</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color w:val="000000"/>
          <w:sz w:val="28"/>
          <w:szCs w:val="28"/>
        </w:rPr>
        <w:t xml:space="preserve">Приложения к курсовой работе могут быть представлены в виде различных иллюстраций, связанных с темой курсового исследования (таблиц, графиков, диаграмм, схем, анкет, программ и справок по результатам обобщения практики и т.д.). Приложения разрабатываются и </w:t>
      </w:r>
      <w:r w:rsidRPr="003D43E2">
        <w:rPr>
          <w:rFonts w:ascii="Times New Roman" w:hAnsi="Times New Roman" w:cs="Times New Roman"/>
          <w:sz w:val="28"/>
          <w:szCs w:val="28"/>
        </w:rPr>
        <w:t>выполняются по желанию автора и по согласованию с научным руководителем.</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Объем курсовой работы не должен превышать 35 страниц текста (как правило, 25-30 страниц), выполненного с полуторным межстрочным интервалом: шрифт TimesNewRoman; размер шрифта - «14»; размер отступа заглавных строк текста (абзаца) - 1,5 см; размер полей: левое - 3 см, правое - 1,5 см, верхнее и нижнее - 2 см.</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Сноски должны быть оформлены размером шрифта «12» и нумеруются на каждой странице отдельно, начиная с цифры «1». Допускаются только подстрочные сноски.</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 xml:space="preserve">Все страницы работы нумеруются по порядку от титульного листа до последней страницы. Первой страницей считается титульный лист, на нем цифра «1» не ставится, на следующей странице (оглавление) вверху по центру ставится цифра «2», и т.д. </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 xml:space="preserve">К защите принимаются работы, зарегистрированные в специальном журнале кафедры. Защита проводится публично. </w:t>
      </w:r>
    </w:p>
    <w:p w:rsidR="00D60979" w:rsidRPr="003D43E2" w:rsidRDefault="00D60979" w:rsidP="003D43E2">
      <w:pPr>
        <w:suppressAutoHyphens/>
        <w:spacing w:after="0" w:line="240" w:lineRule="auto"/>
        <w:ind w:firstLine="720"/>
        <w:jc w:val="both"/>
        <w:rPr>
          <w:rFonts w:ascii="Times New Roman" w:hAnsi="Times New Roman" w:cs="Times New Roman"/>
          <w:sz w:val="28"/>
          <w:szCs w:val="28"/>
        </w:rPr>
      </w:pPr>
      <w:r w:rsidRPr="003D43E2">
        <w:rPr>
          <w:rFonts w:ascii="Times New Roman" w:hAnsi="Times New Roman" w:cs="Times New Roman"/>
          <w:sz w:val="28"/>
          <w:szCs w:val="28"/>
        </w:rPr>
        <w:t>График защиты курсовых согласовывается с научным руководителем.</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sz w:val="28"/>
          <w:szCs w:val="28"/>
        </w:rPr>
        <w:t>Защита начинается с вступительной речи автора, в которой он в течении 5-7 минут излагает основные положения</w:t>
      </w:r>
      <w:r w:rsidRPr="003D43E2">
        <w:rPr>
          <w:rFonts w:ascii="Times New Roman" w:hAnsi="Times New Roman" w:cs="Times New Roman"/>
          <w:color w:val="000000"/>
          <w:sz w:val="28"/>
          <w:szCs w:val="28"/>
        </w:rPr>
        <w:t xml:space="preserve"> работы, отвечает на заданные вопросы по теме исследования, а также на замечания, содержащиеся в отзыве научного руководителя. </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lastRenderedPageBreak/>
        <w:t>Результаты защиты курсовой работы оцениваются по четырех бальной системе: «отлично», «хорошо», «удовлетворительно», «неудовлетворительно» и объявляются обучающемуся.</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Защита курсовой работы возможна и в форме доклада, сделанного на заседании научного кружка обучающихся, семинаре либо научной конференции. В последнем случае обучающийся обязан представить на кафедру текст доклада, оформленный в виде научного сообщения или статьи.</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Оценка за курсовую работу и ее название выставляются в зачетную книжку обучающегося и в ведомость, которая сдается в деканат. Курсовая работа после защиты хранится на кафедре.</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Работа, которая оценена неудовлетворительно, может быть допущена к повторной защите после ее соответствующей доработки.</w:t>
      </w:r>
    </w:p>
    <w:p w:rsidR="00D60979" w:rsidRPr="003D43E2" w:rsidRDefault="00D60979" w:rsidP="003D43E2">
      <w:pPr>
        <w:suppressAutoHyphens/>
        <w:spacing w:after="0" w:line="240" w:lineRule="auto"/>
        <w:ind w:firstLine="720"/>
        <w:jc w:val="both"/>
        <w:rPr>
          <w:rFonts w:ascii="Times New Roman" w:hAnsi="Times New Roman" w:cs="Times New Roman"/>
          <w:color w:val="000000"/>
          <w:sz w:val="28"/>
          <w:szCs w:val="28"/>
        </w:rPr>
      </w:pPr>
      <w:r w:rsidRPr="003D43E2">
        <w:rPr>
          <w:rFonts w:ascii="Times New Roman" w:hAnsi="Times New Roman" w:cs="Times New Roman"/>
          <w:color w:val="000000"/>
          <w:sz w:val="28"/>
          <w:szCs w:val="28"/>
        </w:rPr>
        <w:t>Срок повторной защиты курсовой работы устанавливается заведующим кафедрой по согласованию с деканатом. Обучающийся, не подготовивший курсовую работу либо получивший при ее защите неудовлетворительную оценку, считается не выполнившим учебный план. Он не допускается к сдаче зачета с оценкой по данной дисциплине.</w:t>
      </w:r>
    </w:p>
    <w:p w:rsidR="00D60979" w:rsidRDefault="00D60979" w:rsidP="003D43E2">
      <w:pPr>
        <w:widowControl w:val="0"/>
        <w:autoSpaceDE w:val="0"/>
        <w:autoSpaceDN w:val="0"/>
        <w:adjustRightInd w:val="0"/>
        <w:spacing w:after="0" w:line="240" w:lineRule="auto"/>
        <w:jc w:val="center"/>
        <w:rPr>
          <w:rFonts w:ascii="Times New Roman" w:hAnsi="Times New Roman" w:cs="Times New Roman"/>
          <w:b/>
          <w:bCs/>
          <w:sz w:val="28"/>
          <w:szCs w:val="28"/>
        </w:rPr>
      </w:pPr>
    </w:p>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b/>
          <w:bCs/>
          <w:sz w:val="28"/>
          <w:szCs w:val="28"/>
        </w:rPr>
      </w:pPr>
      <w:r w:rsidRPr="003D43E2">
        <w:rPr>
          <w:rFonts w:ascii="Times New Roman" w:hAnsi="Times New Roman" w:cs="Times New Roman"/>
          <w:b/>
          <w:bCs/>
          <w:sz w:val="28"/>
          <w:szCs w:val="28"/>
        </w:rPr>
        <w:t>5.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b/>
          <w:bCs/>
          <w:sz w:val="28"/>
          <w:szCs w:val="28"/>
        </w:rPr>
      </w:pPr>
    </w:p>
    <w:p w:rsidR="00D60979" w:rsidRDefault="00D60979" w:rsidP="003D43E2">
      <w:pPr>
        <w:widowControl w:val="0"/>
        <w:autoSpaceDE w:val="0"/>
        <w:autoSpaceDN w:val="0"/>
        <w:adjustRightInd w:val="0"/>
        <w:spacing w:after="0" w:line="240" w:lineRule="auto"/>
        <w:jc w:val="center"/>
        <w:rPr>
          <w:rFonts w:ascii="Times New Roman" w:hAnsi="Times New Roman" w:cs="Times New Roman"/>
          <w:sz w:val="28"/>
          <w:szCs w:val="28"/>
        </w:rPr>
      </w:pPr>
      <w:r w:rsidRPr="003D43E2">
        <w:rPr>
          <w:rFonts w:ascii="Times New Roman" w:hAnsi="Times New Roman" w:cs="Times New Roman"/>
          <w:sz w:val="28"/>
          <w:szCs w:val="28"/>
        </w:rPr>
        <w:t>Общие критерии оценивания</w:t>
      </w:r>
    </w:p>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D60979" w:rsidRPr="0051438B">
        <w:tc>
          <w:tcPr>
            <w:tcW w:w="704"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п/п</w:t>
            </w:r>
          </w:p>
        </w:tc>
        <w:tc>
          <w:tcPr>
            <w:tcW w:w="552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Процент правильных ответов</w:t>
            </w:r>
          </w:p>
        </w:tc>
        <w:tc>
          <w:tcPr>
            <w:tcW w:w="311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Оценка</w:t>
            </w:r>
          </w:p>
        </w:tc>
      </w:tr>
      <w:tr w:rsidR="00D60979" w:rsidRPr="0051438B">
        <w:tc>
          <w:tcPr>
            <w:tcW w:w="704"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1</w:t>
            </w:r>
          </w:p>
        </w:tc>
        <w:tc>
          <w:tcPr>
            <w:tcW w:w="552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86 % – 100 %</w:t>
            </w:r>
          </w:p>
        </w:tc>
        <w:tc>
          <w:tcPr>
            <w:tcW w:w="311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5 («отлично»)</w:t>
            </w:r>
          </w:p>
        </w:tc>
      </w:tr>
      <w:tr w:rsidR="00D60979" w:rsidRPr="0051438B">
        <w:tc>
          <w:tcPr>
            <w:tcW w:w="704"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2</w:t>
            </w:r>
          </w:p>
        </w:tc>
        <w:tc>
          <w:tcPr>
            <w:tcW w:w="552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70 % – 85 %</w:t>
            </w:r>
          </w:p>
        </w:tc>
        <w:tc>
          <w:tcPr>
            <w:tcW w:w="311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4 («хорошо)</w:t>
            </w:r>
          </w:p>
        </w:tc>
      </w:tr>
      <w:tr w:rsidR="00D60979" w:rsidRPr="0051438B">
        <w:tc>
          <w:tcPr>
            <w:tcW w:w="704"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3</w:t>
            </w:r>
          </w:p>
        </w:tc>
        <w:tc>
          <w:tcPr>
            <w:tcW w:w="552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51 % – 69 %</w:t>
            </w:r>
          </w:p>
        </w:tc>
        <w:tc>
          <w:tcPr>
            <w:tcW w:w="311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3 (удовлетворительно)</w:t>
            </w:r>
          </w:p>
        </w:tc>
      </w:tr>
      <w:tr w:rsidR="00D60979" w:rsidRPr="0051438B">
        <w:tc>
          <w:tcPr>
            <w:tcW w:w="704"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4</w:t>
            </w:r>
          </w:p>
        </w:tc>
        <w:tc>
          <w:tcPr>
            <w:tcW w:w="552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50 % и менее</w:t>
            </w:r>
          </w:p>
        </w:tc>
        <w:tc>
          <w:tcPr>
            <w:tcW w:w="3115" w:type="dxa"/>
            <w:vAlign w:val="center"/>
          </w:tcPr>
          <w:p w:rsidR="00D60979" w:rsidRPr="0051438B" w:rsidRDefault="00D60979" w:rsidP="0051438B">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2 (неудовлетворительно)</w:t>
            </w:r>
          </w:p>
        </w:tc>
      </w:tr>
    </w:tbl>
    <w:p w:rsidR="00D60979" w:rsidRDefault="00D60979"/>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sz w:val="28"/>
          <w:szCs w:val="28"/>
        </w:rPr>
      </w:pPr>
      <w:r w:rsidRPr="003D43E2">
        <w:rPr>
          <w:rFonts w:ascii="Times New Roman" w:hAnsi="Times New Roman" w:cs="Times New Roman"/>
          <w:sz w:val="28"/>
          <w:szCs w:val="28"/>
        </w:rPr>
        <w:t>Вариант 1</w:t>
      </w:r>
    </w:p>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sz w:val="28"/>
          <w:szCs w:val="28"/>
        </w:rPr>
      </w:pPr>
    </w:p>
    <w:p w:rsidR="00D60979" w:rsidRPr="003D43E2" w:rsidRDefault="00D60979" w:rsidP="003D43E2">
      <w:pPr>
        <w:widowControl w:val="0"/>
        <w:autoSpaceDE w:val="0"/>
        <w:autoSpaceDN w:val="0"/>
        <w:adjustRightInd w:val="0"/>
        <w:spacing w:after="0" w:line="240" w:lineRule="auto"/>
        <w:jc w:val="center"/>
        <w:rPr>
          <w:rFonts w:ascii="Times New Roman" w:hAnsi="Times New Roman" w:cs="Times New Roman"/>
          <w:sz w:val="28"/>
          <w:szCs w:val="28"/>
        </w:rPr>
      </w:pPr>
      <w:r w:rsidRPr="003D43E2">
        <w:rPr>
          <w:rFonts w:ascii="Times New Roman" w:hAnsi="Times New Roman" w:cs="Times New Roman"/>
          <w:sz w:val="28"/>
          <w:szCs w:val="28"/>
        </w:rPr>
        <w:t>Номер вопроса и проверка сформированной компетенции</w:t>
      </w:r>
    </w:p>
    <w:p w:rsidR="00D60979" w:rsidRDefault="00D60979"/>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D60979" w:rsidRPr="0051438B">
        <w:tc>
          <w:tcPr>
            <w:tcW w:w="11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2" w:name="_Hlk509390563"/>
            <w:r w:rsidRPr="0051438B">
              <w:rPr>
                <w:rFonts w:ascii="Times New Roman" w:hAnsi="Times New Roman" w:cs="Times New Roman"/>
                <w:sz w:val="24"/>
                <w:szCs w:val="24"/>
                <w:lang w:eastAsia="ru-RU"/>
              </w:rPr>
              <w:t>№ вопроса</w:t>
            </w:r>
          </w:p>
        </w:tc>
        <w:tc>
          <w:tcPr>
            <w:tcW w:w="1559"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418"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850"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134"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7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r>
      <w:tr w:rsidR="00D60979" w:rsidRPr="0051438B">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w:t>
            </w:r>
          </w:p>
        </w:tc>
        <w:tc>
          <w:tcPr>
            <w:tcW w:w="1559" w:type="dxa"/>
            <w:vAlign w:val="center"/>
          </w:tcPr>
          <w:p w:rsidR="00D60979" w:rsidRPr="00E90548" w:rsidRDefault="00D60979" w:rsidP="00E90548">
            <w:pPr>
              <w:widowControl w:val="0"/>
              <w:spacing w:after="0" w:line="240" w:lineRule="auto"/>
              <w:ind w:left="-72" w:right="-26"/>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6</w:t>
            </w:r>
          </w:p>
        </w:tc>
        <w:tc>
          <w:tcPr>
            <w:tcW w:w="1418" w:type="dxa"/>
            <w:vAlign w:val="center"/>
          </w:tcPr>
          <w:p w:rsidR="00D60979" w:rsidRPr="00E90548" w:rsidRDefault="00D60979" w:rsidP="00E90548">
            <w:pPr>
              <w:widowControl w:val="0"/>
              <w:spacing w:after="0" w:line="240" w:lineRule="auto"/>
              <w:ind w:left="-109" w:right="-100"/>
              <w:jc w:val="center"/>
              <w:rPr>
                <w:rFonts w:ascii="Times New Roman" w:hAnsi="Times New Roman" w:cs="Times New Roman"/>
              </w:rPr>
            </w:pPr>
            <w:r w:rsidRPr="00E90548">
              <w:rPr>
                <w:rFonts w:ascii="Times New Roman" w:hAnsi="Times New Roman" w:cs="Times New Roman"/>
                <w:sz w:val="24"/>
                <w:szCs w:val="24"/>
              </w:rPr>
              <w:t>ПК-3</w:t>
            </w:r>
          </w:p>
        </w:tc>
        <w:tc>
          <w:tcPr>
            <w:tcW w:w="850"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11</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16</w:t>
            </w:r>
          </w:p>
        </w:tc>
        <w:tc>
          <w:tcPr>
            <w:tcW w:w="1701"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r>
      <w:tr w:rsidR="00D60979" w:rsidRPr="0051438B">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w:t>
            </w:r>
          </w:p>
        </w:tc>
        <w:tc>
          <w:tcPr>
            <w:tcW w:w="1559" w:type="dxa"/>
            <w:vAlign w:val="center"/>
          </w:tcPr>
          <w:p w:rsidR="00D60979" w:rsidRPr="00E90548" w:rsidRDefault="00D60979" w:rsidP="00E90548">
            <w:pPr>
              <w:widowControl w:val="0"/>
              <w:spacing w:after="0" w:line="240" w:lineRule="auto"/>
              <w:ind w:left="-72" w:right="-26"/>
              <w:jc w:val="center"/>
              <w:rPr>
                <w:rFonts w:ascii="Times New Roman" w:hAnsi="Times New Roman" w:cs="Times New Roman"/>
              </w:rPr>
            </w:pPr>
            <w:r w:rsidRPr="00E90548">
              <w:rPr>
                <w:rFonts w:ascii="Times New Roman" w:hAnsi="Times New Roman" w:cs="Times New Roman"/>
                <w:sz w:val="24"/>
                <w:szCs w:val="24"/>
              </w:rPr>
              <w:t>ПК-6</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7</w:t>
            </w:r>
          </w:p>
        </w:tc>
        <w:tc>
          <w:tcPr>
            <w:tcW w:w="1418" w:type="dxa"/>
            <w:vAlign w:val="center"/>
          </w:tcPr>
          <w:p w:rsidR="00D60979" w:rsidRPr="00E90548" w:rsidRDefault="00D60979" w:rsidP="00E90548">
            <w:pPr>
              <w:widowControl w:val="0"/>
              <w:spacing w:after="0" w:line="240" w:lineRule="auto"/>
              <w:ind w:left="-109" w:right="-100"/>
              <w:jc w:val="center"/>
              <w:rPr>
                <w:rFonts w:ascii="Times New Roman" w:hAnsi="Times New Roman" w:cs="Times New Roman"/>
              </w:rPr>
            </w:pPr>
            <w:r w:rsidRPr="00E90548">
              <w:rPr>
                <w:rFonts w:ascii="Times New Roman" w:hAnsi="Times New Roman" w:cs="Times New Roman"/>
                <w:sz w:val="24"/>
                <w:szCs w:val="24"/>
              </w:rPr>
              <w:t>ПК-3</w:t>
            </w:r>
          </w:p>
        </w:tc>
        <w:tc>
          <w:tcPr>
            <w:tcW w:w="850"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12</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17</w:t>
            </w:r>
          </w:p>
        </w:tc>
        <w:tc>
          <w:tcPr>
            <w:tcW w:w="1701"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ПК-3</w:t>
            </w:r>
          </w:p>
        </w:tc>
      </w:tr>
      <w:tr w:rsidR="00D60979" w:rsidRPr="0051438B">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c>
          <w:tcPr>
            <w:tcW w:w="1559" w:type="dxa"/>
            <w:vAlign w:val="center"/>
          </w:tcPr>
          <w:p w:rsidR="00D60979" w:rsidRPr="00E90548" w:rsidRDefault="00D60979" w:rsidP="00E90548">
            <w:pPr>
              <w:widowControl w:val="0"/>
              <w:spacing w:after="0" w:line="240" w:lineRule="auto"/>
              <w:ind w:left="-72" w:right="-26"/>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8</w:t>
            </w:r>
          </w:p>
        </w:tc>
        <w:tc>
          <w:tcPr>
            <w:tcW w:w="1418" w:type="dxa"/>
            <w:vAlign w:val="center"/>
          </w:tcPr>
          <w:p w:rsidR="00D60979" w:rsidRPr="00E90548" w:rsidRDefault="00D60979" w:rsidP="00E90548">
            <w:pPr>
              <w:widowControl w:val="0"/>
              <w:spacing w:after="0" w:line="240" w:lineRule="auto"/>
              <w:ind w:left="-109" w:right="-100"/>
              <w:jc w:val="center"/>
              <w:rPr>
                <w:rFonts w:ascii="Times New Roman" w:hAnsi="Times New Roman" w:cs="Times New Roman"/>
              </w:rPr>
            </w:pPr>
            <w:r w:rsidRPr="00E90548">
              <w:rPr>
                <w:rFonts w:ascii="Times New Roman" w:hAnsi="Times New Roman" w:cs="Times New Roman"/>
                <w:sz w:val="24"/>
                <w:szCs w:val="24"/>
              </w:rPr>
              <w:t>ПК-3</w:t>
            </w:r>
          </w:p>
        </w:tc>
        <w:tc>
          <w:tcPr>
            <w:tcW w:w="850"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13</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18</w:t>
            </w:r>
          </w:p>
        </w:tc>
        <w:tc>
          <w:tcPr>
            <w:tcW w:w="1701"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r>
      <w:tr w:rsidR="00D60979" w:rsidRPr="0051438B">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559" w:type="dxa"/>
            <w:vAlign w:val="center"/>
          </w:tcPr>
          <w:p w:rsidR="00D60979" w:rsidRPr="00E90548" w:rsidRDefault="00D60979" w:rsidP="00E90548">
            <w:pPr>
              <w:widowControl w:val="0"/>
              <w:spacing w:after="0" w:line="240" w:lineRule="auto"/>
              <w:ind w:left="-72" w:right="-26"/>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9</w:t>
            </w:r>
          </w:p>
        </w:tc>
        <w:tc>
          <w:tcPr>
            <w:tcW w:w="1418" w:type="dxa"/>
            <w:vAlign w:val="center"/>
          </w:tcPr>
          <w:p w:rsidR="00D60979" w:rsidRPr="00E90548" w:rsidRDefault="00D60979" w:rsidP="00E90548">
            <w:pPr>
              <w:widowControl w:val="0"/>
              <w:spacing w:after="0" w:line="240" w:lineRule="auto"/>
              <w:ind w:left="-109" w:right="-100"/>
              <w:jc w:val="center"/>
              <w:rPr>
                <w:rFonts w:ascii="Times New Roman" w:hAnsi="Times New Roman" w:cs="Times New Roman"/>
              </w:rPr>
            </w:pPr>
            <w:r w:rsidRPr="00E90548">
              <w:rPr>
                <w:rFonts w:ascii="Times New Roman" w:hAnsi="Times New Roman" w:cs="Times New Roman"/>
                <w:sz w:val="24"/>
                <w:szCs w:val="24"/>
              </w:rPr>
              <w:t>ПК-6</w:t>
            </w:r>
          </w:p>
        </w:tc>
        <w:tc>
          <w:tcPr>
            <w:tcW w:w="850"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14</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19</w:t>
            </w:r>
          </w:p>
        </w:tc>
        <w:tc>
          <w:tcPr>
            <w:tcW w:w="1701"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r>
      <w:tr w:rsidR="00D60979" w:rsidRPr="0051438B">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5</w:t>
            </w:r>
          </w:p>
        </w:tc>
        <w:tc>
          <w:tcPr>
            <w:tcW w:w="1559" w:type="dxa"/>
            <w:vAlign w:val="center"/>
          </w:tcPr>
          <w:p w:rsidR="00D60979" w:rsidRPr="00E90548" w:rsidRDefault="00D60979" w:rsidP="00E90548">
            <w:pPr>
              <w:widowControl w:val="0"/>
              <w:spacing w:after="0" w:line="240" w:lineRule="auto"/>
              <w:ind w:left="-72" w:right="-26"/>
              <w:jc w:val="center"/>
              <w:rPr>
                <w:rFonts w:ascii="Times New Roman" w:hAnsi="Times New Roman" w:cs="Times New Roman"/>
              </w:rPr>
            </w:pPr>
            <w:r w:rsidRPr="00E90548">
              <w:rPr>
                <w:rFonts w:ascii="Times New Roman" w:hAnsi="Times New Roman" w:cs="Times New Roman"/>
                <w:sz w:val="24"/>
                <w:szCs w:val="24"/>
              </w:rPr>
              <w:t>ПК-3</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10</w:t>
            </w:r>
          </w:p>
        </w:tc>
        <w:tc>
          <w:tcPr>
            <w:tcW w:w="1418" w:type="dxa"/>
            <w:vAlign w:val="center"/>
          </w:tcPr>
          <w:p w:rsidR="00D60979" w:rsidRPr="00E90548" w:rsidRDefault="00D60979" w:rsidP="00E90548">
            <w:pPr>
              <w:widowControl w:val="0"/>
              <w:spacing w:after="0" w:line="240" w:lineRule="auto"/>
              <w:ind w:left="-109" w:right="-100"/>
              <w:jc w:val="center"/>
              <w:rPr>
                <w:rFonts w:ascii="Times New Roman" w:hAnsi="Times New Roman" w:cs="Times New Roman"/>
              </w:rPr>
            </w:pPr>
            <w:r w:rsidRPr="00E90548">
              <w:rPr>
                <w:rFonts w:ascii="Times New Roman" w:hAnsi="Times New Roman" w:cs="Times New Roman"/>
                <w:sz w:val="24"/>
                <w:szCs w:val="24"/>
              </w:rPr>
              <w:t>ПК-6</w:t>
            </w:r>
          </w:p>
        </w:tc>
        <w:tc>
          <w:tcPr>
            <w:tcW w:w="850"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15</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20</w:t>
            </w:r>
          </w:p>
        </w:tc>
        <w:tc>
          <w:tcPr>
            <w:tcW w:w="1701" w:type="dxa"/>
            <w:vAlign w:val="center"/>
          </w:tcPr>
          <w:p w:rsidR="00D60979" w:rsidRPr="00E90548" w:rsidRDefault="00D60979" w:rsidP="00E90548">
            <w:pPr>
              <w:widowControl w:val="0"/>
              <w:spacing w:after="0" w:line="240" w:lineRule="auto"/>
              <w:jc w:val="center"/>
              <w:rPr>
                <w:rFonts w:ascii="Times New Roman" w:hAnsi="Times New Roman" w:cs="Times New Roman"/>
              </w:rPr>
            </w:pPr>
            <w:r w:rsidRPr="00E90548">
              <w:rPr>
                <w:rFonts w:ascii="Times New Roman" w:hAnsi="Times New Roman" w:cs="Times New Roman"/>
                <w:sz w:val="24"/>
                <w:szCs w:val="24"/>
              </w:rPr>
              <w:t>ПК-6</w:t>
            </w:r>
          </w:p>
        </w:tc>
      </w:tr>
      <w:bookmarkEnd w:id="2"/>
    </w:tbl>
    <w:p w:rsidR="00D60979" w:rsidRDefault="00D60979"/>
    <w:p w:rsidR="00D60979" w:rsidRDefault="00D60979" w:rsidP="00E90548">
      <w:pPr>
        <w:widowControl w:val="0"/>
        <w:autoSpaceDE w:val="0"/>
        <w:autoSpaceDN w:val="0"/>
        <w:adjustRightInd w:val="0"/>
        <w:spacing w:after="0" w:line="240" w:lineRule="auto"/>
        <w:jc w:val="center"/>
        <w:rPr>
          <w:rFonts w:ascii="Times New Roman" w:hAnsi="Times New Roman" w:cs="Times New Roman"/>
          <w:sz w:val="28"/>
          <w:szCs w:val="28"/>
        </w:rPr>
      </w:pPr>
      <w:r w:rsidRPr="00E90548">
        <w:rPr>
          <w:rFonts w:ascii="Times New Roman" w:hAnsi="Times New Roman" w:cs="Times New Roman"/>
          <w:sz w:val="28"/>
          <w:szCs w:val="28"/>
        </w:rPr>
        <w:t>Ключ ответов</w:t>
      </w:r>
    </w:p>
    <w:p w:rsidR="00D60979" w:rsidRPr="00E90548" w:rsidRDefault="00D60979" w:rsidP="00E90548">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D60979" w:rsidRPr="0051438B">
        <w:tc>
          <w:tcPr>
            <w:tcW w:w="1101"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5"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276"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6"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134"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134"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992"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559" w:type="dxa"/>
          </w:tcPr>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E90548">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r>
      <w:tr w:rsidR="00D60979" w:rsidRPr="0051438B">
        <w:trPr>
          <w:trHeight w:val="411"/>
        </w:trPr>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w:t>
            </w:r>
          </w:p>
        </w:tc>
        <w:tc>
          <w:tcPr>
            <w:tcW w:w="1275"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6</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11</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16</w:t>
            </w:r>
          </w:p>
        </w:tc>
        <w:tc>
          <w:tcPr>
            <w:tcW w:w="1559"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r>
      <w:tr w:rsidR="00D60979" w:rsidRPr="0051438B">
        <w:trPr>
          <w:trHeight w:val="416"/>
        </w:trPr>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w:t>
            </w:r>
          </w:p>
        </w:tc>
        <w:tc>
          <w:tcPr>
            <w:tcW w:w="1275"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7</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12</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17</w:t>
            </w:r>
          </w:p>
        </w:tc>
        <w:tc>
          <w:tcPr>
            <w:tcW w:w="1559"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w:t>
            </w:r>
          </w:p>
        </w:tc>
      </w:tr>
      <w:tr w:rsidR="00D60979" w:rsidRPr="0051438B">
        <w:trPr>
          <w:trHeight w:val="423"/>
        </w:trPr>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c>
          <w:tcPr>
            <w:tcW w:w="1275"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8</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13</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18</w:t>
            </w:r>
          </w:p>
        </w:tc>
        <w:tc>
          <w:tcPr>
            <w:tcW w:w="1559"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r>
      <w:tr w:rsidR="00D60979" w:rsidRPr="0051438B">
        <w:trPr>
          <w:trHeight w:val="415"/>
        </w:trPr>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1275"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9</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14</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19</w:t>
            </w:r>
          </w:p>
        </w:tc>
        <w:tc>
          <w:tcPr>
            <w:tcW w:w="1559"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r>
      <w:tr w:rsidR="00D60979" w:rsidRPr="0051438B">
        <w:trPr>
          <w:trHeight w:val="549"/>
        </w:trPr>
        <w:tc>
          <w:tcPr>
            <w:tcW w:w="1101"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5</w:t>
            </w:r>
          </w:p>
        </w:tc>
        <w:tc>
          <w:tcPr>
            <w:tcW w:w="1275"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10</w:t>
            </w:r>
          </w:p>
        </w:tc>
        <w:tc>
          <w:tcPr>
            <w:tcW w:w="1276"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15</w:t>
            </w:r>
          </w:p>
        </w:tc>
        <w:tc>
          <w:tcPr>
            <w:tcW w:w="1134"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4</w:t>
            </w:r>
          </w:p>
        </w:tc>
        <w:tc>
          <w:tcPr>
            <w:tcW w:w="992"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20</w:t>
            </w:r>
          </w:p>
        </w:tc>
        <w:tc>
          <w:tcPr>
            <w:tcW w:w="1559" w:type="dxa"/>
            <w:vAlign w:val="center"/>
          </w:tcPr>
          <w:p w:rsidR="00D60979" w:rsidRPr="00E90548" w:rsidRDefault="00D60979" w:rsidP="00E90548">
            <w:pPr>
              <w:widowControl w:val="0"/>
              <w:spacing w:after="0" w:line="240" w:lineRule="auto"/>
              <w:jc w:val="center"/>
              <w:rPr>
                <w:rFonts w:ascii="Times New Roman" w:hAnsi="Times New Roman" w:cs="Times New Roman"/>
                <w:sz w:val="24"/>
                <w:szCs w:val="24"/>
              </w:rPr>
            </w:pPr>
            <w:r w:rsidRPr="00E90548">
              <w:rPr>
                <w:rFonts w:ascii="Times New Roman" w:hAnsi="Times New Roman" w:cs="Times New Roman"/>
                <w:sz w:val="24"/>
                <w:szCs w:val="24"/>
              </w:rPr>
              <w:t>3</w:t>
            </w:r>
          </w:p>
        </w:tc>
      </w:tr>
    </w:tbl>
    <w:p w:rsidR="00D60979" w:rsidRDefault="00D60979"/>
    <w:p w:rsidR="00D60979" w:rsidRPr="000E2865" w:rsidRDefault="00D60979" w:rsidP="00E9054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При наследовании имущество умершего переходит к другим лицам в порядке универсального правопреемства:</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как единое целое и в один и тот же момент;</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в неизменном виде как единое целое;</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в неизменном виде и в один и тот же момент;</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 неизменном виде как единое целое и в один и тот же момент.</w:t>
      </w:r>
    </w:p>
    <w:p w:rsidR="00D60979" w:rsidRPr="000E2865" w:rsidRDefault="00D60979" w:rsidP="00E90548">
      <w:pPr>
        <w:spacing w:after="0" w:line="240" w:lineRule="auto"/>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Наследование регулируется:</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ГПК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ГК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УК РФ и ГПК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Федеральным законом «Об актах гражданского состояния».</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3</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При отсутствии завещания наследование регулируется положениями:</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УК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ГК РФ;</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ГПК РФ.</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4</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состав наследства входят принадлежавшие наследодателю на момент открытия наследства:</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вещи, включая деньги и ценные бумаги, имущественные права и обязанности;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вещи, включая деньги и ценные бумаги, личные неимущественные права и обязанности;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вещи, имущественные и неимущественные права и обязанности;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4. </w:t>
      </w:r>
      <w:r w:rsidRPr="000E2865">
        <w:rPr>
          <w:rFonts w:ascii="Times New Roman" w:hAnsi="Times New Roman" w:cs="Times New Roman"/>
          <w:sz w:val="28"/>
          <w:szCs w:val="28"/>
        </w:rPr>
        <w:t>вещи, включая деньги и ценные бумаги.</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5</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Не входят в состав наследства:</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имущественные права и обязанности;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ценные бумаги;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права и обязанности, неразрывно связанные с личностью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вещи, имущественные и неимущественные права и обязанности.</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6</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Основанием возникновения наследования по завещанию является:</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наличие родства между наследодателем и наследником;</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наличие супружеских отношений между наследодателем и наследником;</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отнесение законом степени родства наследника с наследодателем к определенной очереди наследников, призываемых к принятию наследства;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составление завещания наследодателем.</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7</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Основанием возникновения наследования по закону является:</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наличие родства с наследодателем;</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относимость степени родства наследника к определенной очереди наследников, призываемых к принятию наследства;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завещание, составленное наследодателем;</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и «2».</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8</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Основаниями возникновения наследственного правоотношения могут быть:</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события;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действия;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факты – состояния;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 «3».</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9</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Основанием не возникновения, изменения, прекращения наследственного правоотношения является:</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смерть душеприказчика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отсутствие завещания у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лишение наследодателем наследника наследственных прав;</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наличие родства наследника с наследодателем.</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10</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lastRenderedPageBreak/>
        <w:t>Дополнительное решение суда о лишении наследника прав на наследство в случае установления судом оснований, устраняющих наследников от наследования: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требуется всегда;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 требуется;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требуется, если на этом настаивают другие наследники;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только по просьбе нотариуса.</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11</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К субъектам наследственного правоотношения относятся:</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наследодатель;</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наследник;</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отказополучатель (легатарий);</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указанные в п. «1» и «2».</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12</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роли наследодателя могут выступать:</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физические лица;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юридические лица;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муниципальные образования;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международные организации.</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13</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Не имеют права на составление завещания граждане:</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недееспособные и ограниченно дееспособные;</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находящиеся под патронажем;</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эмансипированные;</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несовершеннолетние, вступившие в брак.</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14</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Призываться к наследованию, как по завещанию, так и по закону могут:</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юридические лица;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муниципальные образования;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субъекты Российской Федерации;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Российская Федерация.</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15</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Все имущество умершего считается выморочным, если:</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государству завещана только часть имущества;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кто-нибудь из наследников отказался принять часть имущества;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3. </w:t>
      </w:r>
      <w:r w:rsidRPr="000E2865">
        <w:rPr>
          <w:rFonts w:ascii="Times New Roman" w:hAnsi="Times New Roman" w:cs="Times New Roman"/>
          <w:sz w:val="28"/>
          <w:szCs w:val="28"/>
        </w:rPr>
        <w:t>все наследники отказались от части имущества в пользу Российской Федерации;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отсутствуют наследники как по закону, так и по завещанию.</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16</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Наследником выморочного имущества может быть только:</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юридическое лицо;</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муниципальное образование;</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Российская Федерация;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субъект Российской Федерации.</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17</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Легатарии считаться наследниками:</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могут, так как получают отдельные вещи из наследственного имущества в результате завещательного отказа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 могут, так как не несут бремя наследования – не отвечают по долгам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могут, так как получают отдельные права от наследодателя;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могут, так как имеют право требовать исполнения завещательного отказа наследодателя на наследника.</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18</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При открытии наследства у наследника возникает право:</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 выражение своего мнения по поводу раздела наследуемого имущества;</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 выдел из наследства супружеской доли;</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принять наследство либо отказаться от него;</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и «2».</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19</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После принятия наследства у наследника возникает право:</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выбрать наследника, в пользу которого делается отказ;</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подать заявление нотариусу об отказе от его принятия;</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получить свидетельство о наследстве;</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и «2».</w:t>
      </w:r>
    </w:p>
    <w:p w:rsidR="00D60979" w:rsidRPr="000E2865" w:rsidRDefault="00D60979" w:rsidP="00E90548">
      <w:pPr>
        <w:spacing w:after="0" w:line="240" w:lineRule="auto"/>
        <w:jc w:val="center"/>
        <w:rPr>
          <w:rFonts w:ascii="Times New Roman" w:hAnsi="Times New Roman" w:cs="Times New Roman"/>
          <w:sz w:val="28"/>
          <w:szCs w:val="28"/>
          <w:lang w:eastAsia="ru-RU"/>
        </w:rPr>
      </w:pP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20</w:t>
      </w:r>
    </w:p>
    <w:p w:rsidR="00D60979" w:rsidRPr="000E2865" w:rsidRDefault="00D60979" w:rsidP="00E90548">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Наследование, как по закону, так и по завещанию было отменено:</w:t>
      </w:r>
    </w:p>
    <w:p w:rsidR="00D60979" w:rsidRPr="000E2865" w:rsidRDefault="00D60979" w:rsidP="00E90548">
      <w:pPr>
        <w:spacing w:after="0" w:line="240" w:lineRule="auto"/>
        <w:jc w:val="both"/>
        <w:rPr>
          <w:rFonts w:ascii="Times New Roman" w:hAnsi="Times New Roman" w:cs="Times New Roman"/>
          <w:sz w:val="28"/>
          <w:szCs w:val="28"/>
          <w:lang w:eastAsia="ru-RU"/>
        </w:rPr>
      </w:pP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Гражданским кодексом РСФСР 1922 г.;</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Гражданским кодексом РСФСР 1964 г.;</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Декретом СНК РСФСР от 18 апреля 1918 г.;</w:t>
      </w:r>
    </w:p>
    <w:p w:rsidR="00D60979" w:rsidRPr="000E2865" w:rsidRDefault="00D60979" w:rsidP="00E90548">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4. </w:t>
      </w:r>
      <w:r w:rsidRPr="000E2865">
        <w:rPr>
          <w:rFonts w:ascii="Times New Roman" w:hAnsi="Times New Roman" w:cs="Times New Roman"/>
          <w:sz w:val="28"/>
          <w:szCs w:val="28"/>
        </w:rPr>
        <w:t>Конвентом после Французской революции 1792 г.</w:t>
      </w:r>
    </w:p>
    <w:p w:rsidR="00D60979" w:rsidRDefault="00D60979"/>
    <w:p w:rsidR="00D60979" w:rsidRPr="00EF6B80" w:rsidRDefault="00D60979" w:rsidP="001E3D24">
      <w:pPr>
        <w:widowControl w:val="0"/>
        <w:autoSpaceDE w:val="0"/>
        <w:autoSpaceDN w:val="0"/>
        <w:adjustRightInd w:val="0"/>
        <w:spacing w:after="0" w:line="240" w:lineRule="auto"/>
        <w:jc w:val="center"/>
        <w:rPr>
          <w:rFonts w:ascii="Times New Roman" w:hAnsi="Times New Roman" w:cs="Times New Roman"/>
          <w:b/>
          <w:bCs/>
          <w:sz w:val="28"/>
          <w:szCs w:val="28"/>
        </w:rPr>
      </w:pPr>
      <w:r w:rsidRPr="00EF6B80">
        <w:rPr>
          <w:rFonts w:ascii="Times New Roman" w:hAnsi="Times New Roman" w:cs="Times New Roman"/>
          <w:b/>
          <w:bCs/>
          <w:sz w:val="28"/>
          <w:szCs w:val="28"/>
        </w:rPr>
        <w:t>Вариант 2</w:t>
      </w:r>
    </w:p>
    <w:p w:rsidR="00D60979" w:rsidRPr="001E3D24" w:rsidRDefault="00D60979" w:rsidP="001E3D24">
      <w:pPr>
        <w:widowControl w:val="0"/>
        <w:autoSpaceDE w:val="0"/>
        <w:autoSpaceDN w:val="0"/>
        <w:adjustRightInd w:val="0"/>
        <w:spacing w:after="0" w:line="240" w:lineRule="auto"/>
        <w:jc w:val="center"/>
        <w:rPr>
          <w:rFonts w:ascii="Times New Roman" w:hAnsi="Times New Roman" w:cs="Times New Roman"/>
          <w:sz w:val="28"/>
          <w:szCs w:val="28"/>
        </w:rPr>
      </w:pPr>
    </w:p>
    <w:p w:rsidR="00D60979" w:rsidRDefault="00D60979" w:rsidP="001E3D24">
      <w:pPr>
        <w:widowControl w:val="0"/>
        <w:autoSpaceDE w:val="0"/>
        <w:autoSpaceDN w:val="0"/>
        <w:adjustRightInd w:val="0"/>
        <w:spacing w:after="0" w:line="240" w:lineRule="auto"/>
        <w:jc w:val="center"/>
        <w:rPr>
          <w:rFonts w:ascii="Times New Roman" w:hAnsi="Times New Roman" w:cs="Times New Roman"/>
          <w:sz w:val="28"/>
          <w:szCs w:val="28"/>
        </w:rPr>
      </w:pPr>
      <w:r w:rsidRPr="001E3D24">
        <w:rPr>
          <w:rFonts w:ascii="Times New Roman" w:hAnsi="Times New Roman" w:cs="Times New Roman"/>
          <w:sz w:val="28"/>
          <w:szCs w:val="28"/>
        </w:rPr>
        <w:t>Номер вопроса и проверка сформированной компетенции</w:t>
      </w:r>
    </w:p>
    <w:p w:rsidR="00D60979" w:rsidRPr="001E3D24" w:rsidRDefault="00D60979" w:rsidP="001E3D24">
      <w:pPr>
        <w:widowControl w:val="0"/>
        <w:autoSpaceDE w:val="0"/>
        <w:autoSpaceDN w:val="0"/>
        <w:adjustRightInd w:val="0"/>
        <w:spacing w:after="0" w:line="240" w:lineRule="auto"/>
        <w:jc w:val="center"/>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D60979" w:rsidRPr="0051438B">
        <w:tc>
          <w:tcPr>
            <w:tcW w:w="11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559"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418"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850"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134"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7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r>
      <w:tr w:rsidR="00D60979" w:rsidRPr="0051438B">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w:t>
            </w:r>
          </w:p>
        </w:tc>
        <w:tc>
          <w:tcPr>
            <w:tcW w:w="1559" w:type="dxa"/>
            <w:vAlign w:val="center"/>
          </w:tcPr>
          <w:p w:rsidR="00D60979" w:rsidRPr="00B109D7" w:rsidRDefault="00D60979" w:rsidP="00B109D7">
            <w:pPr>
              <w:widowControl w:val="0"/>
              <w:spacing w:after="0" w:line="240" w:lineRule="auto"/>
              <w:ind w:left="-72" w:right="-26"/>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6</w:t>
            </w:r>
          </w:p>
        </w:tc>
        <w:tc>
          <w:tcPr>
            <w:tcW w:w="1418" w:type="dxa"/>
            <w:vAlign w:val="center"/>
          </w:tcPr>
          <w:p w:rsidR="00D60979" w:rsidRPr="00B109D7" w:rsidRDefault="00D60979" w:rsidP="00B109D7">
            <w:pPr>
              <w:widowControl w:val="0"/>
              <w:spacing w:after="0" w:line="240" w:lineRule="auto"/>
              <w:ind w:left="-109" w:right="-100"/>
              <w:jc w:val="center"/>
              <w:rPr>
                <w:rFonts w:ascii="Times New Roman" w:hAnsi="Times New Roman" w:cs="Times New Roman"/>
              </w:rPr>
            </w:pPr>
            <w:r w:rsidRPr="00B109D7">
              <w:rPr>
                <w:rFonts w:ascii="Times New Roman" w:hAnsi="Times New Roman" w:cs="Times New Roman"/>
                <w:sz w:val="24"/>
                <w:szCs w:val="24"/>
              </w:rPr>
              <w:t>ПК-6</w:t>
            </w:r>
          </w:p>
        </w:tc>
        <w:tc>
          <w:tcPr>
            <w:tcW w:w="850"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11</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16</w:t>
            </w:r>
          </w:p>
        </w:tc>
        <w:tc>
          <w:tcPr>
            <w:tcW w:w="1701"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r>
      <w:tr w:rsidR="00D60979" w:rsidRPr="0051438B">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1559" w:type="dxa"/>
            <w:vAlign w:val="center"/>
          </w:tcPr>
          <w:p w:rsidR="00D60979" w:rsidRPr="00B109D7" w:rsidRDefault="00D60979" w:rsidP="00B109D7">
            <w:pPr>
              <w:widowControl w:val="0"/>
              <w:spacing w:after="0" w:line="240" w:lineRule="auto"/>
              <w:ind w:left="-72" w:right="-26"/>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7</w:t>
            </w:r>
          </w:p>
        </w:tc>
        <w:tc>
          <w:tcPr>
            <w:tcW w:w="1418" w:type="dxa"/>
            <w:vAlign w:val="center"/>
          </w:tcPr>
          <w:p w:rsidR="00D60979" w:rsidRPr="00B109D7" w:rsidRDefault="00D60979" w:rsidP="00B109D7">
            <w:pPr>
              <w:widowControl w:val="0"/>
              <w:spacing w:after="0" w:line="240" w:lineRule="auto"/>
              <w:ind w:left="-109" w:right="-100"/>
              <w:jc w:val="center"/>
              <w:rPr>
                <w:rFonts w:ascii="Times New Roman" w:hAnsi="Times New Roman" w:cs="Times New Roman"/>
              </w:rPr>
            </w:pPr>
            <w:r w:rsidRPr="00B109D7">
              <w:rPr>
                <w:rFonts w:ascii="Times New Roman" w:hAnsi="Times New Roman" w:cs="Times New Roman"/>
                <w:sz w:val="24"/>
                <w:szCs w:val="24"/>
              </w:rPr>
              <w:t>ПК-3</w:t>
            </w:r>
          </w:p>
        </w:tc>
        <w:tc>
          <w:tcPr>
            <w:tcW w:w="850"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12</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ПК-3</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17</w:t>
            </w:r>
          </w:p>
        </w:tc>
        <w:tc>
          <w:tcPr>
            <w:tcW w:w="1701"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ПК-3</w:t>
            </w:r>
          </w:p>
        </w:tc>
      </w:tr>
      <w:tr w:rsidR="00D60979" w:rsidRPr="0051438B">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c>
          <w:tcPr>
            <w:tcW w:w="1559" w:type="dxa"/>
            <w:vAlign w:val="center"/>
          </w:tcPr>
          <w:p w:rsidR="00D60979" w:rsidRPr="00B109D7" w:rsidRDefault="00D60979" w:rsidP="00B109D7">
            <w:pPr>
              <w:widowControl w:val="0"/>
              <w:spacing w:after="0" w:line="240" w:lineRule="auto"/>
              <w:ind w:left="-72" w:right="-26"/>
              <w:jc w:val="center"/>
              <w:rPr>
                <w:rFonts w:ascii="Times New Roman" w:hAnsi="Times New Roman" w:cs="Times New Roman"/>
              </w:rPr>
            </w:pPr>
            <w:r w:rsidRPr="00B109D7">
              <w:rPr>
                <w:rFonts w:ascii="Times New Roman" w:hAnsi="Times New Roman" w:cs="Times New Roman"/>
                <w:sz w:val="24"/>
                <w:szCs w:val="24"/>
              </w:rPr>
              <w:t>ПК-3</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8</w:t>
            </w:r>
          </w:p>
        </w:tc>
        <w:tc>
          <w:tcPr>
            <w:tcW w:w="1418" w:type="dxa"/>
            <w:vAlign w:val="center"/>
          </w:tcPr>
          <w:p w:rsidR="00D60979" w:rsidRPr="00B109D7" w:rsidRDefault="00D60979" w:rsidP="00B109D7">
            <w:pPr>
              <w:widowControl w:val="0"/>
              <w:spacing w:after="0" w:line="240" w:lineRule="auto"/>
              <w:ind w:left="-109" w:right="-100"/>
              <w:jc w:val="center"/>
              <w:rPr>
                <w:rFonts w:ascii="Times New Roman" w:hAnsi="Times New Roman" w:cs="Times New Roman"/>
              </w:rPr>
            </w:pPr>
            <w:r w:rsidRPr="00B109D7">
              <w:rPr>
                <w:rFonts w:ascii="Times New Roman" w:hAnsi="Times New Roman" w:cs="Times New Roman"/>
                <w:sz w:val="24"/>
                <w:szCs w:val="24"/>
              </w:rPr>
              <w:t>ПК-3</w:t>
            </w:r>
          </w:p>
        </w:tc>
        <w:tc>
          <w:tcPr>
            <w:tcW w:w="850"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13</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ПК-3</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18</w:t>
            </w:r>
          </w:p>
        </w:tc>
        <w:tc>
          <w:tcPr>
            <w:tcW w:w="1701"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r>
      <w:tr w:rsidR="00D60979" w:rsidRPr="0051438B">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559" w:type="dxa"/>
            <w:vAlign w:val="center"/>
          </w:tcPr>
          <w:p w:rsidR="00D60979" w:rsidRPr="00B109D7" w:rsidRDefault="00D60979" w:rsidP="00B109D7">
            <w:pPr>
              <w:widowControl w:val="0"/>
              <w:spacing w:after="0" w:line="240" w:lineRule="auto"/>
              <w:ind w:left="-72" w:right="-26"/>
              <w:jc w:val="center"/>
              <w:rPr>
                <w:rFonts w:ascii="Times New Roman" w:hAnsi="Times New Roman" w:cs="Times New Roman"/>
              </w:rPr>
            </w:pPr>
            <w:r w:rsidRPr="00B109D7">
              <w:rPr>
                <w:rFonts w:ascii="Times New Roman" w:hAnsi="Times New Roman" w:cs="Times New Roman"/>
                <w:sz w:val="24"/>
                <w:szCs w:val="24"/>
              </w:rPr>
              <w:t>ПК-3</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9</w:t>
            </w:r>
          </w:p>
        </w:tc>
        <w:tc>
          <w:tcPr>
            <w:tcW w:w="1418" w:type="dxa"/>
            <w:vAlign w:val="center"/>
          </w:tcPr>
          <w:p w:rsidR="00D60979" w:rsidRPr="00B109D7" w:rsidRDefault="00D60979" w:rsidP="00B109D7">
            <w:pPr>
              <w:widowControl w:val="0"/>
              <w:spacing w:after="0" w:line="240" w:lineRule="auto"/>
              <w:ind w:left="-109" w:right="-100"/>
              <w:jc w:val="center"/>
              <w:rPr>
                <w:rFonts w:ascii="Times New Roman" w:hAnsi="Times New Roman" w:cs="Times New Roman"/>
              </w:rPr>
            </w:pPr>
            <w:r w:rsidRPr="00B109D7">
              <w:rPr>
                <w:rFonts w:ascii="Times New Roman" w:hAnsi="Times New Roman" w:cs="Times New Roman"/>
                <w:sz w:val="24"/>
                <w:szCs w:val="24"/>
              </w:rPr>
              <w:t>ПК-6</w:t>
            </w:r>
          </w:p>
        </w:tc>
        <w:tc>
          <w:tcPr>
            <w:tcW w:w="850"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14</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19</w:t>
            </w:r>
          </w:p>
        </w:tc>
        <w:tc>
          <w:tcPr>
            <w:tcW w:w="1701"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r>
      <w:tr w:rsidR="00D60979" w:rsidRPr="0051438B">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5</w:t>
            </w:r>
          </w:p>
        </w:tc>
        <w:tc>
          <w:tcPr>
            <w:tcW w:w="1559" w:type="dxa"/>
            <w:vAlign w:val="center"/>
          </w:tcPr>
          <w:p w:rsidR="00D60979" w:rsidRPr="00B109D7" w:rsidRDefault="00D60979" w:rsidP="00B109D7">
            <w:pPr>
              <w:widowControl w:val="0"/>
              <w:spacing w:after="0" w:line="240" w:lineRule="auto"/>
              <w:ind w:left="-72" w:right="-26"/>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10</w:t>
            </w:r>
          </w:p>
        </w:tc>
        <w:tc>
          <w:tcPr>
            <w:tcW w:w="1418" w:type="dxa"/>
            <w:vAlign w:val="center"/>
          </w:tcPr>
          <w:p w:rsidR="00D60979" w:rsidRPr="00B109D7" w:rsidRDefault="00D60979" w:rsidP="00B109D7">
            <w:pPr>
              <w:widowControl w:val="0"/>
              <w:spacing w:after="0" w:line="240" w:lineRule="auto"/>
              <w:ind w:left="-109" w:right="-100"/>
              <w:jc w:val="center"/>
              <w:rPr>
                <w:rFonts w:ascii="Times New Roman" w:hAnsi="Times New Roman" w:cs="Times New Roman"/>
              </w:rPr>
            </w:pPr>
            <w:r w:rsidRPr="00B109D7">
              <w:rPr>
                <w:rFonts w:ascii="Times New Roman" w:hAnsi="Times New Roman" w:cs="Times New Roman"/>
                <w:sz w:val="24"/>
                <w:szCs w:val="24"/>
              </w:rPr>
              <w:t>ПК-6</w:t>
            </w:r>
          </w:p>
        </w:tc>
        <w:tc>
          <w:tcPr>
            <w:tcW w:w="850"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15</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20</w:t>
            </w:r>
          </w:p>
        </w:tc>
        <w:tc>
          <w:tcPr>
            <w:tcW w:w="1701" w:type="dxa"/>
            <w:vAlign w:val="center"/>
          </w:tcPr>
          <w:p w:rsidR="00D60979" w:rsidRPr="00B109D7" w:rsidRDefault="00D60979" w:rsidP="00B109D7">
            <w:pPr>
              <w:widowControl w:val="0"/>
              <w:spacing w:after="0" w:line="240" w:lineRule="auto"/>
              <w:jc w:val="center"/>
              <w:rPr>
                <w:rFonts w:ascii="Times New Roman" w:hAnsi="Times New Roman" w:cs="Times New Roman"/>
              </w:rPr>
            </w:pPr>
            <w:r w:rsidRPr="00B109D7">
              <w:rPr>
                <w:rFonts w:ascii="Times New Roman" w:hAnsi="Times New Roman" w:cs="Times New Roman"/>
                <w:sz w:val="24"/>
                <w:szCs w:val="24"/>
              </w:rPr>
              <w:t>ПК-6</w:t>
            </w:r>
          </w:p>
        </w:tc>
      </w:tr>
    </w:tbl>
    <w:p w:rsidR="00D60979" w:rsidRDefault="00D60979"/>
    <w:p w:rsidR="00D60979" w:rsidRDefault="00D60979"/>
    <w:p w:rsidR="00D60979" w:rsidRDefault="00D60979" w:rsidP="00B109D7">
      <w:pPr>
        <w:widowControl w:val="0"/>
        <w:spacing w:after="0" w:line="240" w:lineRule="auto"/>
        <w:jc w:val="center"/>
        <w:rPr>
          <w:rFonts w:ascii="Times New Roman" w:hAnsi="Times New Roman" w:cs="Times New Roman"/>
          <w:sz w:val="28"/>
          <w:szCs w:val="28"/>
        </w:rPr>
      </w:pPr>
      <w:r w:rsidRPr="00B109D7">
        <w:rPr>
          <w:rFonts w:ascii="Times New Roman" w:hAnsi="Times New Roman" w:cs="Times New Roman"/>
          <w:sz w:val="28"/>
          <w:szCs w:val="28"/>
        </w:rPr>
        <w:t>Ключ ответов</w:t>
      </w:r>
    </w:p>
    <w:p w:rsidR="00D60979" w:rsidRPr="00B109D7" w:rsidRDefault="00D60979" w:rsidP="00B109D7">
      <w:pPr>
        <w:widowControl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D60979" w:rsidRPr="0051438B">
        <w:tc>
          <w:tcPr>
            <w:tcW w:w="1101"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5"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276"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6"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134"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134"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992"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559" w:type="dxa"/>
          </w:tcPr>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B109D7">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r>
      <w:tr w:rsidR="00D60979" w:rsidRPr="0051438B">
        <w:trPr>
          <w:trHeight w:val="411"/>
        </w:trPr>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w:t>
            </w:r>
          </w:p>
        </w:tc>
        <w:tc>
          <w:tcPr>
            <w:tcW w:w="1275"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6</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11</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16</w:t>
            </w:r>
          </w:p>
        </w:tc>
        <w:tc>
          <w:tcPr>
            <w:tcW w:w="1559"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r>
      <w:tr w:rsidR="00D60979" w:rsidRPr="0051438B">
        <w:trPr>
          <w:trHeight w:val="416"/>
        </w:trPr>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1275"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7</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12</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17</w:t>
            </w:r>
          </w:p>
        </w:tc>
        <w:tc>
          <w:tcPr>
            <w:tcW w:w="1559"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r>
      <w:tr w:rsidR="00D60979" w:rsidRPr="0051438B">
        <w:trPr>
          <w:trHeight w:val="423"/>
        </w:trPr>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c>
          <w:tcPr>
            <w:tcW w:w="1275"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8</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13</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18</w:t>
            </w:r>
          </w:p>
        </w:tc>
        <w:tc>
          <w:tcPr>
            <w:tcW w:w="1559"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r>
      <w:tr w:rsidR="00D60979" w:rsidRPr="0051438B">
        <w:trPr>
          <w:trHeight w:val="415"/>
        </w:trPr>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275"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9</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14</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19</w:t>
            </w:r>
          </w:p>
        </w:tc>
        <w:tc>
          <w:tcPr>
            <w:tcW w:w="1559"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3</w:t>
            </w:r>
          </w:p>
        </w:tc>
      </w:tr>
      <w:tr w:rsidR="00D60979" w:rsidRPr="0051438B">
        <w:trPr>
          <w:trHeight w:val="549"/>
        </w:trPr>
        <w:tc>
          <w:tcPr>
            <w:tcW w:w="1101"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5</w:t>
            </w:r>
          </w:p>
        </w:tc>
        <w:tc>
          <w:tcPr>
            <w:tcW w:w="1275"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10</w:t>
            </w:r>
          </w:p>
        </w:tc>
        <w:tc>
          <w:tcPr>
            <w:tcW w:w="1276"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15</w:t>
            </w:r>
          </w:p>
        </w:tc>
        <w:tc>
          <w:tcPr>
            <w:tcW w:w="1134"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w:t>
            </w:r>
          </w:p>
        </w:tc>
        <w:tc>
          <w:tcPr>
            <w:tcW w:w="992"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20</w:t>
            </w:r>
          </w:p>
        </w:tc>
        <w:tc>
          <w:tcPr>
            <w:tcW w:w="1559" w:type="dxa"/>
            <w:vAlign w:val="center"/>
          </w:tcPr>
          <w:p w:rsidR="00D60979" w:rsidRPr="00B109D7" w:rsidRDefault="00D60979" w:rsidP="00B109D7">
            <w:pPr>
              <w:widowControl w:val="0"/>
              <w:spacing w:after="0" w:line="240" w:lineRule="auto"/>
              <w:jc w:val="center"/>
              <w:rPr>
                <w:rFonts w:ascii="Times New Roman" w:hAnsi="Times New Roman" w:cs="Times New Roman"/>
                <w:sz w:val="24"/>
                <w:szCs w:val="24"/>
              </w:rPr>
            </w:pPr>
            <w:r w:rsidRPr="00B109D7">
              <w:rPr>
                <w:rFonts w:ascii="Times New Roman" w:hAnsi="Times New Roman" w:cs="Times New Roman"/>
                <w:sz w:val="24"/>
                <w:szCs w:val="24"/>
              </w:rPr>
              <w:t>4</w:t>
            </w:r>
          </w:p>
        </w:tc>
      </w:tr>
    </w:tbl>
    <w:p w:rsidR="00D60979" w:rsidRDefault="00D60979"/>
    <w:p w:rsidR="00D60979" w:rsidRPr="000E2865" w:rsidRDefault="00D60979" w:rsidP="00B109D7">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Завещатель вправе лишить наследства:</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несовершеннолетних детей;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наследников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совершеннолетних нетрудоспособных детей;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нетрудоспособных супруга и родителей.</w:t>
      </w:r>
    </w:p>
    <w:p w:rsidR="00D60979" w:rsidRPr="000E2865" w:rsidRDefault="00D60979" w:rsidP="00B109D7">
      <w:pPr>
        <w:spacing w:after="0" w:line="240" w:lineRule="auto"/>
        <w:rPr>
          <w:rFonts w:ascii="Times New Roman" w:hAnsi="Times New Roman" w:cs="Times New Roman"/>
          <w:sz w:val="28"/>
          <w:szCs w:val="28"/>
          <w:lang w:eastAsia="ru-RU"/>
        </w:rPr>
      </w:pPr>
    </w:p>
    <w:p w:rsidR="00D60979"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Завещатель в своем завещании указывать причину лишения наследства наследника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всегда обязан;</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 обязан;</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не обязан, если наследник является его дальним родственником;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4. </w:t>
      </w:r>
      <w:r w:rsidRPr="000E2865">
        <w:rPr>
          <w:rFonts w:ascii="Times New Roman" w:hAnsi="Times New Roman" w:cs="Times New Roman"/>
          <w:sz w:val="28"/>
          <w:szCs w:val="28"/>
        </w:rPr>
        <w:t>обязан, если наследник совершил против него противоправные действия.</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3</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Завещатель вправе завещать имущество по своему усмотрению:</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лицам из числа наследников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только лицам из числа наследников первой очереди;</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только физическим лицам;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любым лицам.</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4</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Завещатель вправе совершить завещание в отношении:</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того имущества, которое имеется у него на день составления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только того имущества, которое будет у него на день открытия наследства;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3</w:t>
      </w:r>
      <w:r w:rsidRPr="000E2865">
        <w:rPr>
          <w:rFonts w:ascii="Times New Roman" w:hAnsi="Times New Roman" w:cs="Times New Roman"/>
          <w:sz w:val="28"/>
          <w:szCs w:val="28"/>
        </w:rPr>
        <w:t xml:space="preserve"> только того имущества, которое он сможет приобрести в будущем;</w:t>
      </w:r>
      <w:r w:rsidRPr="000E2865">
        <w:rPr>
          <w:rFonts w:ascii="Times New Roman" w:hAnsi="Times New Roman" w:cs="Times New Roman"/>
          <w:sz w:val="28"/>
          <w:szCs w:val="28"/>
          <w:lang w:eastAsia="ru-RU"/>
        </w:rPr>
        <w:t xml:space="preserve">. </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любого имущества, в том числе и того, которое он сможет приобрести в будущем.</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5</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 совершении, содержании, изменении или отмене завещания гражданин:</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обязан сообщить душеприказчику;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обязан сообщить нетрудоспособному супругу;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обязан сообщить несовершеннолетним наследникам;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не обязан сообщать кому-либо.</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6</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Завещатель может совершить завещание в пользу:</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одного лица, не входящего в круг наследников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только нескольких лиц, входящих в круг наследников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одного или нескольких лиц, как входящих, так и не входящих в круг наследников по закону;</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только одного или нескольких лиц, входящих в круг наследников по закону.</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7</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Нотариус, удостоверяющий завещание, не вправе до открытия наследства разглашать сведения, касающиеся:</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содержания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содержания завещания, факта его совершения, изменения или отмены;</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только факта совершения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4. </w:t>
      </w:r>
      <w:r w:rsidRPr="000E2865">
        <w:rPr>
          <w:rFonts w:ascii="Times New Roman" w:hAnsi="Times New Roman" w:cs="Times New Roman"/>
          <w:sz w:val="28"/>
          <w:szCs w:val="28"/>
        </w:rPr>
        <w:t>только факта изменения или отмены завещания.</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8</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случае нарушения тайны завещания нотариусом завещатель вправе потребовать:</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компенсации морального вреда;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возмещения материальных убытков и уплаты неустойки;</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уплаты неустойки;</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возмещения материальных убытков, уплаты неустойки и компенсации морального вреда.</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9</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Основанием признания завещания недействительным может являться подписание завещания вместо завещателя следующими свидетелями:</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лицом, в пользу которого составлено завещание;</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лицом, находящимся под патронажем;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эмансипированным лицом;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всеми лицами, указанными в п. «2» и «3».</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10</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случае нарушения тайны завещания свидетелем или рукоприкладчиком завещатель вправе от них потребовать:</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возмещения материального ущерба;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уплаты неустойки;</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все указанное в п. «а» и «б» одновременно;</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компенсации морального вреда.</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11</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Завещание вместо нотариуса может быть удостоверено соответствующим должностным лицом консульского учреждения Российской Федерации с соблюдением правил ГК РФ:</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о форме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 порядке нотариального удостоверения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 тайне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всех, указанных в п. «1» – «3».</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12</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Свидетелями составления и подписания завещания могут быть только:</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лица, дееспособные и не заинтересованные в содержании завещания;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неграмотные лица;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3. </w:t>
      </w:r>
      <w:r w:rsidRPr="000E2865">
        <w:rPr>
          <w:rFonts w:ascii="Times New Roman" w:hAnsi="Times New Roman" w:cs="Times New Roman"/>
          <w:sz w:val="28"/>
          <w:szCs w:val="28"/>
        </w:rPr>
        <w:t>нотариус;</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должностное лицо, уполномоченное удостоверять завещание.</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13</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Лицо, подписывающее завещание вместо завещателя, является:</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свидетелем;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рукоприкладчиком;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нотариусом;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душеприказчиком.</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14</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Лицо, подписывающее завещание вместе с завещателем, является:</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душеприказчиком;</w:t>
      </w:r>
    </w:p>
    <w:p w:rsidR="00D60979" w:rsidRPr="000E2865" w:rsidRDefault="00D60979" w:rsidP="00B109D7">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нотариусом;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рукоприкладчиком;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свидетелем.</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15</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Распоряжение об отмене завещания должно быть совершено в форме:</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нотариально удостоверенной или устной;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установленной ГК РФ для совершения завещаний;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простой письменной или нотариально удостоверенной;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устной или простой письменной.</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16</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Указанный завещателем в завещании исполнитель завещания является:</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поверенным завещателя;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поверенным наследников;</w:t>
      </w:r>
    </w:p>
    <w:p w:rsidR="00D60979" w:rsidRPr="000E2865" w:rsidRDefault="00D60979" w:rsidP="00B109D7">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душеприказчиком;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рукоприкладчиком.</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17</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Гражданин признается душеприказчиком, если фактически приступил к исполнению завещания в течение:</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десяти дней;</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пятнадцати дней;</w:t>
      </w:r>
    </w:p>
    <w:p w:rsidR="00D60979" w:rsidRPr="000E2865" w:rsidRDefault="00D60979" w:rsidP="00B109D7">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одного месяца;</w:t>
      </w:r>
    </w:p>
    <w:p w:rsidR="00D60979" w:rsidRPr="000E2865" w:rsidRDefault="00D60979" w:rsidP="00EF6B80">
      <w:pPr>
        <w:shd w:val="clear" w:color="auto" w:fill="FFFFFF"/>
        <w:tabs>
          <w:tab w:val="left" w:pos="710"/>
        </w:tabs>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двадцати дней,со дня открытия наследства.</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18</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lastRenderedPageBreak/>
        <w:t>Душеприказчик, указанный в завещании, может вести дела, связанные с исполнением завещания в суде, от своего имени:</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только при наличии доверенности наследника;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только с согласия нотариуса;</w:t>
      </w:r>
    </w:p>
    <w:p w:rsidR="00D60979" w:rsidRPr="000E2865" w:rsidRDefault="00D60979" w:rsidP="00B109D7">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только в случае, если такие полномочия предусмотрены в завещании;</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всегда.</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19</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Предметом завещательного отказа может быть передача отказополучателю входящих в состав наследства:</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личного неимущественного права;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прав и обязанностей, связанных с личностью наследодателя;</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имущественного права;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имущественного и личного неимущественного права.</w:t>
      </w:r>
    </w:p>
    <w:p w:rsidR="00D60979" w:rsidRPr="000E2865" w:rsidRDefault="00D60979" w:rsidP="00B109D7">
      <w:pPr>
        <w:spacing w:after="0" w:line="240" w:lineRule="auto"/>
        <w:jc w:val="center"/>
        <w:rPr>
          <w:rFonts w:ascii="Times New Roman" w:hAnsi="Times New Roman" w:cs="Times New Roman"/>
          <w:sz w:val="28"/>
          <w:szCs w:val="28"/>
          <w:lang w:eastAsia="ru-RU"/>
        </w:rPr>
      </w:pP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20</w:t>
      </w:r>
    </w:p>
    <w:p w:rsidR="00D60979" w:rsidRPr="000E2865" w:rsidRDefault="00D60979" w:rsidP="00B109D7">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Отказополучателю может быть подназначен в завещании другой отказополучатель на случай, если первый отказополучатель:</w:t>
      </w:r>
    </w:p>
    <w:p w:rsidR="00D60979" w:rsidRPr="000E2865" w:rsidRDefault="00D60979" w:rsidP="00B109D7">
      <w:pPr>
        <w:spacing w:after="0" w:line="240" w:lineRule="auto"/>
        <w:jc w:val="both"/>
        <w:rPr>
          <w:rFonts w:ascii="Times New Roman" w:hAnsi="Times New Roman" w:cs="Times New Roman"/>
          <w:sz w:val="28"/>
          <w:szCs w:val="28"/>
          <w:lang w:eastAsia="ru-RU"/>
        </w:rPr>
      </w:pP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умрет до открытия наследства или одновременно с завещателем;</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откажется от принятия завещательного отказа;</w:t>
      </w:r>
    </w:p>
    <w:p w:rsidR="00D60979" w:rsidRPr="000E2865" w:rsidRDefault="00D60979" w:rsidP="00B109D7">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будет лишен права на получение завещательного отказа как недостойный;</w:t>
      </w:r>
    </w:p>
    <w:p w:rsidR="00D60979" w:rsidRPr="000E2865" w:rsidRDefault="00D60979" w:rsidP="00B109D7">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 «3».</w:t>
      </w:r>
    </w:p>
    <w:p w:rsidR="00D60979" w:rsidRDefault="00D60979"/>
    <w:p w:rsidR="00D60979" w:rsidRPr="00EF6B80" w:rsidRDefault="00D60979" w:rsidP="00B450F4">
      <w:pPr>
        <w:widowControl w:val="0"/>
        <w:autoSpaceDE w:val="0"/>
        <w:autoSpaceDN w:val="0"/>
        <w:adjustRightInd w:val="0"/>
        <w:spacing w:after="0" w:line="240" w:lineRule="auto"/>
        <w:jc w:val="center"/>
        <w:rPr>
          <w:rFonts w:ascii="Times New Roman" w:hAnsi="Times New Roman" w:cs="Times New Roman"/>
          <w:b/>
          <w:bCs/>
          <w:sz w:val="28"/>
          <w:szCs w:val="28"/>
        </w:rPr>
      </w:pPr>
      <w:r w:rsidRPr="00EF6B80">
        <w:rPr>
          <w:rFonts w:ascii="Times New Roman" w:hAnsi="Times New Roman" w:cs="Times New Roman"/>
          <w:b/>
          <w:bCs/>
          <w:sz w:val="28"/>
          <w:szCs w:val="28"/>
        </w:rPr>
        <w:t>Вариант 3</w:t>
      </w:r>
    </w:p>
    <w:p w:rsidR="00D60979" w:rsidRPr="00B450F4" w:rsidRDefault="00D60979" w:rsidP="00B450F4">
      <w:pPr>
        <w:widowControl w:val="0"/>
        <w:autoSpaceDE w:val="0"/>
        <w:autoSpaceDN w:val="0"/>
        <w:adjustRightInd w:val="0"/>
        <w:spacing w:after="0" w:line="240" w:lineRule="auto"/>
        <w:jc w:val="center"/>
        <w:rPr>
          <w:rFonts w:ascii="Times New Roman" w:hAnsi="Times New Roman" w:cs="Times New Roman"/>
          <w:sz w:val="28"/>
          <w:szCs w:val="28"/>
        </w:rPr>
      </w:pPr>
    </w:p>
    <w:p w:rsidR="00D60979" w:rsidRPr="00B450F4" w:rsidRDefault="00D60979" w:rsidP="00B450F4">
      <w:pPr>
        <w:widowControl w:val="0"/>
        <w:autoSpaceDE w:val="0"/>
        <w:autoSpaceDN w:val="0"/>
        <w:adjustRightInd w:val="0"/>
        <w:spacing w:after="0" w:line="240" w:lineRule="auto"/>
        <w:jc w:val="center"/>
        <w:rPr>
          <w:rFonts w:ascii="Times New Roman" w:hAnsi="Times New Roman" w:cs="Times New Roman"/>
          <w:sz w:val="28"/>
          <w:szCs w:val="28"/>
        </w:rPr>
      </w:pPr>
      <w:r w:rsidRPr="00B450F4">
        <w:rPr>
          <w:rFonts w:ascii="Times New Roman" w:hAnsi="Times New Roman" w:cs="Times New Roman"/>
          <w:sz w:val="28"/>
          <w:szCs w:val="28"/>
        </w:rPr>
        <w:t>Номер вопроса и проверка сформированной компетенции</w:t>
      </w:r>
    </w:p>
    <w:p w:rsidR="00D60979" w:rsidRDefault="00D60979"/>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D60979" w:rsidRPr="0051438B">
        <w:tc>
          <w:tcPr>
            <w:tcW w:w="11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559"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418"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850"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134"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7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6</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11</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16</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7</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ПК-3</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17</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8</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ПК-3</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18</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9</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19</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5</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10</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15</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20</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r>
    </w:tbl>
    <w:p w:rsidR="00D60979" w:rsidRDefault="00D60979" w:rsidP="000641E4">
      <w:pPr>
        <w:widowControl w:val="0"/>
        <w:spacing w:after="0" w:line="240" w:lineRule="auto"/>
        <w:jc w:val="center"/>
        <w:rPr>
          <w:rFonts w:ascii="Times New Roman" w:hAnsi="Times New Roman" w:cs="Times New Roman"/>
          <w:sz w:val="28"/>
          <w:szCs w:val="28"/>
        </w:rPr>
      </w:pPr>
    </w:p>
    <w:p w:rsidR="00D60979" w:rsidRPr="000641E4" w:rsidRDefault="00D60979" w:rsidP="000641E4">
      <w:pPr>
        <w:widowControl w:val="0"/>
        <w:spacing w:after="0" w:line="240" w:lineRule="auto"/>
        <w:jc w:val="center"/>
        <w:rPr>
          <w:rFonts w:ascii="Times New Roman" w:hAnsi="Times New Roman" w:cs="Times New Roman"/>
          <w:sz w:val="28"/>
          <w:szCs w:val="28"/>
        </w:rPr>
      </w:pPr>
      <w:r w:rsidRPr="000641E4">
        <w:rPr>
          <w:rFonts w:ascii="Times New Roman" w:hAnsi="Times New Roman" w:cs="Times New Roman"/>
          <w:sz w:val="28"/>
          <w:szCs w:val="28"/>
        </w:rPr>
        <w:t>Ключ ответов</w:t>
      </w:r>
    </w:p>
    <w:p w:rsidR="00D60979" w:rsidRDefault="00D60979"/>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D60979" w:rsidRPr="0051438B">
        <w:tc>
          <w:tcPr>
            <w:tcW w:w="1101"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5"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276"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6"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134"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134"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992"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559"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r>
      <w:tr w:rsidR="00D60979" w:rsidRPr="0051438B">
        <w:trPr>
          <w:trHeight w:val="411"/>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6</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11</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16</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r>
      <w:tr w:rsidR="00D60979" w:rsidRPr="0051438B">
        <w:trPr>
          <w:trHeight w:val="416"/>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lastRenderedPageBreak/>
              <w:t>2</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7</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17</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r>
      <w:tr w:rsidR="00D60979" w:rsidRPr="0051438B">
        <w:trPr>
          <w:trHeight w:val="423"/>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8</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18</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r>
      <w:tr w:rsidR="00D60979" w:rsidRPr="0051438B">
        <w:trPr>
          <w:trHeight w:val="415"/>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9</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19</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r>
      <w:tr w:rsidR="00D60979" w:rsidRPr="0051438B">
        <w:trPr>
          <w:trHeight w:val="549"/>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5</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10</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15</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20</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r>
    </w:tbl>
    <w:p w:rsidR="00D60979" w:rsidRDefault="00D60979"/>
    <w:p w:rsidR="00D60979" w:rsidRPr="000E2865" w:rsidRDefault="00D60979" w:rsidP="000641E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Факт смерти гражданина устанавливается на основании:</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медико-биологических данных;</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объявления судом безвестно отсутствующего гражданина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решения суда в случае отказа органа загса в регистрации события смерти гражданина;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указанное в п. «1» – «3».</w:t>
      </w:r>
    </w:p>
    <w:p w:rsidR="00D60979" w:rsidRPr="000E2865" w:rsidRDefault="00D60979" w:rsidP="000641E4">
      <w:pPr>
        <w:spacing w:after="0" w:line="240" w:lineRule="auto"/>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Смерть гражданина считается не наступившей, если:</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жизнедеятельность его организма поддерживается с помощью специальных аппаратов (искусственного дыхания, кровообращения);</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произошло полное прекращение деятельности его сердца после отключения аппаратов, поддерживающих жизнедеятельность его органов;</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не удалось восстановить жизнедеятельность его легких и сердца после извлечения его тела из водоема;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не удалось восстановить жизнедеятельность его сердца после операции на нём.</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3</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Наследство открывается, если гражданин:</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находится без сознания (в коме);</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находится в летаргическом сне;</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объявлен судом безвестно отсутствующим;</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умер.</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4</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Наследство открывается при объявлении гражданина судом:</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1</w:t>
      </w:r>
      <w:r w:rsidRPr="000E2865">
        <w:rPr>
          <w:rFonts w:ascii="Times New Roman" w:hAnsi="Times New Roman" w:cs="Times New Roman"/>
          <w:sz w:val="28"/>
          <w:szCs w:val="28"/>
        </w:rPr>
        <w:t xml:space="preserve"> безвестно отсутствующим;</w:t>
      </w:r>
      <w:r w:rsidRPr="000E2865">
        <w:rPr>
          <w:rFonts w:ascii="Times New Roman" w:hAnsi="Times New Roman" w:cs="Times New Roman"/>
          <w:sz w:val="28"/>
          <w:szCs w:val="28"/>
          <w:lang w:eastAsia="ru-RU"/>
        </w:rPr>
        <w:t xml:space="preserve">. </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недееспособным;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ограниченно дееспособным;</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умершим.</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Задание № 5</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Временем открытия наследства считается день:</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исчезновения гражданина;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вынесения судом решения об объявлении гражданина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получения наследником решения суда об объявлении гражданина умершим;</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смерти гражданина.</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6</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При объявлении судом гражданина умершим временем открытия наследства считается день:</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получения наследником решения суда об объявлении его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регистрации органом загса его смерти в соответствии с решением суда;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вступления в законную силу решения суда об объявлении его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его исчезновения.</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7</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случае объявления гражданина умершим при обстоятельствах, дающих основание предполагать его гибель от определенного несчастного случая, временем открытия наследства считается день:</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вступления решения суда в законную силу;</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указанный в решении суда;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получения последних известий о нем;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указанный очевидцами несчастного случая.</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8</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случае открытия наследства в день предполагаемой гибели гражданина наследство может быть принято в течение шести месяцев со дня:</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указанного в решении суда об объявлении его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получения наследником решения суда об объявлении его умершим;</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вступления в законную силу решения суда об объявлении его умершим;</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регистрации органом загса события смерти в соответствии с решением суда об объявлении его умершим.</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9</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Граждане, умершие в один и тот же день, хотя бы и в разное время суток, считаются умершими:</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разновременно и наследуют друг после друга;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одновременно и наследуют друг после друга;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3. </w:t>
      </w:r>
      <w:r w:rsidRPr="000E2865">
        <w:rPr>
          <w:rFonts w:ascii="Times New Roman" w:hAnsi="Times New Roman" w:cs="Times New Roman"/>
          <w:sz w:val="28"/>
          <w:szCs w:val="28"/>
        </w:rPr>
        <w:t>разновременно и не наследуют друг после друга;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одновременно и не наследуют друг после друга.</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10</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Граждане, умершие в один и тот же день, хотя бы и в разное время суток, называются:</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легатарии;</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коммориенты;</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доминусы;</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гесторы.</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11</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Лиц, смерть которых при исчислении времени в разных часовых поясах наступила в разные сутки, к коммориентам относить:</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можно всегда;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нельзя никогда;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можно, если разница во времени наступления смерти их составляет менее 24 часов;</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можно, если их смерть наступила в результате одного несчастного случая.</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12</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В том случае, когда факт смерти гражданина устанавливает суд, временем открытия наследства считается день:</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смерти, указанный в решении суда;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вступления в законную силу решения суда;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получения наследником решения суда;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регистрации органом загса его смерти в соответствии с решением суда.</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13</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Местом открытия наследства является место жительства:</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наследников первой очереди;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наследников второй очереди при отсутствии наследников пер вой очереди;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других наследников при отсутствии наследников первой и второй очереди;</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наследодателя.</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14</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Если наследственное имущество находится в разных местах, местом открытия наследства считается место нахождения входящего в его состав:</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недвижимого имущества;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2. </w:t>
      </w:r>
      <w:r w:rsidRPr="000E2865">
        <w:rPr>
          <w:rFonts w:ascii="Times New Roman" w:hAnsi="Times New Roman" w:cs="Times New Roman"/>
          <w:sz w:val="28"/>
          <w:szCs w:val="28"/>
        </w:rPr>
        <w:t>наиболее ценной части движимого имущества при отсутствии недвижимого имущества;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движимого имущества при отсутствии недвижимого имущества;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одно из указанных в п. «1» – «3».</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15</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Ценность наследственного имущества определяется исходя из:</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его стоимости в день покупки;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его покупной стоимости с учетом процента износа;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его рыночной стоимости на день оценки;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одно из указанного в п. «1» и «2».</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16</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Местом открытия наследства, если основная его часть выражается в акциях, является:</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место жительства наследодателя;</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место приобретения акций;</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место нахождения акций;</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место регистрации выпустившего их юридического лица.</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17</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К наследованию могут призываться граждане:</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находящиеся в живых в день открытия наследства;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2</w:t>
      </w:r>
      <w:r w:rsidRPr="000E2865">
        <w:rPr>
          <w:rFonts w:ascii="Times New Roman" w:hAnsi="Times New Roman" w:cs="Times New Roman"/>
          <w:sz w:val="28"/>
          <w:szCs w:val="28"/>
        </w:rPr>
        <w:t xml:space="preserve"> зачатые при жизни наследодателя;</w:t>
      </w:r>
      <w:r w:rsidRPr="000E2865">
        <w:rPr>
          <w:rFonts w:ascii="Times New Roman" w:hAnsi="Times New Roman" w:cs="Times New Roman"/>
          <w:sz w:val="28"/>
          <w:szCs w:val="28"/>
          <w:lang w:eastAsia="ru-RU"/>
        </w:rPr>
        <w:t xml:space="preserve">. </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родившиеся живыми после открытия наследства;</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названные в п. «1», «2», «3».</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18</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К наследованию по завещанию могут призываться:</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Российская Федерация и субъекты Российской Федерации;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муниципальное образование и юридическое лицо;</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иностранное государство и международная организация;</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все субъекты, указанные в п. «</w:t>
      </w:r>
      <w:r w:rsidRPr="000E2865">
        <w:rPr>
          <w:sz w:val="28"/>
          <w:szCs w:val="28"/>
        </w:rPr>
        <w:t>1</w:t>
      </w:r>
      <w:r w:rsidRPr="000E2865">
        <w:rPr>
          <w:rFonts w:ascii="Times New Roman" w:hAnsi="Times New Roman" w:cs="Times New Roman"/>
          <w:sz w:val="28"/>
          <w:szCs w:val="28"/>
        </w:rPr>
        <w:t>» – «</w:t>
      </w:r>
      <w:r w:rsidRPr="000E2865">
        <w:rPr>
          <w:sz w:val="28"/>
          <w:szCs w:val="28"/>
        </w:rPr>
        <w:t>3</w:t>
      </w:r>
      <w:r w:rsidRPr="000E2865">
        <w:rPr>
          <w:rFonts w:ascii="Times New Roman" w:hAnsi="Times New Roman" w:cs="Times New Roman"/>
          <w:sz w:val="28"/>
          <w:szCs w:val="28"/>
        </w:rPr>
        <w:t>».</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19</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Граждане, зачатые при жизни наследодателя и родившиеся живыми после открытия наследства, призываться к наследованию:</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могут, если упомянуты в завещании;</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могут всегда;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не могут, если против этого возражают другие наследники;</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lastRenderedPageBreak/>
        <w:t xml:space="preserve">4. </w:t>
      </w:r>
      <w:r w:rsidRPr="000E2865">
        <w:rPr>
          <w:rFonts w:ascii="Times New Roman" w:hAnsi="Times New Roman" w:cs="Times New Roman"/>
          <w:sz w:val="28"/>
          <w:szCs w:val="28"/>
        </w:rPr>
        <w:t>не могут никогда.</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20</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Не имеют права наследовать ни по закону, ни по завещанию лица:</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способствовавшие противоправными действиями, направленными против наследодателя, призванию их самих к наследованию;</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которым наследодатель завешал имущество после совершения ими противоправных действий, направленных против него, и впоследствии не лишил их наследства;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являющиеся гражданами иностранного государства;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зачатые при жизни наследодателя, но родившиеся живыми через 320 дней и более после открытия наследства.</w:t>
      </w:r>
    </w:p>
    <w:p w:rsidR="00D60979" w:rsidRDefault="00D60979" w:rsidP="000641E4">
      <w:pPr>
        <w:widowControl w:val="0"/>
        <w:autoSpaceDE w:val="0"/>
        <w:autoSpaceDN w:val="0"/>
        <w:adjustRightInd w:val="0"/>
        <w:spacing w:after="0" w:line="240" w:lineRule="auto"/>
        <w:jc w:val="center"/>
        <w:rPr>
          <w:rFonts w:ascii="Times New Roman" w:hAnsi="Times New Roman" w:cs="Times New Roman"/>
          <w:b/>
          <w:bCs/>
          <w:sz w:val="28"/>
          <w:szCs w:val="28"/>
        </w:rPr>
      </w:pPr>
    </w:p>
    <w:p w:rsidR="00D60979" w:rsidRPr="00EF6B80" w:rsidRDefault="00D60979" w:rsidP="000641E4">
      <w:pPr>
        <w:widowControl w:val="0"/>
        <w:autoSpaceDE w:val="0"/>
        <w:autoSpaceDN w:val="0"/>
        <w:adjustRightInd w:val="0"/>
        <w:spacing w:after="0" w:line="240" w:lineRule="auto"/>
        <w:jc w:val="center"/>
        <w:rPr>
          <w:rFonts w:ascii="Times New Roman" w:hAnsi="Times New Roman" w:cs="Times New Roman"/>
          <w:b/>
          <w:bCs/>
          <w:sz w:val="28"/>
          <w:szCs w:val="28"/>
        </w:rPr>
      </w:pPr>
      <w:r w:rsidRPr="00EF6B80">
        <w:rPr>
          <w:rFonts w:ascii="Times New Roman" w:hAnsi="Times New Roman" w:cs="Times New Roman"/>
          <w:b/>
          <w:bCs/>
          <w:sz w:val="28"/>
          <w:szCs w:val="28"/>
        </w:rPr>
        <w:t>Вариант 4</w:t>
      </w:r>
    </w:p>
    <w:p w:rsidR="00D60979" w:rsidRPr="000641E4" w:rsidRDefault="00D60979" w:rsidP="000641E4">
      <w:pPr>
        <w:widowControl w:val="0"/>
        <w:autoSpaceDE w:val="0"/>
        <w:autoSpaceDN w:val="0"/>
        <w:adjustRightInd w:val="0"/>
        <w:spacing w:after="0" w:line="240" w:lineRule="auto"/>
        <w:jc w:val="center"/>
        <w:rPr>
          <w:rFonts w:ascii="Times New Roman" w:hAnsi="Times New Roman" w:cs="Times New Roman"/>
          <w:sz w:val="28"/>
          <w:szCs w:val="28"/>
        </w:rPr>
      </w:pPr>
    </w:p>
    <w:p w:rsidR="00D60979" w:rsidRDefault="00D60979" w:rsidP="000641E4">
      <w:pPr>
        <w:widowControl w:val="0"/>
        <w:autoSpaceDE w:val="0"/>
        <w:autoSpaceDN w:val="0"/>
        <w:adjustRightInd w:val="0"/>
        <w:spacing w:after="0" w:line="240" w:lineRule="auto"/>
        <w:jc w:val="center"/>
        <w:rPr>
          <w:rFonts w:ascii="Times New Roman" w:hAnsi="Times New Roman" w:cs="Times New Roman"/>
          <w:sz w:val="28"/>
          <w:szCs w:val="28"/>
        </w:rPr>
      </w:pPr>
      <w:r w:rsidRPr="000641E4">
        <w:rPr>
          <w:rFonts w:ascii="Times New Roman" w:hAnsi="Times New Roman" w:cs="Times New Roman"/>
          <w:sz w:val="28"/>
          <w:szCs w:val="28"/>
        </w:rPr>
        <w:t>Номер вопроса и проверка сформированной компетенции</w:t>
      </w:r>
    </w:p>
    <w:p w:rsidR="00D60979" w:rsidRPr="000641E4" w:rsidRDefault="00D60979" w:rsidP="000641E4">
      <w:pPr>
        <w:widowControl w:val="0"/>
        <w:autoSpaceDE w:val="0"/>
        <w:autoSpaceDN w:val="0"/>
        <w:adjustRightInd w:val="0"/>
        <w:spacing w:after="0" w:line="240" w:lineRule="auto"/>
        <w:jc w:val="center"/>
        <w:rPr>
          <w:rFonts w:ascii="Times New Roman" w:hAnsi="Times New Roman" w:cs="Times New Roman"/>
          <w:sz w:val="28"/>
          <w:szCs w:val="2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559"/>
        <w:gridCol w:w="992"/>
        <w:gridCol w:w="1418"/>
        <w:gridCol w:w="850"/>
        <w:gridCol w:w="1134"/>
        <w:gridCol w:w="992"/>
        <w:gridCol w:w="1701"/>
      </w:tblGrid>
      <w:tr w:rsidR="00D60979" w:rsidRPr="0051438B">
        <w:tc>
          <w:tcPr>
            <w:tcW w:w="11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559"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418"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850"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134"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c>
          <w:tcPr>
            <w:tcW w:w="992"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 вопроса</w:t>
            </w:r>
          </w:p>
        </w:tc>
        <w:tc>
          <w:tcPr>
            <w:tcW w:w="1701" w:type="dxa"/>
          </w:tcPr>
          <w:p w:rsidR="00D60979" w:rsidRPr="0051438B" w:rsidRDefault="00D60979" w:rsidP="0051275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1438B">
              <w:rPr>
                <w:rFonts w:ascii="Times New Roman" w:hAnsi="Times New Roman" w:cs="Times New Roman"/>
                <w:sz w:val="24"/>
                <w:szCs w:val="24"/>
                <w:lang w:eastAsia="ru-RU"/>
              </w:rPr>
              <w:t>Код компетенции</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6</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11</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16</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7</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ПК-3</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17</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8</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ПК-3</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18</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9</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19</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r w:rsidR="00D60979" w:rsidRPr="0051438B">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5</w:t>
            </w:r>
          </w:p>
        </w:tc>
        <w:tc>
          <w:tcPr>
            <w:tcW w:w="1559" w:type="dxa"/>
            <w:vAlign w:val="center"/>
          </w:tcPr>
          <w:p w:rsidR="00D60979" w:rsidRPr="000641E4" w:rsidRDefault="00D60979" w:rsidP="000641E4">
            <w:pPr>
              <w:widowControl w:val="0"/>
              <w:spacing w:after="0" w:line="240" w:lineRule="auto"/>
              <w:ind w:left="-72" w:right="-26"/>
              <w:jc w:val="center"/>
              <w:rPr>
                <w:rFonts w:ascii="Times New Roman" w:hAnsi="Times New Roman" w:cs="Times New Roman"/>
              </w:rPr>
            </w:pPr>
            <w:r w:rsidRPr="000641E4">
              <w:rPr>
                <w:rFonts w:ascii="Times New Roman" w:hAnsi="Times New Roman" w:cs="Times New Roman"/>
                <w:sz w:val="24"/>
                <w:szCs w:val="24"/>
              </w:rPr>
              <w:t>ПК-3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10</w:t>
            </w:r>
          </w:p>
        </w:tc>
        <w:tc>
          <w:tcPr>
            <w:tcW w:w="1418" w:type="dxa"/>
            <w:vAlign w:val="center"/>
          </w:tcPr>
          <w:p w:rsidR="00D60979" w:rsidRPr="000641E4" w:rsidRDefault="00D60979" w:rsidP="000641E4">
            <w:pPr>
              <w:widowControl w:val="0"/>
              <w:spacing w:after="0" w:line="240" w:lineRule="auto"/>
              <w:ind w:left="-109" w:right="-100"/>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850"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15</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w:t>
            </w:r>
            <w:r>
              <w:rPr>
                <w:rFonts w:ascii="Times New Roman" w:hAnsi="Times New Roman" w:cs="Times New Roman"/>
                <w:sz w:val="24"/>
                <w:szCs w:val="24"/>
              </w:rPr>
              <w:t>1</w:t>
            </w:r>
            <w:r w:rsidRPr="000641E4">
              <w:rPr>
                <w:rFonts w:ascii="Times New Roman" w:hAnsi="Times New Roman" w:cs="Times New Roman"/>
                <w:sz w:val="24"/>
                <w:szCs w:val="24"/>
              </w:rPr>
              <w:t>6</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20</w:t>
            </w:r>
          </w:p>
        </w:tc>
        <w:tc>
          <w:tcPr>
            <w:tcW w:w="1701" w:type="dxa"/>
            <w:vAlign w:val="center"/>
          </w:tcPr>
          <w:p w:rsidR="00D60979" w:rsidRPr="000641E4" w:rsidRDefault="00D60979" w:rsidP="000641E4">
            <w:pPr>
              <w:widowControl w:val="0"/>
              <w:spacing w:after="0" w:line="240" w:lineRule="auto"/>
              <w:jc w:val="center"/>
              <w:rPr>
                <w:rFonts w:ascii="Times New Roman" w:hAnsi="Times New Roman" w:cs="Times New Roman"/>
              </w:rPr>
            </w:pPr>
            <w:r w:rsidRPr="000641E4">
              <w:rPr>
                <w:rFonts w:ascii="Times New Roman" w:hAnsi="Times New Roman" w:cs="Times New Roman"/>
                <w:sz w:val="24"/>
                <w:szCs w:val="24"/>
              </w:rPr>
              <w:t>ПК-3</w:t>
            </w:r>
          </w:p>
        </w:tc>
      </w:tr>
    </w:tbl>
    <w:p w:rsidR="00D60979" w:rsidRDefault="00D60979"/>
    <w:p w:rsidR="00D60979" w:rsidRDefault="00D60979" w:rsidP="000641E4">
      <w:pPr>
        <w:widowControl w:val="0"/>
        <w:spacing w:after="0" w:line="240" w:lineRule="auto"/>
        <w:jc w:val="center"/>
        <w:rPr>
          <w:rFonts w:ascii="Times New Roman" w:hAnsi="Times New Roman" w:cs="Times New Roman"/>
          <w:sz w:val="28"/>
          <w:szCs w:val="28"/>
        </w:rPr>
      </w:pPr>
      <w:r w:rsidRPr="000641E4">
        <w:rPr>
          <w:rFonts w:ascii="Times New Roman" w:hAnsi="Times New Roman" w:cs="Times New Roman"/>
          <w:sz w:val="28"/>
          <w:szCs w:val="28"/>
        </w:rPr>
        <w:t>Ключ ответов</w:t>
      </w:r>
    </w:p>
    <w:p w:rsidR="00D60979" w:rsidRPr="000641E4" w:rsidRDefault="00D60979" w:rsidP="000641E4">
      <w:pPr>
        <w:widowControl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4"/>
        <w:gridCol w:w="1265"/>
        <w:gridCol w:w="1267"/>
        <w:gridCol w:w="1266"/>
        <w:gridCol w:w="1127"/>
        <w:gridCol w:w="1126"/>
        <w:gridCol w:w="987"/>
        <w:gridCol w:w="1544"/>
      </w:tblGrid>
      <w:tr w:rsidR="00D60979" w:rsidRPr="0051438B">
        <w:tc>
          <w:tcPr>
            <w:tcW w:w="1101"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5"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276"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276"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1134"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134"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c>
          <w:tcPr>
            <w:tcW w:w="992"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вопроса</w:t>
            </w:r>
          </w:p>
        </w:tc>
        <w:tc>
          <w:tcPr>
            <w:tcW w:w="1559" w:type="dxa"/>
          </w:tcPr>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верный</w:t>
            </w:r>
          </w:p>
          <w:p w:rsidR="00D60979" w:rsidRPr="00512757" w:rsidRDefault="00D60979" w:rsidP="000641E4">
            <w:pPr>
              <w:widowControl w:val="0"/>
              <w:spacing w:after="0" w:line="240" w:lineRule="auto"/>
              <w:ind w:left="-116" w:right="-115"/>
              <w:jc w:val="center"/>
              <w:rPr>
                <w:rFonts w:ascii="Times New Roman" w:hAnsi="Times New Roman" w:cs="Times New Roman"/>
              </w:rPr>
            </w:pPr>
            <w:r w:rsidRPr="00512757">
              <w:rPr>
                <w:rFonts w:ascii="Times New Roman" w:hAnsi="Times New Roman" w:cs="Times New Roman"/>
              </w:rPr>
              <w:t>ответ</w:t>
            </w:r>
          </w:p>
        </w:tc>
      </w:tr>
      <w:tr w:rsidR="00D60979" w:rsidRPr="0051438B">
        <w:trPr>
          <w:trHeight w:val="411"/>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6</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11</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16</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r>
      <w:tr w:rsidR="00D60979" w:rsidRPr="0051438B">
        <w:trPr>
          <w:trHeight w:val="416"/>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 2</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7</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17</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r>
      <w:tr w:rsidR="00D60979" w:rsidRPr="0051438B">
        <w:trPr>
          <w:trHeight w:val="423"/>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8</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18</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r>
      <w:tr w:rsidR="00D60979" w:rsidRPr="0051438B">
        <w:trPr>
          <w:trHeight w:val="415"/>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4</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9</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14</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19</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w:t>
            </w:r>
          </w:p>
        </w:tc>
      </w:tr>
      <w:tr w:rsidR="00D60979" w:rsidRPr="0051438B">
        <w:trPr>
          <w:trHeight w:val="549"/>
        </w:trPr>
        <w:tc>
          <w:tcPr>
            <w:tcW w:w="1101"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5</w:t>
            </w:r>
          </w:p>
        </w:tc>
        <w:tc>
          <w:tcPr>
            <w:tcW w:w="1275"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10</w:t>
            </w:r>
          </w:p>
        </w:tc>
        <w:tc>
          <w:tcPr>
            <w:tcW w:w="1276"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15</w:t>
            </w:r>
          </w:p>
        </w:tc>
        <w:tc>
          <w:tcPr>
            <w:tcW w:w="1134"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c>
          <w:tcPr>
            <w:tcW w:w="992"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20</w:t>
            </w:r>
          </w:p>
        </w:tc>
        <w:tc>
          <w:tcPr>
            <w:tcW w:w="1559" w:type="dxa"/>
            <w:vAlign w:val="center"/>
          </w:tcPr>
          <w:p w:rsidR="00D60979" w:rsidRPr="000641E4" w:rsidRDefault="00D60979" w:rsidP="000641E4">
            <w:pPr>
              <w:widowControl w:val="0"/>
              <w:spacing w:after="0" w:line="240" w:lineRule="auto"/>
              <w:jc w:val="center"/>
              <w:rPr>
                <w:rFonts w:ascii="Times New Roman" w:hAnsi="Times New Roman" w:cs="Times New Roman"/>
                <w:sz w:val="24"/>
                <w:szCs w:val="24"/>
              </w:rPr>
            </w:pPr>
            <w:r w:rsidRPr="000641E4">
              <w:rPr>
                <w:rFonts w:ascii="Times New Roman" w:hAnsi="Times New Roman" w:cs="Times New Roman"/>
                <w:sz w:val="24"/>
                <w:szCs w:val="24"/>
              </w:rPr>
              <w:t>3</w:t>
            </w:r>
          </w:p>
        </w:tc>
      </w:tr>
    </w:tbl>
    <w:p w:rsidR="00D60979" w:rsidRDefault="00D60979"/>
    <w:p w:rsidR="00D60979" w:rsidRPr="000E2865" w:rsidRDefault="00D60979" w:rsidP="000641E4">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w:t>
      </w:r>
    </w:p>
    <w:p w:rsidR="00D60979" w:rsidRPr="000E2865" w:rsidRDefault="00D60979" w:rsidP="000641E4">
      <w:pPr>
        <w:jc w:val="center"/>
        <w:rPr>
          <w:rFonts w:ascii="Times New Roman" w:hAnsi="Times New Roman" w:cs="Times New Roman"/>
          <w:sz w:val="28"/>
          <w:szCs w:val="28"/>
        </w:rPr>
      </w:pPr>
      <w:r w:rsidRPr="000E2865">
        <w:rPr>
          <w:rFonts w:ascii="Times New Roman" w:hAnsi="Times New Roman" w:cs="Times New Roman"/>
          <w:sz w:val="28"/>
          <w:szCs w:val="28"/>
        </w:rPr>
        <w:t>Внуки и правнуки наследуют</w:t>
      </w:r>
    </w:p>
    <w:p w:rsidR="00D60979" w:rsidRPr="000E2865" w:rsidRDefault="00D60979" w:rsidP="000641E4">
      <w:pPr>
        <w:numPr>
          <w:ilvl w:val="0"/>
          <w:numId w:val="22"/>
        </w:numPr>
        <w:tabs>
          <w:tab w:val="left" w:pos="284"/>
          <w:tab w:val="left" w:pos="426"/>
        </w:tabs>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во вторую очередь;</w:t>
      </w:r>
    </w:p>
    <w:p w:rsidR="00D60979" w:rsidRPr="000E2865" w:rsidRDefault="00D60979" w:rsidP="000641E4">
      <w:pPr>
        <w:numPr>
          <w:ilvl w:val="0"/>
          <w:numId w:val="22"/>
        </w:numPr>
        <w:tabs>
          <w:tab w:val="left" w:pos="284"/>
          <w:tab w:val="left" w:pos="426"/>
        </w:tabs>
        <w:spacing w:after="0" w:line="240" w:lineRule="auto"/>
        <w:ind w:left="0" w:firstLine="0"/>
        <w:jc w:val="both"/>
        <w:rPr>
          <w:rFonts w:ascii="Times New Roman" w:hAnsi="Times New Roman" w:cs="Times New Roman"/>
          <w:sz w:val="28"/>
          <w:szCs w:val="28"/>
        </w:rPr>
      </w:pPr>
      <w:r w:rsidRPr="000E2865">
        <w:rPr>
          <w:rFonts w:ascii="Times New Roman" w:hAnsi="Times New Roman" w:cs="Times New Roman"/>
          <w:sz w:val="28"/>
          <w:szCs w:val="28"/>
        </w:rPr>
        <w:t>в первую очередь;</w:t>
      </w:r>
    </w:p>
    <w:p w:rsidR="00D60979" w:rsidRPr="000E2865" w:rsidRDefault="00D60979" w:rsidP="000641E4">
      <w:pPr>
        <w:tabs>
          <w:tab w:val="left" w:pos="284"/>
          <w:tab w:val="left" w:pos="426"/>
        </w:tabs>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по праву представления;</w:t>
      </w:r>
    </w:p>
    <w:p w:rsidR="00D60979" w:rsidRPr="000E2865" w:rsidRDefault="00D60979" w:rsidP="000641E4">
      <w:pPr>
        <w:tabs>
          <w:tab w:val="left" w:pos="284"/>
          <w:tab w:val="left" w:pos="426"/>
        </w:tabs>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в третью очередь.</w:t>
      </w:r>
    </w:p>
    <w:p w:rsidR="00D60979" w:rsidRPr="000E2865" w:rsidRDefault="00D60979" w:rsidP="000641E4">
      <w:pPr>
        <w:spacing w:after="0" w:line="240" w:lineRule="auto"/>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Отказ от наследства допускается в пользу</w:t>
      </w:r>
    </w:p>
    <w:p w:rsidR="00D60979" w:rsidRPr="000E2865" w:rsidRDefault="00D60979" w:rsidP="000641E4">
      <w:pPr>
        <w:spacing w:after="0" w:line="240" w:lineRule="auto"/>
        <w:jc w:val="center"/>
        <w:rPr>
          <w:rFonts w:ascii="Times New Roman" w:hAnsi="Times New Roman" w:cs="Times New Roman"/>
          <w:sz w:val="28"/>
          <w:szCs w:val="28"/>
        </w:rPr>
      </w:pPr>
    </w:p>
    <w:p w:rsidR="00D60979" w:rsidRPr="000E2865" w:rsidRDefault="00D60979" w:rsidP="000641E4">
      <w:pPr>
        <w:numPr>
          <w:ilvl w:val="0"/>
          <w:numId w:val="23"/>
        </w:numPr>
        <w:tabs>
          <w:tab w:val="left" w:pos="284"/>
        </w:tabs>
        <w:spacing w:after="0" w:line="240" w:lineRule="auto"/>
        <w:ind w:left="0" w:firstLine="0"/>
        <w:jc w:val="both"/>
        <w:rPr>
          <w:rFonts w:ascii="Times New Roman" w:hAnsi="Times New Roman" w:cs="Times New Roman"/>
          <w:sz w:val="28"/>
          <w:szCs w:val="28"/>
        </w:rPr>
      </w:pPr>
      <w:r w:rsidRPr="000E2865">
        <w:rPr>
          <w:rFonts w:ascii="Times New Roman" w:hAnsi="Times New Roman" w:cs="Times New Roman"/>
          <w:sz w:val="28"/>
          <w:szCs w:val="28"/>
        </w:rPr>
        <w:t>одного наследника;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любого количества наследников;</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не более 3 наследников;</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не более 2 наследников.</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3</w:t>
      </w:r>
    </w:p>
    <w:p w:rsidR="00D60979" w:rsidRPr="000E2865" w:rsidRDefault="00D60979" w:rsidP="000641E4">
      <w:pPr>
        <w:jc w:val="center"/>
        <w:rPr>
          <w:rFonts w:ascii="Times New Roman" w:hAnsi="Times New Roman" w:cs="Times New Roman"/>
          <w:sz w:val="28"/>
          <w:szCs w:val="28"/>
        </w:rPr>
      </w:pPr>
      <w:r w:rsidRPr="000E2865">
        <w:rPr>
          <w:rFonts w:ascii="Times New Roman" w:hAnsi="Times New Roman" w:cs="Times New Roman"/>
          <w:sz w:val="28"/>
          <w:szCs w:val="28"/>
        </w:rPr>
        <w:t>Наследник по завещанию вправе со дня открытия наследства отказаться от наследства в срок</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1. </w:t>
      </w:r>
      <w:r w:rsidRPr="000E2865">
        <w:rPr>
          <w:rFonts w:ascii="Times New Roman" w:hAnsi="Times New Roman" w:cs="Times New Roman"/>
          <w:sz w:val="28"/>
          <w:szCs w:val="28"/>
        </w:rPr>
        <w:t>три года;</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один месяц;</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один год;</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4. ш</w:t>
      </w:r>
      <w:r w:rsidRPr="000E2865">
        <w:rPr>
          <w:rFonts w:ascii="Times New Roman" w:hAnsi="Times New Roman" w:cs="Times New Roman"/>
          <w:sz w:val="28"/>
          <w:szCs w:val="28"/>
        </w:rPr>
        <w:t>есть месяцев.</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4</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rPr>
        <w:t>Усыновленные дети умершего являются наследниками очереди:</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1</w:t>
      </w:r>
      <w:r w:rsidRPr="000E2865">
        <w:rPr>
          <w:rFonts w:ascii="Times New Roman" w:hAnsi="Times New Roman" w:cs="Times New Roman"/>
          <w:sz w:val="28"/>
          <w:szCs w:val="28"/>
        </w:rPr>
        <w:t>. второй;</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2. </w:t>
      </w:r>
      <w:r w:rsidRPr="000E2865">
        <w:rPr>
          <w:rFonts w:ascii="Times New Roman" w:hAnsi="Times New Roman" w:cs="Times New Roman"/>
          <w:sz w:val="28"/>
          <w:szCs w:val="28"/>
        </w:rPr>
        <w:t>третьей;</w:t>
      </w:r>
    </w:p>
    <w:p w:rsidR="00D60979" w:rsidRPr="000E2865" w:rsidRDefault="00D60979" w:rsidP="000641E4">
      <w:pPr>
        <w:spacing w:after="0" w:line="240" w:lineRule="auto"/>
        <w:jc w:val="both"/>
        <w:rPr>
          <w:rFonts w:ascii="Times New Roman" w:hAnsi="Times New Roman" w:cs="Times New Roman"/>
          <w:sz w:val="28"/>
          <w:szCs w:val="28"/>
          <w:lang w:eastAsia="ru-RU"/>
        </w:rPr>
      </w:pPr>
      <w:r w:rsidRPr="000E2865">
        <w:rPr>
          <w:rFonts w:ascii="Times New Roman" w:hAnsi="Times New Roman" w:cs="Times New Roman"/>
          <w:sz w:val="28"/>
          <w:szCs w:val="28"/>
          <w:lang w:eastAsia="ru-RU"/>
        </w:rPr>
        <w:t xml:space="preserve">3. </w:t>
      </w:r>
      <w:r w:rsidRPr="000E2865">
        <w:rPr>
          <w:rFonts w:ascii="Times New Roman" w:hAnsi="Times New Roman" w:cs="Times New Roman"/>
          <w:sz w:val="28"/>
          <w:szCs w:val="28"/>
        </w:rPr>
        <w:t>четвертой;</w:t>
      </w:r>
    </w:p>
    <w:p w:rsidR="00D60979" w:rsidRPr="000E2865" w:rsidRDefault="00D60979" w:rsidP="000641E4">
      <w:pPr>
        <w:spacing w:after="0" w:line="240" w:lineRule="auto"/>
        <w:jc w:val="both"/>
        <w:rPr>
          <w:rFonts w:ascii="Times New Roman" w:hAnsi="Times New Roman" w:cs="Times New Roman"/>
          <w:sz w:val="28"/>
          <w:szCs w:val="28"/>
          <w:u w:val="single"/>
          <w:lang w:eastAsia="ru-RU"/>
        </w:rPr>
      </w:pPr>
      <w:r w:rsidRPr="000E2865">
        <w:rPr>
          <w:rFonts w:ascii="Times New Roman" w:hAnsi="Times New Roman" w:cs="Times New Roman"/>
          <w:sz w:val="28"/>
          <w:szCs w:val="28"/>
          <w:lang w:eastAsia="ru-RU"/>
        </w:rPr>
        <w:t xml:space="preserve">4. </w:t>
      </w:r>
      <w:r w:rsidRPr="000E2865">
        <w:rPr>
          <w:rFonts w:ascii="Times New Roman" w:hAnsi="Times New Roman" w:cs="Times New Roman"/>
          <w:sz w:val="28"/>
          <w:szCs w:val="28"/>
        </w:rPr>
        <w:t>первой.</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5</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Для приобретения наследства требуется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numPr>
          <w:ilvl w:val="0"/>
          <w:numId w:val="24"/>
        </w:numPr>
        <w:spacing w:after="0" w:line="240" w:lineRule="auto"/>
        <w:ind w:left="284" w:hanging="284"/>
        <w:jc w:val="both"/>
        <w:rPr>
          <w:rFonts w:ascii="Times New Roman" w:hAnsi="Times New Roman" w:cs="Times New Roman"/>
          <w:sz w:val="28"/>
          <w:szCs w:val="28"/>
        </w:rPr>
      </w:pPr>
      <w:r w:rsidRPr="000E2865">
        <w:rPr>
          <w:rFonts w:ascii="Times New Roman" w:hAnsi="Times New Roman" w:cs="Times New Roman"/>
          <w:sz w:val="28"/>
          <w:szCs w:val="28"/>
        </w:rPr>
        <w:t>акт специального органа;</w:t>
      </w:r>
    </w:p>
    <w:p w:rsidR="00D60979" w:rsidRPr="000E2865" w:rsidRDefault="00D60979" w:rsidP="000641E4">
      <w:pPr>
        <w:spacing w:after="0" w:line="240" w:lineRule="auto"/>
        <w:ind w:left="284" w:hanging="284"/>
        <w:jc w:val="both"/>
        <w:rPr>
          <w:rFonts w:ascii="Times New Roman" w:hAnsi="Times New Roman" w:cs="Times New Roman"/>
          <w:sz w:val="28"/>
          <w:szCs w:val="28"/>
        </w:rPr>
      </w:pPr>
      <w:r w:rsidRPr="000E2865">
        <w:rPr>
          <w:rFonts w:ascii="Times New Roman" w:hAnsi="Times New Roman" w:cs="Times New Roman"/>
          <w:sz w:val="28"/>
          <w:szCs w:val="28"/>
        </w:rPr>
        <w:t>2. волеизъявление наследника;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волеизъявление наследодателя;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завещание.</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6</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Представление доказательств, подтверждающих право завещателя на завещаемое имущество, при удостоверении завещания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осуществляется нотариусом, удостоверившим завещание;</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не требуется;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входит в обязанности завещателя;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осуществляет завещатель по требованию нотариуса.</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7</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Отказ от наследства является сделкой</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односторонней;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lastRenderedPageBreak/>
        <w:t>2. трехсторонней;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двусторонней;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многосторонней.</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8</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В случае рождения мертвого ребенка, зачатого при жизни наследодателя, его доля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переходит к наследникам по закону;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переходит к государству;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переходит к наследникам по завещанию в случае, если в нем имеется соответствующее распоряжение;</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распределяется соответственно между наследниками по закону и по завещанию.</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9</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Допускается ли принятие наследства с оговорками</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да, если несколько наследников;</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да, в случаях указанных в завещании;</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нет;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да, в определенных случаях.</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10</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Срок для предъявления претензий кредиторами наследодателя начинает течь со дня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принятия наследства;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открытия наследства;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вынесения судебного решения об открытии наследства;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определения круга наследников.</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11</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Правила о перерыве сроков давности на сроки для предъявления претензий кредиторами наследодателя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распространяются, если речь идет о наследовании по закону;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распространяются;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распространяются, если речь идет о наследовании по завещанию;</w:t>
      </w:r>
    </w:p>
    <w:p w:rsidR="00D60979" w:rsidRPr="000E2865" w:rsidRDefault="00D60979" w:rsidP="000641E4">
      <w:pPr>
        <w:spacing w:after="0" w:line="240" w:lineRule="auto"/>
        <w:jc w:val="both"/>
        <w:rPr>
          <w:rFonts w:ascii="p-s" w:hAnsi="p-s" w:cs="p-s"/>
          <w:color w:val="5B5A67"/>
          <w:sz w:val="24"/>
          <w:szCs w:val="24"/>
          <w:lang w:eastAsia="ru-RU"/>
        </w:rPr>
      </w:pPr>
      <w:r w:rsidRPr="000E2865">
        <w:rPr>
          <w:rFonts w:ascii="Times New Roman" w:hAnsi="Times New Roman" w:cs="Times New Roman"/>
          <w:sz w:val="28"/>
          <w:szCs w:val="28"/>
        </w:rPr>
        <w:t>4. Не распространяются.</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12</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Часть имущества, оставшаяся не завещанной</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распределятся по соглашению между другими наследниками;</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переходит к государству;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делится между наследниками по закону;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lastRenderedPageBreak/>
        <w:t>4. распределяется между наследниками по закону.</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13</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Отказ от наследства в пользу других лиц из числа наследников по завещанию</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допускается;</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допускается только в случае, если от принятия этого имущества отказалось государство;</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не допускается в случае, если доля другого наследника, в пользу которого осуществляется отказ, составляет более ½ всей наследственной массы;</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не допускается.</w:t>
      </w:r>
    </w:p>
    <w:p w:rsidR="00D60979"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14</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Внуки и правнуки наследодателя по закону наследуют</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с согласия наследников по закону;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с согласия наследников по закону первой очереди;</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в случае, если ко времени открытия наследства нет в живых того из их родителей, кто был бы наследником;</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в случае, если их родители допускают их к принятию наследства.</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15</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Завещатель лишить права наследования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может только усыновленных детей;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не может;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может;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может только недостойного супруга.</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16</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Братья и сестры умершего являются наследниками очереди</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второй;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третьей;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первой;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четвертой.</w:t>
      </w:r>
    </w:p>
    <w:p w:rsidR="00D60979" w:rsidRPr="000E2865" w:rsidRDefault="00D60979" w:rsidP="000641E4">
      <w:pPr>
        <w:spacing w:after="0" w:line="240" w:lineRule="auto"/>
        <w:jc w:val="center"/>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17</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В случае если завещатель оформляет новое завещание, при этом им уже сделано завещание</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старое утрачивает свою юридическую силу;</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новое не отменяет предыдущего;</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lastRenderedPageBreak/>
        <w:t>3. старое утрачивает свою юридическую силу, если об этом прямо записано в завещании;</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новое не имеет юридической силы.</w:t>
      </w: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18</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Наследуют ли по закону родители после детей, в отношении которых родители были в судебном порядке лишены родительских прав, но восстановленные в этих правах на момент открытия наследства</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наследуют 50% доли, причитающейся по закону родителям;</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наследовать не могут;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наследуют, если не совершали после лишения их родительских прав незаконных действий, направленных против детей;</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наследуют.</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19</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Личные неимущественные права в наследственную массу</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входят в случаях, указанных в законе;</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не входят в случаях, указанных в завещании;</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не входят;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входят в случаях, указанных в завещании.</w:t>
      </w:r>
    </w:p>
    <w:p w:rsidR="00D60979" w:rsidRPr="000E2865" w:rsidRDefault="00D60979" w:rsidP="000641E4">
      <w:pPr>
        <w:spacing w:after="0" w:line="240" w:lineRule="auto"/>
        <w:jc w:val="both"/>
        <w:rPr>
          <w:rFonts w:ascii="Times New Roman" w:hAnsi="Times New Roman" w:cs="Times New Roman"/>
          <w:sz w:val="28"/>
          <w:szCs w:val="28"/>
          <w:lang w:eastAsia="ru-RU"/>
        </w:rPr>
      </w:pPr>
    </w:p>
    <w:p w:rsidR="00D60979" w:rsidRPr="000E2865" w:rsidRDefault="00D60979" w:rsidP="000641E4">
      <w:pPr>
        <w:spacing w:after="0" w:line="240" w:lineRule="auto"/>
        <w:jc w:val="center"/>
        <w:rPr>
          <w:rFonts w:ascii="Times New Roman" w:hAnsi="Times New Roman" w:cs="Times New Roman"/>
          <w:sz w:val="28"/>
          <w:szCs w:val="28"/>
          <w:lang w:eastAsia="ru-RU"/>
        </w:rPr>
      </w:pPr>
      <w:r w:rsidRPr="000E2865">
        <w:rPr>
          <w:rFonts w:ascii="Times New Roman" w:hAnsi="Times New Roman" w:cs="Times New Roman"/>
          <w:sz w:val="28"/>
          <w:szCs w:val="28"/>
          <w:lang w:eastAsia="ru-RU"/>
        </w:rPr>
        <w:t>Задание № 20</w:t>
      </w:r>
    </w:p>
    <w:p w:rsidR="00D60979" w:rsidRPr="000E2865" w:rsidRDefault="00D60979" w:rsidP="000641E4">
      <w:pPr>
        <w:spacing w:after="0" w:line="240" w:lineRule="auto"/>
        <w:jc w:val="center"/>
        <w:rPr>
          <w:rFonts w:ascii="Times New Roman" w:hAnsi="Times New Roman" w:cs="Times New Roman"/>
          <w:sz w:val="28"/>
          <w:szCs w:val="28"/>
        </w:rPr>
      </w:pPr>
      <w:r w:rsidRPr="000E2865">
        <w:rPr>
          <w:rFonts w:ascii="Times New Roman" w:hAnsi="Times New Roman" w:cs="Times New Roman"/>
          <w:sz w:val="28"/>
          <w:szCs w:val="28"/>
        </w:rPr>
        <w:t>Право на принятие наследства наследник, отказавшийся в установленном порядке от наследования</w:t>
      </w:r>
    </w:p>
    <w:p w:rsidR="00D60979" w:rsidRPr="000E2865" w:rsidRDefault="00D60979" w:rsidP="000641E4">
      <w:pPr>
        <w:spacing w:after="0" w:line="240" w:lineRule="auto"/>
        <w:jc w:val="both"/>
        <w:rPr>
          <w:rFonts w:ascii="Times New Roman" w:hAnsi="Times New Roman" w:cs="Times New Roman"/>
          <w:sz w:val="28"/>
          <w:szCs w:val="28"/>
        </w:rPr>
      </w:pP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1. имеет в течение 6 месяцев с момента открытия наследства;</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2. имеет;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3. не имеет;</w:t>
      </w:r>
    </w:p>
    <w:p w:rsidR="00D60979" w:rsidRPr="000E2865" w:rsidRDefault="00D60979" w:rsidP="000641E4">
      <w:pPr>
        <w:spacing w:after="0" w:line="240" w:lineRule="auto"/>
        <w:jc w:val="both"/>
        <w:rPr>
          <w:rFonts w:ascii="Times New Roman" w:hAnsi="Times New Roman" w:cs="Times New Roman"/>
          <w:sz w:val="28"/>
          <w:szCs w:val="28"/>
        </w:rPr>
      </w:pPr>
      <w:r w:rsidRPr="000E2865">
        <w:rPr>
          <w:rFonts w:ascii="Times New Roman" w:hAnsi="Times New Roman" w:cs="Times New Roman"/>
          <w:sz w:val="28"/>
          <w:szCs w:val="28"/>
        </w:rPr>
        <w:t>4. имеет в течение 6 месяцев с момента отказа.</w:t>
      </w:r>
    </w:p>
    <w:p w:rsidR="00D60979" w:rsidRPr="000E2865" w:rsidRDefault="00D60979" w:rsidP="000641E4">
      <w:pPr>
        <w:spacing w:after="0" w:line="240" w:lineRule="auto"/>
        <w:jc w:val="both"/>
      </w:pPr>
    </w:p>
    <w:p w:rsidR="00D60979" w:rsidRDefault="00D60979"/>
    <w:sectPr w:rsidR="00D60979"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2B9" w:rsidRDefault="008622B9">
      <w:pPr>
        <w:spacing w:after="0" w:line="240" w:lineRule="auto"/>
      </w:pPr>
      <w:r>
        <w:separator/>
      </w:r>
    </w:p>
  </w:endnote>
  <w:endnote w:type="continuationSeparator" w:id="0">
    <w:p w:rsidR="008622B9" w:rsidRDefault="00862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2B9" w:rsidRDefault="008622B9">
      <w:pPr>
        <w:spacing w:after="0" w:line="240" w:lineRule="auto"/>
      </w:pPr>
      <w:r>
        <w:separator/>
      </w:r>
    </w:p>
  </w:footnote>
  <w:footnote w:type="continuationSeparator" w:id="0">
    <w:p w:rsidR="008622B9" w:rsidRDefault="008622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979" w:rsidRDefault="00BC00E5" w:rsidP="006E42E1">
    <w:pPr>
      <w:pStyle w:val="a4"/>
      <w:jc w:val="center"/>
    </w:pPr>
    <w:r>
      <w:fldChar w:fldCharType="begin"/>
    </w:r>
    <w:r>
      <w:instrText>PAGE   \* MERGEFORMAT</w:instrText>
    </w:r>
    <w:r>
      <w:fldChar w:fldCharType="separate"/>
    </w:r>
    <w:r w:rsidR="00AD1772">
      <w:rPr>
        <w:noProof/>
      </w:rPr>
      <w:t>49</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2202544"/>
    <w:multiLevelType w:val="hybridMultilevel"/>
    <w:tmpl w:val="C1520D96"/>
    <w:lvl w:ilvl="0" w:tplc="9BDCC9B4">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4B71074"/>
    <w:multiLevelType w:val="hybridMultilevel"/>
    <w:tmpl w:val="45A2D02C"/>
    <w:lvl w:ilvl="0" w:tplc="CBF630D0">
      <w:start w:val="1"/>
      <w:numFmt w:val="decimal"/>
      <w:lvlText w:val="%1."/>
      <w:lvlJc w:val="left"/>
      <w:pPr>
        <w:tabs>
          <w:tab w:val="num" w:pos="677"/>
        </w:tabs>
        <w:ind w:left="677" w:hanging="36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B3F2191"/>
    <w:multiLevelType w:val="hybridMultilevel"/>
    <w:tmpl w:val="6A0CCA20"/>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4">
    <w:nsid w:val="0DE53F05"/>
    <w:multiLevelType w:val="multilevel"/>
    <w:tmpl w:val="EA80DC9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52249A"/>
    <w:multiLevelType w:val="hybridMultilevel"/>
    <w:tmpl w:val="0CE070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875F33"/>
    <w:multiLevelType w:val="hybridMultilevel"/>
    <w:tmpl w:val="68EEE060"/>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7">
    <w:nsid w:val="1EAD06FB"/>
    <w:multiLevelType w:val="hybridMultilevel"/>
    <w:tmpl w:val="F4BEB9F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26A550DB"/>
    <w:multiLevelType w:val="hybridMultilevel"/>
    <w:tmpl w:val="33908912"/>
    <w:lvl w:ilvl="0" w:tplc="5F58329E">
      <w:start w:val="1"/>
      <w:numFmt w:val="decimal"/>
      <w:lvlText w:val="%1."/>
      <w:lvlJc w:val="left"/>
      <w:pPr>
        <w:tabs>
          <w:tab w:val="num" w:pos="1778"/>
        </w:tabs>
        <w:ind w:left="1778"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1" w:tplc="0C2E904A">
      <w:start w:val="1"/>
      <w:numFmt w:val="decimal"/>
      <w:lvlText w:val="%2."/>
      <w:lvlJc w:val="left"/>
      <w:pPr>
        <w:tabs>
          <w:tab w:val="num" w:pos="2149"/>
        </w:tabs>
        <w:ind w:left="2149"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2" w:tplc="1FDE03CE">
      <w:start w:val="1"/>
      <w:numFmt w:val="bullet"/>
      <w:lvlText w:val="−"/>
      <w:lvlJc w:val="left"/>
      <w:pPr>
        <w:tabs>
          <w:tab w:val="num" w:pos="3049"/>
        </w:tabs>
        <w:ind w:left="3049" w:hanging="360"/>
      </w:pPr>
      <w:rPr>
        <w:rFonts w:ascii="Times New Roman" w:hAnsi="Times New Roman" w:cs="Times New Roman" w:hint="default"/>
        <w:b w:val="0"/>
        <w:bCs w:val="0"/>
        <w:i w:val="0"/>
        <w:iCs w:val="0"/>
        <w:caps w:val="0"/>
        <w:strike w:val="0"/>
        <w:dstrike w:val="0"/>
        <w:outline w:val="0"/>
        <w:shadow w:val="0"/>
        <w:emboss w:val="0"/>
        <w:imprint w:val="0"/>
        <w:vanish w:val="0"/>
        <w:sz w:val="28"/>
        <w:szCs w:val="28"/>
        <w:vertAlign w:val="baseline"/>
      </w:r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9">
    <w:nsid w:val="2EA5274A"/>
    <w:multiLevelType w:val="hybridMultilevel"/>
    <w:tmpl w:val="06648930"/>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53F7335"/>
    <w:multiLevelType w:val="hybridMultilevel"/>
    <w:tmpl w:val="0C5C81B6"/>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B5E540E"/>
    <w:multiLevelType w:val="hybridMultilevel"/>
    <w:tmpl w:val="944E07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E6C084E"/>
    <w:multiLevelType w:val="hybridMultilevel"/>
    <w:tmpl w:val="6A5CE28A"/>
    <w:lvl w:ilvl="0" w:tplc="FFFFFFFF">
      <w:start w:val="1"/>
      <w:numFmt w:val="decimal"/>
      <w:lvlText w:val="%1."/>
      <w:lvlJc w:val="left"/>
      <w:pPr>
        <w:tabs>
          <w:tab w:val="num" w:pos="540"/>
        </w:tabs>
        <w:ind w:left="540" w:hanging="360"/>
      </w:pPr>
    </w:lvl>
    <w:lvl w:ilvl="1" w:tplc="FFFFFFFF">
      <w:start w:val="1"/>
      <w:numFmt w:val="decimal"/>
      <w:lvlText w:val="%2."/>
      <w:lvlJc w:val="left"/>
      <w:pPr>
        <w:tabs>
          <w:tab w:val="num" w:pos="1260"/>
        </w:tabs>
        <w:ind w:left="1260" w:hanging="360"/>
      </w:pPr>
    </w:lvl>
    <w:lvl w:ilvl="2" w:tplc="FFFFFFFF">
      <w:start w:val="1"/>
      <w:numFmt w:val="decimal"/>
      <w:lvlText w:val="%3."/>
      <w:lvlJc w:val="left"/>
      <w:pPr>
        <w:tabs>
          <w:tab w:val="num" w:pos="1980"/>
        </w:tabs>
        <w:ind w:left="1980" w:hanging="360"/>
      </w:pPr>
    </w:lvl>
    <w:lvl w:ilvl="3" w:tplc="FFFFFFFF">
      <w:start w:val="1"/>
      <w:numFmt w:val="decimal"/>
      <w:lvlText w:val="%4."/>
      <w:lvlJc w:val="left"/>
      <w:pPr>
        <w:tabs>
          <w:tab w:val="num" w:pos="2700"/>
        </w:tabs>
        <w:ind w:left="2700" w:hanging="360"/>
      </w:pPr>
    </w:lvl>
    <w:lvl w:ilvl="4" w:tplc="FFFFFFFF">
      <w:start w:val="1"/>
      <w:numFmt w:val="decimal"/>
      <w:lvlText w:val="%5."/>
      <w:lvlJc w:val="left"/>
      <w:pPr>
        <w:tabs>
          <w:tab w:val="num" w:pos="3420"/>
        </w:tabs>
        <w:ind w:left="3420" w:hanging="360"/>
      </w:pPr>
    </w:lvl>
    <w:lvl w:ilvl="5" w:tplc="FFFFFFFF">
      <w:start w:val="1"/>
      <w:numFmt w:val="decimal"/>
      <w:lvlText w:val="%6."/>
      <w:lvlJc w:val="left"/>
      <w:pPr>
        <w:tabs>
          <w:tab w:val="num" w:pos="4140"/>
        </w:tabs>
        <w:ind w:left="4140" w:hanging="360"/>
      </w:pPr>
    </w:lvl>
    <w:lvl w:ilvl="6" w:tplc="FFFFFFFF">
      <w:start w:val="1"/>
      <w:numFmt w:val="decimal"/>
      <w:lvlText w:val="%7."/>
      <w:lvlJc w:val="left"/>
      <w:pPr>
        <w:tabs>
          <w:tab w:val="num" w:pos="4860"/>
        </w:tabs>
        <w:ind w:left="4860" w:hanging="360"/>
      </w:pPr>
    </w:lvl>
    <w:lvl w:ilvl="7" w:tplc="FFFFFFFF">
      <w:start w:val="1"/>
      <w:numFmt w:val="decimal"/>
      <w:lvlText w:val="%8."/>
      <w:lvlJc w:val="left"/>
      <w:pPr>
        <w:tabs>
          <w:tab w:val="num" w:pos="5580"/>
        </w:tabs>
        <w:ind w:left="5580" w:hanging="360"/>
      </w:pPr>
    </w:lvl>
    <w:lvl w:ilvl="8" w:tplc="FFFFFFFF">
      <w:start w:val="1"/>
      <w:numFmt w:val="decimal"/>
      <w:lvlText w:val="%9."/>
      <w:lvlJc w:val="left"/>
      <w:pPr>
        <w:tabs>
          <w:tab w:val="num" w:pos="6300"/>
        </w:tabs>
        <w:ind w:left="6300" w:hanging="360"/>
      </w:pPr>
    </w:lvl>
  </w:abstractNum>
  <w:abstractNum w:abstractNumId="13">
    <w:nsid w:val="43085E23"/>
    <w:multiLevelType w:val="singleLevel"/>
    <w:tmpl w:val="0419000F"/>
    <w:lvl w:ilvl="0">
      <w:start w:val="1"/>
      <w:numFmt w:val="decimal"/>
      <w:lvlText w:val="%1."/>
      <w:lvlJc w:val="left"/>
      <w:pPr>
        <w:tabs>
          <w:tab w:val="num" w:pos="360"/>
        </w:tabs>
        <w:ind w:left="360" w:hanging="360"/>
      </w:pPr>
    </w:lvl>
  </w:abstractNum>
  <w:abstractNum w:abstractNumId="14">
    <w:nsid w:val="453F5383"/>
    <w:multiLevelType w:val="hybridMultilevel"/>
    <w:tmpl w:val="8D243F7E"/>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9FB686F"/>
    <w:multiLevelType w:val="hybridMultilevel"/>
    <w:tmpl w:val="5A2E3010"/>
    <w:lvl w:ilvl="0" w:tplc="0419000F">
      <w:start w:val="1"/>
      <w:numFmt w:val="decimal"/>
      <w:lvlText w:val="%1."/>
      <w:lvlJc w:val="left"/>
      <w:pPr>
        <w:tabs>
          <w:tab w:val="num" w:pos="540"/>
        </w:tabs>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C4B28AC"/>
    <w:multiLevelType w:val="hybridMultilevel"/>
    <w:tmpl w:val="026EB146"/>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7">
    <w:nsid w:val="5406407E"/>
    <w:multiLevelType w:val="hybridMultilevel"/>
    <w:tmpl w:val="C0260DB4"/>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8">
    <w:nsid w:val="571915CC"/>
    <w:multiLevelType w:val="multilevel"/>
    <w:tmpl w:val="EA80D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50C43B2"/>
    <w:multiLevelType w:val="hybridMultilevel"/>
    <w:tmpl w:val="CC5C6F96"/>
    <w:lvl w:ilvl="0" w:tplc="6E9E091E">
      <w:start w:val="1"/>
      <w:numFmt w:val="decimal"/>
      <w:lvlText w:val="%1."/>
      <w:lvlJc w:val="left"/>
      <w:pPr>
        <w:tabs>
          <w:tab w:val="num" w:pos="638"/>
        </w:tabs>
        <w:ind w:left="638" w:hanging="360"/>
      </w:pPr>
    </w:lvl>
    <w:lvl w:ilvl="1" w:tplc="174AEC10">
      <w:numFmt w:val="none"/>
      <w:lvlText w:val=""/>
      <w:lvlJc w:val="left"/>
      <w:pPr>
        <w:tabs>
          <w:tab w:val="num" w:pos="360"/>
        </w:tabs>
      </w:pPr>
    </w:lvl>
    <w:lvl w:ilvl="2" w:tplc="BD8C56E0">
      <w:numFmt w:val="none"/>
      <w:lvlText w:val=""/>
      <w:lvlJc w:val="left"/>
      <w:pPr>
        <w:tabs>
          <w:tab w:val="num" w:pos="360"/>
        </w:tabs>
      </w:pPr>
    </w:lvl>
    <w:lvl w:ilvl="3" w:tplc="585415EE">
      <w:numFmt w:val="none"/>
      <w:lvlText w:val=""/>
      <w:lvlJc w:val="left"/>
      <w:pPr>
        <w:tabs>
          <w:tab w:val="num" w:pos="360"/>
        </w:tabs>
      </w:pPr>
    </w:lvl>
    <w:lvl w:ilvl="4" w:tplc="A6409842">
      <w:numFmt w:val="none"/>
      <w:lvlText w:val=""/>
      <w:lvlJc w:val="left"/>
      <w:pPr>
        <w:tabs>
          <w:tab w:val="num" w:pos="360"/>
        </w:tabs>
      </w:pPr>
    </w:lvl>
    <w:lvl w:ilvl="5" w:tplc="AA9A64E8">
      <w:numFmt w:val="none"/>
      <w:lvlText w:val=""/>
      <w:lvlJc w:val="left"/>
      <w:pPr>
        <w:tabs>
          <w:tab w:val="num" w:pos="360"/>
        </w:tabs>
      </w:pPr>
    </w:lvl>
    <w:lvl w:ilvl="6" w:tplc="86D65F1A">
      <w:numFmt w:val="none"/>
      <w:lvlText w:val=""/>
      <w:lvlJc w:val="left"/>
      <w:pPr>
        <w:tabs>
          <w:tab w:val="num" w:pos="360"/>
        </w:tabs>
      </w:pPr>
    </w:lvl>
    <w:lvl w:ilvl="7" w:tplc="046A9EBE">
      <w:numFmt w:val="none"/>
      <w:lvlText w:val=""/>
      <w:lvlJc w:val="left"/>
      <w:pPr>
        <w:tabs>
          <w:tab w:val="num" w:pos="360"/>
        </w:tabs>
      </w:pPr>
    </w:lvl>
    <w:lvl w:ilvl="8" w:tplc="5490A6AE">
      <w:numFmt w:val="none"/>
      <w:lvlText w:val=""/>
      <w:lvlJc w:val="left"/>
      <w:pPr>
        <w:tabs>
          <w:tab w:val="num" w:pos="360"/>
        </w:tabs>
      </w:pPr>
    </w:lvl>
  </w:abstractNum>
  <w:abstractNum w:abstractNumId="20">
    <w:nsid w:val="70263533"/>
    <w:multiLevelType w:val="multilevel"/>
    <w:tmpl w:val="707CD176"/>
    <w:lvl w:ilvl="0">
      <w:start w:val="1"/>
      <w:numFmt w:val="decimal"/>
      <w:lvlText w:val="%1."/>
      <w:lvlJc w:val="left"/>
      <w:pPr>
        <w:tabs>
          <w:tab w:val="num" w:pos="1069"/>
        </w:tabs>
        <w:ind w:left="1069" w:hanging="360"/>
      </w:pPr>
    </w:lvl>
    <w:lvl w:ilvl="1">
      <w:start w:val="2"/>
      <w:numFmt w:val="decimal"/>
      <w:isLgl/>
      <w:lvlText w:val="%1.%2"/>
      <w:lvlJc w:val="left"/>
      <w:pPr>
        <w:tabs>
          <w:tab w:val="num" w:pos="8175"/>
        </w:tabs>
        <w:ind w:left="8175" w:hanging="435"/>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789"/>
        </w:tabs>
        <w:ind w:left="1789" w:hanging="108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2149"/>
        </w:tabs>
        <w:ind w:left="2149" w:hanging="144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509"/>
        </w:tabs>
        <w:ind w:left="2509" w:hanging="1800"/>
      </w:pPr>
      <w:rPr>
        <w:rFonts w:hint="default"/>
      </w:rPr>
    </w:lvl>
    <w:lvl w:ilvl="8">
      <w:start w:val="1"/>
      <w:numFmt w:val="decimal"/>
      <w:isLgl/>
      <w:lvlText w:val="%1.%2.%3.%4.%5.%6.%7.%8.%9"/>
      <w:lvlJc w:val="left"/>
      <w:pPr>
        <w:tabs>
          <w:tab w:val="num" w:pos="2869"/>
        </w:tabs>
        <w:ind w:left="2869" w:hanging="2160"/>
      </w:pPr>
      <w:rPr>
        <w:rFonts w:hint="default"/>
      </w:rPr>
    </w:lvl>
  </w:abstractNum>
  <w:abstractNum w:abstractNumId="21">
    <w:nsid w:val="70640609"/>
    <w:multiLevelType w:val="hybridMultilevel"/>
    <w:tmpl w:val="9094E868"/>
    <w:lvl w:ilvl="0" w:tplc="743E0E3C">
      <w:start w:val="1"/>
      <w:numFmt w:val="decimal"/>
      <w:lvlText w:val="%1."/>
      <w:lvlJc w:val="left"/>
      <w:pPr>
        <w:ind w:left="360" w:hanging="360"/>
      </w:pPr>
      <w:rPr>
        <w:rFonts w:ascii="Times New Roman" w:eastAsia="Times New Roman" w:hAnsi="Times New Roman"/>
        <w:b w:val="0"/>
        <w:bCs w:val="0"/>
        <w:u w:val="none"/>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2">
    <w:nsid w:val="79BB5D1D"/>
    <w:multiLevelType w:val="hybridMultilevel"/>
    <w:tmpl w:val="833ABC1E"/>
    <w:lvl w:ilvl="0" w:tplc="47749BB4">
      <w:start w:val="1"/>
      <w:numFmt w:val="decimal"/>
      <w:lvlText w:val="%1."/>
      <w:lvlJc w:val="left"/>
      <w:pPr>
        <w:ind w:left="502" w:hanging="360"/>
      </w:pPr>
      <w:rPr>
        <w:rFonts w:hint="default"/>
        <w:b w:val="0"/>
        <w:bCs w:val="0"/>
        <w:u w:val="none"/>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3">
    <w:nsid w:val="7D4C2855"/>
    <w:multiLevelType w:val="multilevel"/>
    <w:tmpl w:val="EA80DC9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9"/>
  </w:num>
  <w:num w:numId="3">
    <w:abstractNumId w:val="4"/>
  </w:num>
  <w:num w:numId="4">
    <w:abstractNumId w:val="23"/>
  </w:num>
  <w:num w:numId="5">
    <w:abstractNumId w:val="18"/>
  </w:num>
  <w:num w:numId="6">
    <w:abstractNumId w:val="14"/>
  </w:num>
  <w:num w:numId="7">
    <w:abstractNumId w:val="10"/>
  </w:num>
  <w:num w:numId="8">
    <w:abstractNumId w:val="15"/>
  </w:num>
  <w:num w:numId="9">
    <w:abstractNumId w:val="9"/>
  </w:num>
  <w:num w:numId="10">
    <w:abstractNumId w:val="20"/>
  </w:num>
  <w:num w:numId="11">
    <w:abstractNumId w:val="1"/>
  </w:num>
  <w:num w:numId="12">
    <w:abstractNumId w:val="16"/>
  </w:num>
  <w:num w:numId="13">
    <w:abstractNumId w:val="17"/>
  </w:num>
  <w:num w:numId="14">
    <w:abstractNumId w:val="8"/>
  </w:num>
  <w:num w:numId="15">
    <w:abstractNumId w:val="6"/>
  </w:num>
  <w:num w:numId="16">
    <w:abstractNumId w:val="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num>
  <w:num w:numId="20">
    <w:abstractNumId w:val="0"/>
  </w:num>
  <w:num w:numId="21">
    <w:abstractNumId w:val="7"/>
  </w:num>
  <w:num w:numId="22">
    <w:abstractNumId w:val="21"/>
  </w:num>
  <w:num w:numId="23">
    <w:abstractNumId w:val="22"/>
  </w:num>
  <w:num w:numId="24">
    <w:abstractNumId w:val="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5510A"/>
    <w:rsid w:val="000604EC"/>
    <w:rsid w:val="000641E4"/>
    <w:rsid w:val="000853D3"/>
    <w:rsid w:val="000A0F86"/>
    <w:rsid w:val="000A72A7"/>
    <w:rsid w:val="000C0F21"/>
    <w:rsid w:val="000C7447"/>
    <w:rsid w:val="000E2865"/>
    <w:rsid w:val="000E4A4A"/>
    <w:rsid w:val="00101D4E"/>
    <w:rsid w:val="001048EC"/>
    <w:rsid w:val="001765EC"/>
    <w:rsid w:val="001C7FCF"/>
    <w:rsid w:val="001E3D24"/>
    <w:rsid w:val="00212C82"/>
    <w:rsid w:val="00221F7F"/>
    <w:rsid w:val="00234C87"/>
    <w:rsid w:val="002A7BBA"/>
    <w:rsid w:val="002B1F6D"/>
    <w:rsid w:val="002D1189"/>
    <w:rsid w:val="00307F6C"/>
    <w:rsid w:val="003855C3"/>
    <w:rsid w:val="0039554B"/>
    <w:rsid w:val="003D35B0"/>
    <w:rsid w:val="003D43E2"/>
    <w:rsid w:val="003E4755"/>
    <w:rsid w:val="003F6C37"/>
    <w:rsid w:val="00412A98"/>
    <w:rsid w:val="0041443C"/>
    <w:rsid w:val="00424E98"/>
    <w:rsid w:val="004358F8"/>
    <w:rsid w:val="00462A1A"/>
    <w:rsid w:val="00471CF4"/>
    <w:rsid w:val="004D5FD1"/>
    <w:rsid w:val="00512757"/>
    <w:rsid w:val="0051438B"/>
    <w:rsid w:val="00521613"/>
    <w:rsid w:val="005721B4"/>
    <w:rsid w:val="00590C8C"/>
    <w:rsid w:val="00596EFC"/>
    <w:rsid w:val="005A4FB6"/>
    <w:rsid w:val="005A6593"/>
    <w:rsid w:val="005C12EC"/>
    <w:rsid w:val="005D7656"/>
    <w:rsid w:val="005E49E1"/>
    <w:rsid w:val="00671C10"/>
    <w:rsid w:val="00672436"/>
    <w:rsid w:val="006B408F"/>
    <w:rsid w:val="006C1BFE"/>
    <w:rsid w:val="006D4CE4"/>
    <w:rsid w:val="006E42E1"/>
    <w:rsid w:val="006F15F0"/>
    <w:rsid w:val="00753D94"/>
    <w:rsid w:val="00772EFF"/>
    <w:rsid w:val="007934A2"/>
    <w:rsid w:val="007A04E3"/>
    <w:rsid w:val="007C10B7"/>
    <w:rsid w:val="007C505C"/>
    <w:rsid w:val="007F297B"/>
    <w:rsid w:val="00843FEA"/>
    <w:rsid w:val="00856997"/>
    <w:rsid w:val="008622B9"/>
    <w:rsid w:val="00866B44"/>
    <w:rsid w:val="00894075"/>
    <w:rsid w:val="008E06BF"/>
    <w:rsid w:val="008F131B"/>
    <w:rsid w:val="008F2CC0"/>
    <w:rsid w:val="009010A5"/>
    <w:rsid w:val="00920630"/>
    <w:rsid w:val="00930654"/>
    <w:rsid w:val="00937FC6"/>
    <w:rsid w:val="00942671"/>
    <w:rsid w:val="009529B3"/>
    <w:rsid w:val="00952B16"/>
    <w:rsid w:val="009750DB"/>
    <w:rsid w:val="009951B3"/>
    <w:rsid w:val="009A68CB"/>
    <w:rsid w:val="009B1EE4"/>
    <w:rsid w:val="009B2036"/>
    <w:rsid w:val="009D538C"/>
    <w:rsid w:val="00A16129"/>
    <w:rsid w:val="00A5346A"/>
    <w:rsid w:val="00A84143"/>
    <w:rsid w:val="00A847DF"/>
    <w:rsid w:val="00A9600C"/>
    <w:rsid w:val="00A96DF0"/>
    <w:rsid w:val="00AA328A"/>
    <w:rsid w:val="00AC1D25"/>
    <w:rsid w:val="00AC267C"/>
    <w:rsid w:val="00AD1772"/>
    <w:rsid w:val="00AD4472"/>
    <w:rsid w:val="00AE14CF"/>
    <w:rsid w:val="00AE3C0E"/>
    <w:rsid w:val="00AF2D11"/>
    <w:rsid w:val="00B016F4"/>
    <w:rsid w:val="00B0642D"/>
    <w:rsid w:val="00B109D7"/>
    <w:rsid w:val="00B448E3"/>
    <w:rsid w:val="00B450F4"/>
    <w:rsid w:val="00B549D5"/>
    <w:rsid w:val="00B57233"/>
    <w:rsid w:val="00BB0009"/>
    <w:rsid w:val="00BC00E5"/>
    <w:rsid w:val="00BF7539"/>
    <w:rsid w:val="00C02896"/>
    <w:rsid w:val="00C05A09"/>
    <w:rsid w:val="00C07F08"/>
    <w:rsid w:val="00C21796"/>
    <w:rsid w:val="00C23445"/>
    <w:rsid w:val="00C46F02"/>
    <w:rsid w:val="00C56BAA"/>
    <w:rsid w:val="00C64380"/>
    <w:rsid w:val="00C65337"/>
    <w:rsid w:val="00C86656"/>
    <w:rsid w:val="00CA33AA"/>
    <w:rsid w:val="00CD16E6"/>
    <w:rsid w:val="00D058D7"/>
    <w:rsid w:val="00D15480"/>
    <w:rsid w:val="00D42ADC"/>
    <w:rsid w:val="00D5428C"/>
    <w:rsid w:val="00D60305"/>
    <w:rsid w:val="00D60979"/>
    <w:rsid w:val="00D80569"/>
    <w:rsid w:val="00DC3659"/>
    <w:rsid w:val="00DE456B"/>
    <w:rsid w:val="00E10E0A"/>
    <w:rsid w:val="00E17D94"/>
    <w:rsid w:val="00E24FF2"/>
    <w:rsid w:val="00E26197"/>
    <w:rsid w:val="00E30DD3"/>
    <w:rsid w:val="00E90548"/>
    <w:rsid w:val="00EA1FCD"/>
    <w:rsid w:val="00EA206E"/>
    <w:rsid w:val="00EA4799"/>
    <w:rsid w:val="00EC7C1F"/>
    <w:rsid w:val="00EE7B51"/>
    <w:rsid w:val="00EF6B80"/>
    <w:rsid w:val="00F1593C"/>
    <w:rsid w:val="00F30D14"/>
    <w:rsid w:val="00F86B22"/>
    <w:rsid w:val="00F950F3"/>
    <w:rsid w:val="00FB273A"/>
    <w:rsid w:val="00FB4F09"/>
    <w:rsid w:val="00FF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DD3"/>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1"/>
    <w:uiPriority w:val="99"/>
    <w:rsid w:val="00AE3C0E"/>
    <w:pPr>
      <w:tabs>
        <w:tab w:val="center" w:pos="4677"/>
        <w:tab w:val="right" w:pos="9355"/>
      </w:tabs>
      <w:suppressAutoHyphens/>
      <w:spacing w:after="0" w:line="240" w:lineRule="auto"/>
    </w:pPr>
    <w:rPr>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basedOn w:val="a0"/>
    <w:uiPriority w:val="99"/>
    <w:semiHidden/>
    <w:rsid w:val="00AE3C0E"/>
  </w:style>
  <w:style w:type="character" w:styleId="a6">
    <w:name w:val="page number"/>
    <w:basedOn w:val="a0"/>
    <w:uiPriority w:val="99"/>
    <w:rsid w:val="00AE3C0E"/>
  </w:style>
  <w:style w:type="paragraph" w:customStyle="1" w:styleId="p33">
    <w:name w:val="p33"/>
    <w:basedOn w:val="a"/>
    <w:uiPriority w:val="99"/>
    <w:rsid w:val="006E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basedOn w:val="a0"/>
    <w:uiPriority w:val="99"/>
    <w:rsid w:val="006E42E1"/>
  </w:style>
  <w:style w:type="paragraph" w:customStyle="1" w:styleId="p34">
    <w:name w:val="p34"/>
    <w:basedOn w:val="a"/>
    <w:uiPriority w:val="99"/>
    <w:rsid w:val="006E42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uiPriority w:val="99"/>
    <w:qFormat/>
    <w:rsid w:val="00B549D5"/>
    <w:rPr>
      <w:b/>
      <w:bCs/>
    </w:rPr>
  </w:style>
  <w:style w:type="paragraph" w:styleId="a8">
    <w:name w:val="List Paragraph"/>
    <w:basedOn w:val="a"/>
    <w:uiPriority w:val="99"/>
    <w:qFormat/>
    <w:rsid w:val="00E30DD3"/>
    <w:pPr>
      <w:ind w:left="720"/>
    </w:pPr>
  </w:style>
  <w:style w:type="paragraph" w:styleId="a9">
    <w:name w:val="Balloon Text"/>
    <w:basedOn w:val="a"/>
    <w:link w:val="aa"/>
    <w:uiPriority w:val="99"/>
    <w:semiHidden/>
    <w:rsid w:val="00920630"/>
    <w:pPr>
      <w:spacing w:after="0" w:line="240" w:lineRule="auto"/>
    </w:pPr>
    <w:rPr>
      <w:rFonts w:ascii="Tahoma" w:hAnsi="Tahoma" w:cs="Tahoma"/>
      <w:sz w:val="16"/>
      <w:szCs w:val="16"/>
      <w:lang w:eastAsia="ru-RU"/>
    </w:rPr>
  </w:style>
  <w:style w:type="character" w:customStyle="1" w:styleId="aa">
    <w:name w:val="Текст выноски Знак"/>
    <w:link w:val="a9"/>
    <w:uiPriority w:val="99"/>
    <w:semiHidden/>
    <w:locked/>
    <w:rsid w:val="009206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725793">
      <w:bodyDiv w:val="1"/>
      <w:marLeft w:val="0"/>
      <w:marRight w:val="0"/>
      <w:marTop w:val="0"/>
      <w:marBottom w:val="0"/>
      <w:divBdr>
        <w:top w:val="none" w:sz="0" w:space="0" w:color="auto"/>
        <w:left w:val="none" w:sz="0" w:space="0" w:color="auto"/>
        <w:bottom w:val="none" w:sz="0" w:space="0" w:color="auto"/>
        <w:right w:val="none" w:sz="0" w:space="0" w:color="auto"/>
      </w:divBdr>
    </w:div>
    <w:div w:id="874779294">
      <w:bodyDiv w:val="1"/>
      <w:marLeft w:val="0"/>
      <w:marRight w:val="0"/>
      <w:marTop w:val="0"/>
      <w:marBottom w:val="0"/>
      <w:divBdr>
        <w:top w:val="none" w:sz="0" w:space="0" w:color="auto"/>
        <w:left w:val="none" w:sz="0" w:space="0" w:color="auto"/>
        <w:bottom w:val="none" w:sz="0" w:space="0" w:color="auto"/>
        <w:right w:val="none" w:sz="0" w:space="0" w:color="auto"/>
      </w:divBdr>
    </w:div>
    <w:div w:id="954560964">
      <w:bodyDiv w:val="1"/>
      <w:marLeft w:val="0"/>
      <w:marRight w:val="0"/>
      <w:marTop w:val="0"/>
      <w:marBottom w:val="0"/>
      <w:divBdr>
        <w:top w:val="none" w:sz="0" w:space="0" w:color="auto"/>
        <w:left w:val="none" w:sz="0" w:space="0" w:color="auto"/>
        <w:bottom w:val="none" w:sz="0" w:space="0" w:color="auto"/>
        <w:right w:val="none" w:sz="0" w:space="0" w:color="auto"/>
      </w:divBdr>
    </w:div>
    <w:div w:id="974677092">
      <w:bodyDiv w:val="1"/>
      <w:marLeft w:val="0"/>
      <w:marRight w:val="0"/>
      <w:marTop w:val="0"/>
      <w:marBottom w:val="0"/>
      <w:divBdr>
        <w:top w:val="none" w:sz="0" w:space="0" w:color="auto"/>
        <w:left w:val="none" w:sz="0" w:space="0" w:color="auto"/>
        <w:bottom w:val="none" w:sz="0" w:space="0" w:color="auto"/>
        <w:right w:val="none" w:sz="0" w:space="0" w:color="auto"/>
      </w:divBdr>
    </w:div>
    <w:div w:id="1678535212">
      <w:marLeft w:val="0"/>
      <w:marRight w:val="0"/>
      <w:marTop w:val="0"/>
      <w:marBottom w:val="0"/>
      <w:divBdr>
        <w:top w:val="none" w:sz="0" w:space="0" w:color="auto"/>
        <w:left w:val="none" w:sz="0" w:space="0" w:color="auto"/>
        <w:bottom w:val="none" w:sz="0" w:space="0" w:color="auto"/>
        <w:right w:val="none" w:sz="0" w:space="0" w:color="auto"/>
      </w:divBdr>
    </w:div>
    <w:div w:id="1678535213">
      <w:marLeft w:val="0"/>
      <w:marRight w:val="0"/>
      <w:marTop w:val="0"/>
      <w:marBottom w:val="0"/>
      <w:divBdr>
        <w:top w:val="none" w:sz="0" w:space="0" w:color="auto"/>
        <w:left w:val="none" w:sz="0" w:space="0" w:color="auto"/>
        <w:bottom w:val="none" w:sz="0" w:space="0" w:color="auto"/>
        <w:right w:val="none" w:sz="0" w:space="0" w:color="auto"/>
      </w:divBdr>
    </w:div>
    <w:div w:id="1678535214">
      <w:marLeft w:val="0"/>
      <w:marRight w:val="0"/>
      <w:marTop w:val="0"/>
      <w:marBottom w:val="0"/>
      <w:divBdr>
        <w:top w:val="none" w:sz="0" w:space="0" w:color="auto"/>
        <w:left w:val="none" w:sz="0" w:space="0" w:color="auto"/>
        <w:bottom w:val="none" w:sz="0" w:space="0" w:color="auto"/>
        <w:right w:val="none" w:sz="0" w:space="0" w:color="auto"/>
      </w:divBdr>
    </w:div>
    <w:div w:id="1678535215">
      <w:marLeft w:val="0"/>
      <w:marRight w:val="0"/>
      <w:marTop w:val="0"/>
      <w:marBottom w:val="0"/>
      <w:divBdr>
        <w:top w:val="none" w:sz="0" w:space="0" w:color="auto"/>
        <w:left w:val="none" w:sz="0" w:space="0" w:color="auto"/>
        <w:bottom w:val="none" w:sz="0" w:space="0" w:color="auto"/>
        <w:right w:val="none" w:sz="0" w:space="0" w:color="auto"/>
      </w:divBdr>
    </w:div>
    <w:div w:id="1678535216">
      <w:marLeft w:val="0"/>
      <w:marRight w:val="0"/>
      <w:marTop w:val="0"/>
      <w:marBottom w:val="0"/>
      <w:divBdr>
        <w:top w:val="none" w:sz="0" w:space="0" w:color="auto"/>
        <w:left w:val="none" w:sz="0" w:space="0" w:color="auto"/>
        <w:bottom w:val="none" w:sz="0" w:space="0" w:color="auto"/>
        <w:right w:val="none" w:sz="0" w:space="0" w:color="auto"/>
      </w:divBdr>
    </w:div>
    <w:div w:id="1678535217">
      <w:marLeft w:val="0"/>
      <w:marRight w:val="0"/>
      <w:marTop w:val="0"/>
      <w:marBottom w:val="0"/>
      <w:divBdr>
        <w:top w:val="none" w:sz="0" w:space="0" w:color="auto"/>
        <w:left w:val="none" w:sz="0" w:space="0" w:color="auto"/>
        <w:bottom w:val="none" w:sz="0" w:space="0" w:color="auto"/>
        <w:right w:val="none" w:sz="0" w:space="0" w:color="auto"/>
      </w:divBdr>
    </w:div>
    <w:div w:id="1678535218">
      <w:marLeft w:val="0"/>
      <w:marRight w:val="0"/>
      <w:marTop w:val="0"/>
      <w:marBottom w:val="0"/>
      <w:divBdr>
        <w:top w:val="none" w:sz="0" w:space="0" w:color="auto"/>
        <w:left w:val="none" w:sz="0" w:space="0" w:color="auto"/>
        <w:bottom w:val="none" w:sz="0" w:space="0" w:color="auto"/>
        <w:right w:val="none" w:sz="0" w:space="0" w:color="auto"/>
      </w:divBdr>
    </w:div>
    <w:div w:id="1678535219">
      <w:marLeft w:val="0"/>
      <w:marRight w:val="0"/>
      <w:marTop w:val="0"/>
      <w:marBottom w:val="0"/>
      <w:divBdr>
        <w:top w:val="none" w:sz="0" w:space="0" w:color="auto"/>
        <w:left w:val="none" w:sz="0" w:space="0" w:color="auto"/>
        <w:bottom w:val="none" w:sz="0" w:space="0" w:color="auto"/>
        <w:right w:val="none" w:sz="0" w:space="0" w:color="auto"/>
      </w:divBdr>
    </w:div>
    <w:div w:id="1678535220">
      <w:marLeft w:val="0"/>
      <w:marRight w:val="0"/>
      <w:marTop w:val="0"/>
      <w:marBottom w:val="0"/>
      <w:divBdr>
        <w:top w:val="none" w:sz="0" w:space="0" w:color="auto"/>
        <w:left w:val="none" w:sz="0" w:space="0" w:color="auto"/>
        <w:bottom w:val="none" w:sz="0" w:space="0" w:color="auto"/>
        <w:right w:val="none" w:sz="0" w:space="0" w:color="auto"/>
      </w:divBdr>
    </w:div>
    <w:div w:id="1678535221">
      <w:marLeft w:val="0"/>
      <w:marRight w:val="0"/>
      <w:marTop w:val="0"/>
      <w:marBottom w:val="0"/>
      <w:divBdr>
        <w:top w:val="none" w:sz="0" w:space="0" w:color="auto"/>
        <w:left w:val="none" w:sz="0" w:space="0" w:color="auto"/>
        <w:bottom w:val="none" w:sz="0" w:space="0" w:color="auto"/>
        <w:right w:val="none" w:sz="0" w:space="0" w:color="auto"/>
      </w:divBdr>
    </w:div>
    <w:div w:id="1678535222">
      <w:marLeft w:val="0"/>
      <w:marRight w:val="0"/>
      <w:marTop w:val="0"/>
      <w:marBottom w:val="0"/>
      <w:divBdr>
        <w:top w:val="none" w:sz="0" w:space="0" w:color="auto"/>
        <w:left w:val="none" w:sz="0" w:space="0" w:color="auto"/>
        <w:bottom w:val="none" w:sz="0" w:space="0" w:color="auto"/>
        <w:right w:val="none" w:sz="0" w:space="0" w:color="auto"/>
      </w:divBdr>
    </w:div>
    <w:div w:id="1678535223">
      <w:marLeft w:val="0"/>
      <w:marRight w:val="0"/>
      <w:marTop w:val="0"/>
      <w:marBottom w:val="0"/>
      <w:divBdr>
        <w:top w:val="none" w:sz="0" w:space="0" w:color="auto"/>
        <w:left w:val="none" w:sz="0" w:space="0" w:color="auto"/>
        <w:bottom w:val="none" w:sz="0" w:space="0" w:color="auto"/>
        <w:right w:val="none" w:sz="0" w:space="0" w:color="auto"/>
      </w:divBdr>
    </w:div>
    <w:div w:id="1678535224">
      <w:marLeft w:val="0"/>
      <w:marRight w:val="0"/>
      <w:marTop w:val="0"/>
      <w:marBottom w:val="0"/>
      <w:divBdr>
        <w:top w:val="none" w:sz="0" w:space="0" w:color="auto"/>
        <w:left w:val="none" w:sz="0" w:space="0" w:color="auto"/>
        <w:bottom w:val="none" w:sz="0" w:space="0" w:color="auto"/>
        <w:right w:val="none" w:sz="0" w:space="0" w:color="auto"/>
      </w:divBdr>
    </w:div>
    <w:div w:id="1678535225">
      <w:marLeft w:val="0"/>
      <w:marRight w:val="0"/>
      <w:marTop w:val="0"/>
      <w:marBottom w:val="0"/>
      <w:divBdr>
        <w:top w:val="none" w:sz="0" w:space="0" w:color="auto"/>
        <w:left w:val="none" w:sz="0" w:space="0" w:color="auto"/>
        <w:bottom w:val="none" w:sz="0" w:space="0" w:color="auto"/>
        <w:right w:val="none" w:sz="0" w:space="0" w:color="auto"/>
      </w:divBdr>
    </w:div>
    <w:div w:id="1678535226">
      <w:marLeft w:val="0"/>
      <w:marRight w:val="0"/>
      <w:marTop w:val="0"/>
      <w:marBottom w:val="0"/>
      <w:divBdr>
        <w:top w:val="none" w:sz="0" w:space="0" w:color="auto"/>
        <w:left w:val="none" w:sz="0" w:space="0" w:color="auto"/>
        <w:bottom w:val="none" w:sz="0" w:space="0" w:color="auto"/>
        <w:right w:val="none" w:sz="0" w:space="0" w:color="auto"/>
      </w:divBdr>
    </w:div>
    <w:div w:id="1678535227">
      <w:marLeft w:val="0"/>
      <w:marRight w:val="0"/>
      <w:marTop w:val="0"/>
      <w:marBottom w:val="0"/>
      <w:divBdr>
        <w:top w:val="none" w:sz="0" w:space="0" w:color="auto"/>
        <w:left w:val="none" w:sz="0" w:space="0" w:color="auto"/>
        <w:bottom w:val="none" w:sz="0" w:space="0" w:color="auto"/>
        <w:right w:val="none" w:sz="0" w:space="0" w:color="auto"/>
      </w:divBdr>
    </w:div>
    <w:div w:id="1678535228">
      <w:marLeft w:val="0"/>
      <w:marRight w:val="0"/>
      <w:marTop w:val="0"/>
      <w:marBottom w:val="0"/>
      <w:divBdr>
        <w:top w:val="none" w:sz="0" w:space="0" w:color="auto"/>
        <w:left w:val="none" w:sz="0" w:space="0" w:color="auto"/>
        <w:bottom w:val="none" w:sz="0" w:space="0" w:color="auto"/>
        <w:right w:val="none" w:sz="0" w:space="0" w:color="auto"/>
      </w:divBdr>
    </w:div>
    <w:div w:id="16785352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12217</Words>
  <Characters>69638</Characters>
  <Application>Microsoft Office Word</Application>
  <DocSecurity>0</DocSecurity>
  <Lines>580</Lines>
  <Paragraphs>163</Paragraphs>
  <ScaleCrop>false</ScaleCrop>
  <Company>VEPI</Company>
  <LinksUpToDate>false</LinksUpToDate>
  <CharactersWithSpaces>81692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50</cp:revision>
  <dcterms:created xsi:type="dcterms:W3CDTF">2018-11-30T18:01:00Z</dcterms:created>
  <dcterms:modified xsi:type="dcterms:W3CDTF">2020-01-22T16:53:00Z</dcterms:modified>
</cp:coreProperties>
</file>