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3F0" w:rsidRPr="00AF3264" w:rsidRDefault="007A496C" w:rsidP="00CD4C62">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9" o:title="" gain="69719f"/>
          </v:shape>
        </w:pict>
      </w:r>
    </w:p>
    <w:p w:rsidR="003B63F0" w:rsidRPr="00AF3264" w:rsidRDefault="003B63F0" w:rsidP="00CD4C62">
      <w:pPr>
        <w:suppressAutoHyphens/>
        <w:spacing w:after="0" w:line="240" w:lineRule="auto"/>
        <w:jc w:val="center"/>
        <w:rPr>
          <w:rFonts w:ascii="Times New Roman" w:hAnsi="Times New Roman" w:cs="Times New Roman"/>
          <w:b/>
          <w:bCs/>
          <w:sz w:val="24"/>
          <w:szCs w:val="24"/>
          <w:lang w:eastAsia="ar-SA"/>
        </w:rPr>
      </w:pPr>
    </w:p>
    <w:p w:rsidR="003B63F0" w:rsidRPr="00AF3264" w:rsidRDefault="003B63F0" w:rsidP="00CD4C62">
      <w:pPr>
        <w:suppressAutoHyphens/>
        <w:spacing w:after="0" w:line="240" w:lineRule="auto"/>
        <w:jc w:val="center"/>
        <w:rPr>
          <w:rFonts w:ascii="Times New Roman" w:hAnsi="Times New Roman" w:cs="Times New Roman"/>
          <w:b/>
          <w:bCs/>
          <w:sz w:val="24"/>
          <w:szCs w:val="24"/>
          <w:lang w:eastAsia="ar-SA"/>
        </w:rPr>
      </w:pPr>
      <w:r w:rsidRPr="00AF3264">
        <w:rPr>
          <w:rFonts w:ascii="Times New Roman" w:hAnsi="Times New Roman" w:cs="Times New Roman"/>
          <w:b/>
          <w:bCs/>
          <w:sz w:val="24"/>
          <w:szCs w:val="24"/>
          <w:lang w:eastAsia="ar-SA"/>
        </w:rPr>
        <w:t>Автономная некоммерческая образовательная организация</w:t>
      </w:r>
    </w:p>
    <w:p w:rsidR="003B63F0" w:rsidRPr="00AF3264" w:rsidRDefault="003B63F0" w:rsidP="00CD4C62">
      <w:pPr>
        <w:suppressAutoHyphens/>
        <w:spacing w:after="0" w:line="240" w:lineRule="auto"/>
        <w:jc w:val="center"/>
        <w:rPr>
          <w:rFonts w:ascii="Times New Roman" w:hAnsi="Times New Roman" w:cs="Times New Roman"/>
          <w:b/>
          <w:bCs/>
          <w:sz w:val="24"/>
          <w:szCs w:val="24"/>
          <w:lang w:eastAsia="ar-SA"/>
        </w:rPr>
      </w:pPr>
      <w:r w:rsidRPr="00AF3264">
        <w:rPr>
          <w:rFonts w:ascii="Times New Roman" w:hAnsi="Times New Roman" w:cs="Times New Roman"/>
          <w:b/>
          <w:bCs/>
          <w:sz w:val="24"/>
          <w:szCs w:val="24"/>
          <w:lang w:eastAsia="ar-SA"/>
        </w:rPr>
        <w:t>высшего образования</w:t>
      </w:r>
    </w:p>
    <w:p w:rsidR="003B63F0" w:rsidRPr="00AF3264" w:rsidRDefault="003B63F0" w:rsidP="00CD4C62">
      <w:pPr>
        <w:suppressAutoHyphens/>
        <w:spacing w:after="0" w:line="240" w:lineRule="auto"/>
        <w:jc w:val="center"/>
        <w:rPr>
          <w:rFonts w:ascii="Times New Roman" w:hAnsi="Times New Roman" w:cs="Times New Roman"/>
          <w:b/>
          <w:bCs/>
          <w:sz w:val="24"/>
          <w:szCs w:val="24"/>
          <w:lang w:eastAsia="ar-SA"/>
        </w:rPr>
      </w:pPr>
      <w:r w:rsidRPr="00AF3264">
        <w:rPr>
          <w:rFonts w:ascii="Times New Roman" w:hAnsi="Times New Roman" w:cs="Times New Roman"/>
          <w:b/>
          <w:bCs/>
          <w:sz w:val="24"/>
          <w:szCs w:val="24"/>
          <w:lang w:eastAsia="ar-SA"/>
        </w:rPr>
        <w:t>«Воронежский экономико-правовой институт»</w:t>
      </w:r>
    </w:p>
    <w:p w:rsidR="003B63F0" w:rsidRPr="00AF3264" w:rsidRDefault="003B63F0" w:rsidP="00CD4C62">
      <w:pPr>
        <w:suppressAutoHyphens/>
        <w:spacing w:after="0" w:line="240" w:lineRule="auto"/>
        <w:jc w:val="center"/>
        <w:rPr>
          <w:rFonts w:ascii="Times New Roman" w:hAnsi="Times New Roman" w:cs="Times New Roman"/>
          <w:b/>
          <w:bCs/>
          <w:sz w:val="24"/>
          <w:szCs w:val="24"/>
          <w:lang w:eastAsia="ar-SA"/>
        </w:rPr>
      </w:pPr>
      <w:r w:rsidRPr="00AF3264">
        <w:rPr>
          <w:rFonts w:ascii="Times New Roman" w:hAnsi="Times New Roman" w:cs="Times New Roman"/>
          <w:b/>
          <w:bCs/>
          <w:sz w:val="24"/>
          <w:szCs w:val="24"/>
          <w:lang w:eastAsia="ar-SA"/>
        </w:rPr>
        <w:t>(АНОО ВО «ВЭПИ»)</w:t>
      </w:r>
    </w:p>
    <w:p w:rsidR="00340BAF" w:rsidRDefault="00FF12FE" w:rsidP="00340BAF">
      <w:pPr>
        <w:spacing w:after="0" w:line="240" w:lineRule="auto"/>
        <w:ind w:left="5220"/>
        <w:rPr>
          <w:rFonts w:ascii="Times New Roman" w:eastAsia="Times New Roman" w:hAnsi="Times New Roman" w:cs="Times New Roman"/>
          <w:bCs/>
          <w:sz w:val="28"/>
          <w:szCs w:val="28"/>
          <w:lang w:eastAsia="ru-RU"/>
        </w:rPr>
      </w:pPr>
      <w:bookmarkStart w:id="0" w:name="_GoBack"/>
      <w:r>
        <w:rPr>
          <w:rFonts w:ascii="Times New Roman" w:hAnsi="Times New Roman" w:cs="Times New Roman"/>
          <w:sz w:val="24"/>
          <w:szCs w:val="24"/>
        </w:rPr>
        <w:pict>
          <v:shape id="_x0000_s1031" type="#_x0000_t75" style="position:absolute;left:0;text-align:left;margin-left:249.5pt;margin-top:11.3pt;width:242.7pt;height:127.75pt;z-index:-1;mso-position-horizontal-relative:text;mso-position-vertical-relative:text" wrapcoords="-10 0 -10 21581 21600 21581 21600 0 -10 0">
            <v:imagedata r:id="rId10" o:title="1234"/>
            <w10:wrap type="tight"/>
          </v:shape>
        </w:pict>
      </w:r>
      <w:bookmarkEnd w:id="0"/>
    </w:p>
    <w:p w:rsidR="003B63F0" w:rsidRDefault="003B63F0" w:rsidP="00CD4C62">
      <w:pPr>
        <w:spacing w:after="0" w:line="240" w:lineRule="auto"/>
        <w:ind w:left="5220"/>
        <w:rPr>
          <w:rFonts w:ascii="Times New Roman" w:hAnsi="Times New Roman" w:cs="Times New Roman"/>
          <w:sz w:val="28"/>
          <w:szCs w:val="28"/>
          <w:lang w:eastAsia="ru-RU"/>
        </w:rPr>
      </w:pPr>
    </w:p>
    <w:p w:rsidR="00FF12FE" w:rsidRDefault="00FF12FE" w:rsidP="00CD4C62">
      <w:pPr>
        <w:spacing w:after="0" w:line="240" w:lineRule="auto"/>
        <w:ind w:left="5220"/>
        <w:rPr>
          <w:rFonts w:ascii="Times New Roman" w:hAnsi="Times New Roman" w:cs="Times New Roman"/>
          <w:sz w:val="28"/>
          <w:szCs w:val="28"/>
          <w:lang w:eastAsia="ru-RU"/>
        </w:rPr>
      </w:pPr>
    </w:p>
    <w:p w:rsidR="00FF12FE" w:rsidRDefault="00FF12FE" w:rsidP="00CD4C62">
      <w:pPr>
        <w:spacing w:after="0" w:line="240" w:lineRule="auto"/>
        <w:ind w:left="5220"/>
        <w:rPr>
          <w:rFonts w:ascii="Times New Roman" w:hAnsi="Times New Roman" w:cs="Times New Roman"/>
          <w:sz w:val="28"/>
          <w:szCs w:val="28"/>
          <w:lang w:eastAsia="ru-RU"/>
        </w:rPr>
      </w:pPr>
    </w:p>
    <w:p w:rsidR="00FF12FE" w:rsidRDefault="00FF12FE" w:rsidP="00CD4C62">
      <w:pPr>
        <w:spacing w:after="0" w:line="240" w:lineRule="auto"/>
        <w:ind w:left="5220"/>
        <w:rPr>
          <w:rFonts w:ascii="Times New Roman" w:hAnsi="Times New Roman" w:cs="Times New Roman"/>
          <w:sz w:val="28"/>
          <w:szCs w:val="28"/>
          <w:lang w:eastAsia="ru-RU"/>
        </w:rPr>
      </w:pPr>
    </w:p>
    <w:p w:rsidR="00FF12FE" w:rsidRDefault="00FF12FE" w:rsidP="00CD4C62">
      <w:pPr>
        <w:spacing w:after="0" w:line="240" w:lineRule="auto"/>
        <w:ind w:left="5220"/>
        <w:rPr>
          <w:rFonts w:ascii="Times New Roman" w:hAnsi="Times New Roman" w:cs="Times New Roman"/>
          <w:sz w:val="28"/>
          <w:szCs w:val="28"/>
          <w:lang w:eastAsia="ru-RU"/>
        </w:rPr>
      </w:pPr>
    </w:p>
    <w:p w:rsidR="00FF12FE" w:rsidRDefault="00FF12FE" w:rsidP="00CD4C62">
      <w:pPr>
        <w:spacing w:after="0" w:line="240" w:lineRule="auto"/>
        <w:ind w:left="5220"/>
        <w:rPr>
          <w:rFonts w:ascii="Times New Roman" w:hAnsi="Times New Roman" w:cs="Times New Roman"/>
          <w:sz w:val="28"/>
          <w:szCs w:val="28"/>
          <w:lang w:eastAsia="ru-RU"/>
        </w:rPr>
      </w:pPr>
    </w:p>
    <w:p w:rsidR="00FF12FE" w:rsidRPr="00AF3264" w:rsidRDefault="00FF12FE" w:rsidP="00CD4C62">
      <w:pPr>
        <w:spacing w:after="0" w:line="240" w:lineRule="auto"/>
        <w:ind w:left="5220"/>
        <w:rPr>
          <w:rFonts w:ascii="Times New Roman" w:hAnsi="Times New Roman" w:cs="Times New Roman"/>
          <w:sz w:val="28"/>
          <w:szCs w:val="28"/>
          <w:lang w:eastAsia="ru-RU"/>
        </w:rPr>
      </w:pPr>
    </w:p>
    <w:p w:rsidR="003B63F0" w:rsidRPr="00AF3264" w:rsidRDefault="003B63F0" w:rsidP="00CD4C62">
      <w:pPr>
        <w:autoSpaceDE w:val="0"/>
        <w:autoSpaceDN w:val="0"/>
        <w:adjustRightInd w:val="0"/>
        <w:spacing w:after="0" w:line="240" w:lineRule="auto"/>
        <w:jc w:val="center"/>
        <w:rPr>
          <w:rFonts w:ascii="Times New Roman" w:hAnsi="Times New Roman" w:cs="Times New Roman"/>
          <w:sz w:val="28"/>
          <w:szCs w:val="28"/>
          <w:lang w:eastAsia="ru-RU"/>
        </w:rPr>
      </w:pPr>
    </w:p>
    <w:p w:rsidR="003B63F0" w:rsidRPr="00AF3264" w:rsidRDefault="003B63F0" w:rsidP="00CD4C62">
      <w:pPr>
        <w:spacing w:after="0" w:line="240" w:lineRule="auto"/>
        <w:jc w:val="center"/>
        <w:rPr>
          <w:rFonts w:ascii="Times New Roman" w:hAnsi="Times New Roman" w:cs="Times New Roman"/>
          <w:b/>
          <w:bCs/>
          <w:sz w:val="28"/>
          <w:szCs w:val="28"/>
          <w:lang w:eastAsia="ar-SA"/>
        </w:rPr>
      </w:pPr>
      <w:r w:rsidRPr="00AF3264">
        <w:rPr>
          <w:rFonts w:ascii="Times New Roman" w:hAnsi="Times New Roman" w:cs="Times New Roman"/>
          <w:b/>
          <w:bCs/>
          <w:sz w:val="28"/>
          <w:szCs w:val="28"/>
          <w:lang w:eastAsia="ar-SA"/>
        </w:rPr>
        <w:t xml:space="preserve">ФОНД ОЦЕНОЧНЫХ СРЕДСТВ </w:t>
      </w:r>
    </w:p>
    <w:p w:rsidR="003B63F0" w:rsidRDefault="003B63F0" w:rsidP="00CD4C62">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3B63F0" w:rsidRPr="00AF3264" w:rsidRDefault="003B63F0" w:rsidP="00CD4C62">
      <w:pPr>
        <w:spacing w:after="0" w:line="240" w:lineRule="auto"/>
        <w:jc w:val="center"/>
        <w:rPr>
          <w:rFonts w:ascii="Times New Roman" w:hAnsi="Times New Roman" w:cs="Times New Roman"/>
          <w:b/>
          <w:bCs/>
          <w:sz w:val="28"/>
          <w:szCs w:val="28"/>
          <w:lang w:eastAsia="ar-SA"/>
        </w:rPr>
      </w:pPr>
    </w:p>
    <w:p w:rsidR="003B63F0" w:rsidRPr="00AF3264" w:rsidRDefault="003B63F0" w:rsidP="00CD4C62">
      <w:pPr>
        <w:tabs>
          <w:tab w:val="center" w:pos="4678"/>
          <w:tab w:val="left" w:pos="9354"/>
        </w:tabs>
        <w:spacing w:after="0" w:line="240" w:lineRule="auto"/>
        <w:rPr>
          <w:rFonts w:ascii="Times New Roman" w:hAnsi="Times New Roman" w:cs="Times New Roman"/>
          <w:sz w:val="28"/>
          <w:szCs w:val="28"/>
          <w:u w:val="single"/>
          <w:lang w:eastAsia="ru-RU"/>
        </w:rPr>
      </w:pPr>
      <w:r w:rsidRPr="00AF3264">
        <w:rPr>
          <w:rFonts w:ascii="Times New Roman" w:hAnsi="Times New Roman" w:cs="Times New Roman"/>
          <w:sz w:val="28"/>
          <w:szCs w:val="28"/>
          <w:u w:val="single"/>
          <w:lang w:eastAsia="ru-RU"/>
        </w:rPr>
        <w:tab/>
        <w:t>Б1.Б.16 Экологическое право</w:t>
      </w:r>
      <w:r w:rsidRPr="00AF3264">
        <w:rPr>
          <w:rFonts w:ascii="Times New Roman" w:hAnsi="Times New Roman" w:cs="Times New Roman"/>
          <w:sz w:val="28"/>
          <w:szCs w:val="28"/>
          <w:u w:val="single"/>
          <w:lang w:eastAsia="ru-RU"/>
        </w:rPr>
        <w:tab/>
      </w:r>
    </w:p>
    <w:p w:rsidR="003B63F0" w:rsidRPr="00AF3264" w:rsidRDefault="003B63F0" w:rsidP="00CD4C62">
      <w:pPr>
        <w:spacing w:after="0" w:line="240" w:lineRule="auto"/>
        <w:jc w:val="center"/>
        <w:rPr>
          <w:rFonts w:ascii="Times New Roman" w:hAnsi="Times New Roman" w:cs="Times New Roman"/>
          <w:sz w:val="20"/>
          <w:szCs w:val="20"/>
          <w:lang w:eastAsia="ru-RU"/>
        </w:rPr>
      </w:pPr>
      <w:r w:rsidRPr="00AF3264">
        <w:rPr>
          <w:rFonts w:ascii="Times New Roman" w:hAnsi="Times New Roman" w:cs="Times New Roman"/>
          <w:sz w:val="20"/>
          <w:szCs w:val="20"/>
          <w:lang w:eastAsia="ru-RU"/>
        </w:rPr>
        <w:t>(наименование дисциплины (модуля))</w:t>
      </w:r>
    </w:p>
    <w:p w:rsidR="003B63F0" w:rsidRPr="00AF3264" w:rsidRDefault="003B63F0" w:rsidP="00CD4C62">
      <w:pPr>
        <w:spacing w:after="0" w:line="240" w:lineRule="auto"/>
        <w:jc w:val="both"/>
        <w:rPr>
          <w:rFonts w:ascii="Times New Roman" w:hAnsi="Times New Roman" w:cs="Times New Roman"/>
          <w:sz w:val="28"/>
          <w:szCs w:val="28"/>
          <w:u w:val="single"/>
          <w:lang w:eastAsia="ru-RU"/>
        </w:rPr>
      </w:pPr>
    </w:p>
    <w:p w:rsidR="003B63F0" w:rsidRPr="00AF3264" w:rsidRDefault="003B63F0" w:rsidP="00CD4C62">
      <w:pPr>
        <w:tabs>
          <w:tab w:val="center" w:pos="4678"/>
          <w:tab w:val="left" w:pos="9354"/>
        </w:tabs>
        <w:spacing w:after="0" w:line="240" w:lineRule="auto"/>
        <w:rPr>
          <w:rFonts w:ascii="Times New Roman" w:hAnsi="Times New Roman" w:cs="Times New Roman"/>
          <w:sz w:val="28"/>
          <w:szCs w:val="28"/>
          <w:u w:val="single"/>
          <w:lang w:eastAsia="ru-RU"/>
        </w:rPr>
      </w:pPr>
      <w:r w:rsidRPr="00AF3264">
        <w:rPr>
          <w:rFonts w:ascii="Times New Roman" w:hAnsi="Times New Roman" w:cs="Times New Roman"/>
          <w:sz w:val="28"/>
          <w:szCs w:val="28"/>
          <w:u w:val="single"/>
          <w:lang w:eastAsia="ar-SA"/>
        </w:rPr>
        <w:tab/>
      </w:r>
      <w:r w:rsidRPr="00AF3264">
        <w:rPr>
          <w:rFonts w:ascii="Times New Roman" w:hAnsi="Times New Roman" w:cs="Times New Roman"/>
          <w:sz w:val="28"/>
          <w:szCs w:val="28"/>
          <w:u w:val="single"/>
          <w:lang w:eastAsia="ru-RU"/>
        </w:rPr>
        <w:t>40.03.01 Юриспруденция</w:t>
      </w:r>
      <w:r w:rsidRPr="00AF3264">
        <w:rPr>
          <w:rFonts w:ascii="Times New Roman" w:hAnsi="Times New Roman" w:cs="Times New Roman"/>
          <w:sz w:val="28"/>
          <w:szCs w:val="28"/>
          <w:u w:val="single"/>
          <w:lang w:eastAsia="ru-RU"/>
        </w:rPr>
        <w:tab/>
      </w:r>
    </w:p>
    <w:p w:rsidR="003B63F0" w:rsidRPr="00AF3264" w:rsidRDefault="003B63F0" w:rsidP="00CD4C62">
      <w:pPr>
        <w:spacing w:after="0" w:line="240" w:lineRule="auto"/>
        <w:jc w:val="center"/>
        <w:rPr>
          <w:rFonts w:ascii="Times New Roman" w:hAnsi="Times New Roman" w:cs="Times New Roman"/>
          <w:sz w:val="20"/>
          <w:szCs w:val="20"/>
          <w:lang w:eastAsia="ru-RU"/>
        </w:rPr>
      </w:pPr>
      <w:r w:rsidRPr="00AF3264">
        <w:rPr>
          <w:rFonts w:ascii="Times New Roman" w:hAnsi="Times New Roman" w:cs="Times New Roman"/>
          <w:sz w:val="20"/>
          <w:szCs w:val="20"/>
          <w:lang w:eastAsia="ru-RU"/>
        </w:rPr>
        <w:t>(код и наименование направления подготовки)</w:t>
      </w:r>
    </w:p>
    <w:p w:rsidR="003B63F0" w:rsidRPr="00AF3264" w:rsidRDefault="003B63F0" w:rsidP="00CD4C62">
      <w:pPr>
        <w:spacing w:after="0" w:line="240" w:lineRule="auto"/>
        <w:jc w:val="both"/>
        <w:rPr>
          <w:rFonts w:ascii="Times New Roman" w:hAnsi="Times New Roman" w:cs="Times New Roman"/>
          <w:sz w:val="28"/>
          <w:szCs w:val="28"/>
          <w:lang w:eastAsia="ru-RU"/>
        </w:rPr>
      </w:pPr>
    </w:p>
    <w:p w:rsidR="003B63F0" w:rsidRPr="00AF3264" w:rsidRDefault="003B63F0" w:rsidP="00CD4C62">
      <w:pPr>
        <w:tabs>
          <w:tab w:val="center" w:pos="6379"/>
          <w:tab w:val="left" w:pos="9354"/>
        </w:tabs>
        <w:spacing w:after="0" w:line="240" w:lineRule="auto"/>
        <w:jc w:val="both"/>
        <w:rPr>
          <w:rFonts w:ascii="Times New Roman" w:hAnsi="Times New Roman" w:cs="Times New Roman"/>
          <w:sz w:val="28"/>
          <w:szCs w:val="28"/>
          <w:u w:val="single"/>
          <w:lang w:eastAsia="ru-RU"/>
        </w:rPr>
      </w:pPr>
      <w:r w:rsidRPr="00AF3264">
        <w:rPr>
          <w:rFonts w:ascii="Times New Roman" w:hAnsi="Times New Roman" w:cs="Times New Roman"/>
          <w:sz w:val="28"/>
          <w:szCs w:val="28"/>
          <w:lang w:eastAsia="ru-RU"/>
        </w:rPr>
        <w:t xml:space="preserve">Направленность (профиль) </w:t>
      </w:r>
      <w:r w:rsidRPr="00AF3264">
        <w:rPr>
          <w:rFonts w:ascii="Times New Roman" w:hAnsi="Times New Roman" w:cs="Times New Roman"/>
          <w:sz w:val="28"/>
          <w:szCs w:val="28"/>
          <w:u w:val="single"/>
          <w:lang w:eastAsia="ru-RU"/>
        </w:rPr>
        <w:tab/>
      </w:r>
      <w:r>
        <w:rPr>
          <w:rFonts w:ascii="Times New Roman" w:hAnsi="Times New Roman" w:cs="Times New Roman"/>
          <w:sz w:val="28"/>
          <w:szCs w:val="28"/>
          <w:u w:val="single"/>
          <w:lang w:eastAsia="ru-RU"/>
        </w:rPr>
        <w:t>Государственно-правовая</w:t>
      </w:r>
      <w:r w:rsidRPr="00AF3264">
        <w:rPr>
          <w:rFonts w:ascii="Times New Roman" w:hAnsi="Times New Roman" w:cs="Times New Roman"/>
          <w:sz w:val="28"/>
          <w:szCs w:val="28"/>
          <w:u w:val="single"/>
          <w:lang w:eastAsia="ru-RU"/>
        </w:rPr>
        <w:tab/>
      </w:r>
    </w:p>
    <w:p w:rsidR="003B63F0" w:rsidRPr="00AF3264" w:rsidRDefault="003B63F0" w:rsidP="00CD4C62">
      <w:pPr>
        <w:tabs>
          <w:tab w:val="center" w:pos="6379"/>
        </w:tabs>
        <w:spacing w:after="0" w:line="240" w:lineRule="auto"/>
        <w:rPr>
          <w:rFonts w:ascii="Times New Roman" w:hAnsi="Times New Roman" w:cs="Times New Roman"/>
          <w:sz w:val="28"/>
          <w:szCs w:val="28"/>
          <w:lang w:eastAsia="ru-RU"/>
        </w:rPr>
      </w:pPr>
      <w:r w:rsidRPr="00AF3264">
        <w:rPr>
          <w:rFonts w:ascii="Times New Roman" w:hAnsi="Times New Roman" w:cs="Times New Roman"/>
          <w:sz w:val="28"/>
          <w:szCs w:val="28"/>
          <w:lang w:eastAsia="ru-RU"/>
        </w:rPr>
        <w:tab/>
      </w:r>
      <w:r w:rsidRPr="00AF3264">
        <w:rPr>
          <w:rFonts w:ascii="Times New Roman" w:hAnsi="Times New Roman" w:cs="Times New Roman"/>
          <w:sz w:val="20"/>
          <w:szCs w:val="20"/>
          <w:lang w:eastAsia="ru-RU"/>
        </w:rPr>
        <w:t>(наименование направленности (профиля))</w:t>
      </w:r>
    </w:p>
    <w:p w:rsidR="003B63F0" w:rsidRPr="00AF3264" w:rsidRDefault="003B63F0" w:rsidP="00CD4C62">
      <w:pPr>
        <w:spacing w:after="0" w:line="240" w:lineRule="auto"/>
        <w:jc w:val="both"/>
        <w:rPr>
          <w:rFonts w:ascii="Times New Roman" w:hAnsi="Times New Roman" w:cs="Times New Roman"/>
          <w:sz w:val="28"/>
          <w:szCs w:val="28"/>
          <w:lang w:eastAsia="ru-RU"/>
        </w:rPr>
      </w:pPr>
    </w:p>
    <w:p w:rsidR="003B63F0" w:rsidRPr="00AF3264" w:rsidRDefault="003B63F0" w:rsidP="00CD4C62">
      <w:pPr>
        <w:tabs>
          <w:tab w:val="center" w:pos="6379"/>
          <w:tab w:val="left" w:pos="9354"/>
        </w:tabs>
        <w:spacing w:after="0" w:line="240" w:lineRule="auto"/>
        <w:jc w:val="both"/>
        <w:rPr>
          <w:rFonts w:ascii="Times New Roman" w:hAnsi="Times New Roman" w:cs="Times New Roman"/>
          <w:sz w:val="28"/>
          <w:szCs w:val="28"/>
          <w:u w:val="single"/>
          <w:lang w:eastAsia="ru-RU"/>
        </w:rPr>
      </w:pPr>
      <w:r w:rsidRPr="00AF3264">
        <w:rPr>
          <w:rFonts w:ascii="Times New Roman" w:hAnsi="Times New Roman" w:cs="Times New Roman"/>
          <w:sz w:val="28"/>
          <w:szCs w:val="28"/>
          <w:lang w:eastAsia="ru-RU"/>
        </w:rPr>
        <w:t xml:space="preserve">Квалификация выпускника </w:t>
      </w:r>
      <w:r w:rsidRPr="00AF3264">
        <w:rPr>
          <w:rFonts w:ascii="Times New Roman" w:hAnsi="Times New Roman" w:cs="Times New Roman"/>
          <w:sz w:val="28"/>
          <w:szCs w:val="28"/>
          <w:u w:val="single"/>
          <w:lang w:eastAsia="ru-RU"/>
        </w:rPr>
        <w:tab/>
        <w:t>Бакалавр</w:t>
      </w:r>
      <w:r w:rsidRPr="00AF3264">
        <w:rPr>
          <w:rFonts w:ascii="Times New Roman" w:hAnsi="Times New Roman" w:cs="Times New Roman"/>
          <w:sz w:val="28"/>
          <w:szCs w:val="28"/>
          <w:u w:val="single"/>
          <w:lang w:eastAsia="ru-RU"/>
        </w:rPr>
        <w:tab/>
      </w:r>
    </w:p>
    <w:p w:rsidR="003B63F0" w:rsidRPr="00AF3264" w:rsidRDefault="003B63F0" w:rsidP="00CD4C62">
      <w:pPr>
        <w:tabs>
          <w:tab w:val="center" w:pos="6379"/>
        </w:tabs>
        <w:spacing w:after="0" w:line="240" w:lineRule="auto"/>
        <w:rPr>
          <w:rFonts w:ascii="Times New Roman" w:hAnsi="Times New Roman" w:cs="Times New Roman"/>
          <w:sz w:val="28"/>
          <w:szCs w:val="28"/>
          <w:lang w:eastAsia="ru-RU"/>
        </w:rPr>
      </w:pPr>
      <w:r w:rsidRPr="00AF3264">
        <w:rPr>
          <w:rFonts w:ascii="Times New Roman" w:hAnsi="Times New Roman" w:cs="Times New Roman"/>
          <w:sz w:val="28"/>
          <w:szCs w:val="28"/>
          <w:lang w:eastAsia="ru-RU"/>
        </w:rPr>
        <w:tab/>
      </w:r>
      <w:r w:rsidRPr="00AF3264">
        <w:rPr>
          <w:rFonts w:ascii="Times New Roman" w:hAnsi="Times New Roman" w:cs="Times New Roman"/>
          <w:sz w:val="20"/>
          <w:szCs w:val="20"/>
          <w:lang w:eastAsia="ru-RU"/>
        </w:rPr>
        <w:t>(наименование квалификации)</w:t>
      </w:r>
    </w:p>
    <w:p w:rsidR="003B63F0" w:rsidRPr="00AF3264" w:rsidRDefault="003B63F0" w:rsidP="00CD4C62">
      <w:pPr>
        <w:spacing w:after="0" w:line="240" w:lineRule="auto"/>
        <w:jc w:val="both"/>
        <w:rPr>
          <w:rFonts w:ascii="Times New Roman" w:hAnsi="Times New Roman" w:cs="Times New Roman"/>
          <w:sz w:val="28"/>
          <w:szCs w:val="28"/>
          <w:lang w:eastAsia="ru-RU"/>
        </w:rPr>
      </w:pPr>
    </w:p>
    <w:p w:rsidR="003B63F0" w:rsidRPr="00AF3264" w:rsidRDefault="003B63F0" w:rsidP="00CD4C62">
      <w:pPr>
        <w:tabs>
          <w:tab w:val="center" w:pos="5812"/>
          <w:tab w:val="left" w:pos="9354"/>
        </w:tabs>
        <w:spacing w:after="0" w:line="240" w:lineRule="auto"/>
        <w:jc w:val="both"/>
        <w:rPr>
          <w:rFonts w:ascii="Times New Roman" w:hAnsi="Times New Roman" w:cs="Times New Roman"/>
          <w:sz w:val="28"/>
          <w:szCs w:val="28"/>
          <w:u w:val="single"/>
          <w:lang w:eastAsia="ru-RU"/>
        </w:rPr>
      </w:pPr>
      <w:r w:rsidRPr="00AF3264">
        <w:rPr>
          <w:rFonts w:ascii="Times New Roman" w:hAnsi="Times New Roman" w:cs="Times New Roman"/>
          <w:sz w:val="28"/>
          <w:szCs w:val="28"/>
          <w:lang w:eastAsia="ru-RU"/>
        </w:rPr>
        <w:t xml:space="preserve">Форма обучения </w:t>
      </w:r>
      <w:r w:rsidRPr="00AF3264">
        <w:rPr>
          <w:rFonts w:ascii="Times New Roman" w:hAnsi="Times New Roman" w:cs="Times New Roman"/>
          <w:sz w:val="28"/>
          <w:szCs w:val="28"/>
          <w:u w:val="single"/>
          <w:lang w:eastAsia="ru-RU"/>
        </w:rPr>
        <w:tab/>
        <w:t>Очная, очно-заочная</w:t>
      </w:r>
      <w:r w:rsidRPr="00AF3264">
        <w:rPr>
          <w:rFonts w:ascii="Times New Roman" w:hAnsi="Times New Roman" w:cs="Times New Roman"/>
          <w:sz w:val="28"/>
          <w:szCs w:val="28"/>
          <w:u w:val="single"/>
          <w:lang w:eastAsia="ru-RU"/>
        </w:rPr>
        <w:tab/>
      </w:r>
    </w:p>
    <w:p w:rsidR="003B63F0" w:rsidRPr="00AF3264" w:rsidRDefault="003B63F0" w:rsidP="00CD4C62">
      <w:pPr>
        <w:tabs>
          <w:tab w:val="center" w:pos="5812"/>
        </w:tabs>
        <w:spacing w:after="0" w:line="240" w:lineRule="auto"/>
        <w:rPr>
          <w:rFonts w:ascii="Times New Roman" w:hAnsi="Times New Roman" w:cs="Times New Roman"/>
          <w:sz w:val="28"/>
          <w:szCs w:val="28"/>
          <w:lang w:eastAsia="ru-RU"/>
        </w:rPr>
      </w:pPr>
      <w:r w:rsidRPr="00AF3264">
        <w:rPr>
          <w:rFonts w:ascii="Times New Roman" w:hAnsi="Times New Roman" w:cs="Times New Roman"/>
          <w:sz w:val="28"/>
          <w:szCs w:val="28"/>
          <w:lang w:eastAsia="ru-RU"/>
        </w:rPr>
        <w:tab/>
      </w:r>
      <w:r w:rsidRPr="00AF3264">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AF3264">
        <w:rPr>
          <w:rFonts w:ascii="Times New Roman" w:hAnsi="Times New Roman" w:cs="Times New Roman"/>
          <w:sz w:val="20"/>
          <w:szCs w:val="20"/>
          <w:lang w:eastAsia="ru-RU"/>
        </w:rPr>
        <w:t>)</w:t>
      </w:r>
    </w:p>
    <w:p w:rsidR="003B63F0" w:rsidRPr="00AF3264" w:rsidRDefault="003B63F0" w:rsidP="00CD4C62">
      <w:pPr>
        <w:spacing w:after="0" w:line="240" w:lineRule="auto"/>
        <w:jc w:val="both"/>
        <w:rPr>
          <w:rFonts w:ascii="Times New Roman" w:hAnsi="Times New Roman" w:cs="Times New Roman"/>
          <w:sz w:val="28"/>
          <w:szCs w:val="28"/>
          <w:lang w:eastAsia="ru-RU"/>
        </w:rPr>
      </w:pPr>
    </w:p>
    <w:p w:rsidR="003B63F0" w:rsidRPr="00AF3264" w:rsidRDefault="003B63F0" w:rsidP="00CD4C6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B63F0" w:rsidRPr="00AF3264" w:rsidRDefault="003B63F0" w:rsidP="00CD4C6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B63F0" w:rsidRPr="00AF3264" w:rsidRDefault="003B63F0" w:rsidP="00CD4C6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B63F0" w:rsidRPr="00AF3264" w:rsidRDefault="003B63F0" w:rsidP="00CD4C62">
      <w:pPr>
        <w:suppressAutoHyphens/>
        <w:spacing w:after="0" w:line="240" w:lineRule="auto"/>
        <w:jc w:val="center"/>
        <w:rPr>
          <w:rFonts w:ascii="Times New Roman" w:hAnsi="Times New Roman" w:cs="Times New Roman"/>
          <w:sz w:val="28"/>
          <w:szCs w:val="28"/>
          <w:lang w:eastAsia="ar-SA"/>
        </w:rPr>
      </w:pPr>
      <w:r w:rsidRPr="00AF3264">
        <w:rPr>
          <w:rFonts w:ascii="Times New Roman" w:hAnsi="Times New Roman" w:cs="Times New Roman"/>
          <w:sz w:val="28"/>
          <w:szCs w:val="28"/>
          <w:lang w:eastAsia="ar-SA"/>
        </w:rPr>
        <w:t>Рекомендован к использованию Филиалами АНОО ВО «ВЭПИ»</w:t>
      </w:r>
    </w:p>
    <w:p w:rsidR="003B63F0" w:rsidRPr="00AF3264" w:rsidRDefault="003B63F0" w:rsidP="00CD4C6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B63F0" w:rsidRPr="00AF3264" w:rsidRDefault="003B63F0" w:rsidP="00CD4C6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B63F0" w:rsidRPr="00AF3264" w:rsidRDefault="003B63F0" w:rsidP="00CD4C6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B63F0" w:rsidRPr="00AF3264" w:rsidRDefault="003B63F0" w:rsidP="00CD4C6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B63F0" w:rsidRPr="00AF3264" w:rsidRDefault="003B63F0" w:rsidP="00CD4C6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B63F0" w:rsidRPr="00AF3264" w:rsidRDefault="003B63F0" w:rsidP="00CD4C6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B63F0" w:rsidRPr="00AF3264" w:rsidRDefault="003B63F0" w:rsidP="00CD4C6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B63F0" w:rsidRPr="00AF3264" w:rsidRDefault="003B63F0" w:rsidP="00CD4C6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B63F0" w:rsidRDefault="003B63F0" w:rsidP="00CD4C62">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AF3264">
        <w:rPr>
          <w:rFonts w:ascii="Times New Roman" w:hAnsi="Times New Roman" w:cs="Times New Roman"/>
          <w:sz w:val="28"/>
          <w:szCs w:val="28"/>
          <w:lang w:eastAsia="ar-SA"/>
        </w:rPr>
        <w:tab/>
        <w:t xml:space="preserve">Воронеж </w:t>
      </w:r>
    </w:p>
    <w:p w:rsidR="003B63F0" w:rsidRPr="00AF3264" w:rsidRDefault="00340BAF" w:rsidP="009C3A10">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3B63F0" w:rsidRPr="00AA7BC2" w:rsidRDefault="003B63F0" w:rsidP="00CD4C62">
      <w:pPr>
        <w:suppressAutoHyphens/>
        <w:spacing w:after="0" w:line="240" w:lineRule="auto"/>
        <w:ind w:firstLine="709"/>
        <w:jc w:val="both"/>
        <w:rPr>
          <w:rFonts w:ascii="Times New Roman" w:hAnsi="Times New Roman" w:cs="Times New Roman"/>
          <w:sz w:val="24"/>
          <w:szCs w:val="24"/>
          <w:lang w:eastAsia="ar-SA"/>
        </w:rPr>
      </w:pPr>
      <w:r w:rsidRPr="00AA7BC2">
        <w:rPr>
          <w:rFonts w:ascii="Times New Roman" w:hAnsi="Times New Roman" w:cs="Times New Roman"/>
          <w:sz w:val="28"/>
          <w:szCs w:val="28"/>
          <w:lang w:eastAsia="ar-SA"/>
        </w:rPr>
        <w:lastRenderedPageBreak/>
        <w:t xml:space="preserve">Фонд оценочных средств по дисциплине (модулю) рассмотрен </w:t>
      </w:r>
      <w:r>
        <w:rPr>
          <w:rFonts w:ascii="Times New Roman" w:hAnsi="Times New Roman" w:cs="Times New Roman"/>
          <w:sz w:val="28"/>
          <w:szCs w:val="28"/>
          <w:lang w:eastAsia="ar-SA"/>
        </w:rPr>
        <w:t xml:space="preserve">и одобрен на заседании кафедры </w:t>
      </w:r>
      <w:r w:rsidR="00340BAF">
        <w:rPr>
          <w:rFonts w:ascii="Times New Roman" w:hAnsi="Times New Roman" w:cs="Times New Roman"/>
          <w:sz w:val="28"/>
          <w:szCs w:val="28"/>
          <w:lang w:eastAsia="ar-SA"/>
        </w:rPr>
        <w:t>Гражданского права и процесса.</w:t>
      </w:r>
    </w:p>
    <w:p w:rsidR="003B63F0" w:rsidRPr="00AA7BC2" w:rsidRDefault="003B63F0" w:rsidP="00CD4C62">
      <w:pPr>
        <w:suppressAutoHyphens/>
        <w:spacing w:after="0" w:line="240" w:lineRule="auto"/>
        <w:rPr>
          <w:rFonts w:ascii="Times New Roman" w:hAnsi="Times New Roman" w:cs="Times New Roman"/>
          <w:sz w:val="28"/>
          <w:szCs w:val="28"/>
          <w:lang w:eastAsia="ar-SA"/>
        </w:rPr>
      </w:pPr>
    </w:p>
    <w:p w:rsidR="003B63F0" w:rsidRPr="00AA7BC2" w:rsidRDefault="003B63F0" w:rsidP="00CD4C62">
      <w:pPr>
        <w:tabs>
          <w:tab w:val="left" w:pos="7425"/>
          <w:tab w:val="left" w:pos="9356"/>
        </w:tabs>
        <w:suppressAutoHyphens/>
        <w:spacing w:after="0" w:line="240" w:lineRule="auto"/>
        <w:ind w:right="-2"/>
        <w:rPr>
          <w:rFonts w:ascii="Times New Roman" w:hAnsi="Times New Roman" w:cs="Times New Roman"/>
          <w:sz w:val="28"/>
          <w:szCs w:val="28"/>
          <w:lang w:eastAsia="ar-SA"/>
        </w:rPr>
      </w:pPr>
      <w:r w:rsidRPr="00AA7BC2">
        <w:rPr>
          <w:rFonts w:ascii="Times New Roman" w:hAnsi="Times New Roman" w:cs="Times New Roman"/>
          <w:sz w:val="28"/>
          <w:szCs w:val="28"/>
          <w:lang w:eastAsia="ar-SA"/>
        </w:rPr>
        <w:t xml:space="preserve">Протокол заседания от </w:t>
      </w:r>
      <w:r w:rsidR="00340BAF" w:rsidRPr="00340BAF">
        <w:rPr>
          <w:rFonts w:ascii="Times New Roman" w:hAnsi="Times New Roman" w:cs="Times New Roman"/>
          <w:sz w:val="28"/>
          <w:szCs w:val="28"/>
          <w:lang w:eastAsia="ar-SA"/>
        </w:rPr>
        <w:t xml:space="preserve">«11»  </w:t>
      </w:r>
      <w:r w:rsidR="00340BAF" w:rsidRPr="00340BAF">
        <w:rPr>
          <w:rFonts w:ascii="Times New Roman" w:hAnsi="Times New Roman" w:cs="Times New Roman"/>
          <w:sz w:val="28"/>
          <w:szCs w:val="28"/>
          <w:u w:val="single"/>
          <w:lang w:eastAsia="ar-SA"/>
        </w:rPr>
        <w:t xml:space="preserve">      декабря      </w:t>
      </w:r>
      <w:r w:rsidR="00340BAF" w:rsidRPr="00340BAF">
        <w:rPr>
          <w:rFonts w:ascii="Times New Roman" w:hAnsi="Times New Roman" w:cs="Times New Roman"/>
          <w:sz w:val="28"/>
          <w:szCs w:val="28"/>
          <w:lang w:eastAsia="ar-SA"/>
        </w:rPr>
        <w:t xml:space="preserve">  2019 г.     № 3</w:t>
      </w:r>
    </w:p>
    <w:p w:rsidR="003B63F0" w:rsidRPr="00AA7BC2" w:rsidRDefault="003B63F0" w:rsidP="00CD4C62">
      <w:pPr>
        <w:suppressAutoHyphens/>
        <w:spacing w:after="0" w:line="240" w:lineRule="auto"/>
        <w:rPr>
          <w:rFonts w:ascii="Times New Roman" w:hAnsi="Times New Roman" w:cs="Times New Roman"/>
          <w:sz w:val="28"/>
          <w:szCs w:val="28"/>
          <w:lang w:eastAsia="ar-SA"/>
        </w:rPr>
      </w:pPr>
    </w:p>
    <w:p w:rsidR="003B63F0" w:rsidRPr="00AA7BC2" w:rsidRDefault="003B63F0" w:rsidP="00CD4C62">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AA7BC2">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3B63F0" w:rsidRPr="00AA7BC2" w:rsidRDefault="007A496C" w:rsidP="00CD4C62">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_x0000_s1028" type="#_x0000_t75" style="position:absolute;left:0;text-align:left;margin-left:-4.05pt;margin-top:12.65pt;width:467.25pt;height:228.75pt;z-index:4">
            <v:imagedata r:id="rId11" o:title=""/>
          </v:shape>
        </w:pict>
      </w:r>
    </w:p>
    <w:p w:rsidR="003B63F0" w:rsidRPr="00AA7BC2" w:rsidRDefault="003B63F0" w:rsidP="00CD4C62">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p>
    <w:p w:rsidR="003B63F0" w:rsidRPr="00AA7BC2" w:rsidRDefault="007A496C" w:rsidP="00CD4C62">
      <w:pPr>
        <w:tabs>
          <w:tab w:val="left" w:pos="7513"/>
        </w:tabs>
        <w:suppressAutoHyphens/>
        <w:spacing w:after="0" w:line="240" w:lineRule="auto"/>
        <w:jc w:val="both"/>
        <w:rPr>
          <w:rFonts w:ascii="Times New Roman" w:hAnsi="Times New Roman" w:cs="Times New Roman"/>
          <w:sz w:val="28"/>
          <w:szCs w:val="28"/>
          <w:lang w:eastAsia="ru-RU"/>
        </w:rPr>
      </w:pPr>
      <w:r>
        <w:rPr>
          <w:noProof/>
          <w:lang w:eastAsia="ru-RU"/>
        </w:rPr>
        <w:pict>
          <v:shape id="_x0000_s1029" type="#_x0000_t75" alt="Безымянный111" style="position:absolute;left:0;text-align:left;margin-left:-4.05pt;margin-top:6.5pt;width:475.5pt;height:58.5pt;z-index:3;visibility:visible">
            <v:imagedata r:id="rId12" o:title=""/>
          </v:shape>
        </w:pict>
      </w:r>
    </w:p>
    <w:p w:rsidR="003B63F0" w:rsidRPr="00AA7BC2" w:rsidRDefault="003B63F0" w:rsidP="00CD4C62">
      <w:pPr>
        <w:tabs>
          <w:tab w:val="left" w:pos="7513"/>
        </w:tabs>
        <w:suppressAutoHyphens/>
        <w:spacing w:after="0" w:line="240" w:lineRule="auto"/>
        <w:jc w:val="both"/>
        <w:rPr>
          <w:rFonts w:ascii="Times New Roman" w:hAnsi="Times New Roman" w:cs="Times New Roman"/>
          <w:sz w:val="28"/>
          <w:szCs w:val="28"/>
          <w:lang w:eastAsia="ru-RU"/>
        </w:rPr>
      </w:pPr>
      <w:r w:rsidRPr="00AA7BC2">
        <w:rPr>
          <w:rFonts w:ascii="Times New Roman" w:hAnsi="Times New Roman" w:cs="Times New Roman"/>
          <w:sz w:val="28"/>
          <w:szCs w:val="28"/>
          <w:lang w:eastAsia="ru-RU"/>
        </w:rPr>
        <w:t>Заведующий кафедрой                                                             А.М. Годовникова</w:t>
      </w:r>
    </w:p>
    <w:p w:rsidR="003B63F0" w:rsidRPr="00AA7BC2" w:rsidRDefault="003B63F0" w:rsidP="00CD4C62">
      <w:pPr>
        <w:suppressAutoHyphens/>
        <w:spacing w:after="0" w:line="240" w:lineRule="auto"/>
        <w:jc w:val="both"/>
        <w:rPr>
          <w:rFonts w:ascii="Times New Roman" w:hAnsi="Times New Roman" w:cs="Times New Roman"/>
          <w:b/>
          <w:bCs/>
          <w:sz w:val="28"/>
          <w:szCs w:val="28"/>
          <w:lang w:eastAsia="ru-RU"/>
        </w:rPr>
      </w:pPr>
    </w:p>
    <w:p w:rsidR="003B63F0" w:rsidRPr="00AA7BC2" w:rsidRDefault="007A496C" w:rsidP="00CD4C62">
      <w:pPr>
        <w:suppressAutoHyphens/>
        <w:spacing w:after="0" w:line="240" w:lineRule="auto"/>
        <w:jc w:val="both"/>
        <w:rPr>
          <w:rFonts w:ascii="Times New Roman" w:hAnsi="Times New Roman" w:cs="Times New Roman"/>
          <w:b/>
          <w:bCs/>
          <w:sz w:val="28"/>
          <w:szCs w:val="28"/>
          <w:lang w:eastAsia="ru-RU"/>
        </w:rPr>
      </w:pPr>
      <w:r>
        <w:rPr>
          <w:noProof/>
          <w:lang w:eastAsia="ru-RU"/>
        </w:rPr>
        <w:pict>
          <v:shape id="Рисунок 6" o:spid="_x0000_s1030" type="#_x0000_t75" alt="Б1" style="position:absolute;left:0;text-align:left;margin-left:-81.25pt;margin-top:8.2pt;width:596.8pt;height:80.55pt;z-index:2;visibility:visible">
            <v:imagedata r:id="rId13" o:title="" croptop="14409f" cropbottom="44861f"/>
          </v:shape>
        </w:pict>
      </w:r>
    </w:p>
    <w:p w:rsidR="003B63F0" w:rsidRPr="00AA7BC2" w:rsidRDefault="003B63F0" w:rsidP="00CD4C62">
      <w:pPr>
        <w:suppressAutoHyphens/>
        <w:spacing w:after="0" w:line="240" w:lineRule="auto"/>
        <w:jc w:val="center"/>
        <w:rPr>
          <w:rFonts w:ascii="Times New Roman" w:hAnsi="Times New Roman" w:cs="Times New Roman"/>
          <w:b/>
          <w:bCs/>
          <w:color w:val="404040"/>
          <w:sz w:val="24"/>
          <w:szCs w:val="24"/>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A7BC2" w:rsidRDefault="003B63F0" w:rsidP="00CD4C62">
      <w:pPr>
        <w:suppressAutoHyphens/>
        <w:spacing w:after="0" w:line="240" w:lineRule="auto"/>
        <w:rPr>
          <w:rFonts w:ascii="Times New Roman" w:hAnsi="Times New Roman" w:cs="Times New Roman"/>
          <w:b/>
          <w:bCs/>
          <w:sz w:val="28"/>
          <w:szCs w:val="28"/>
          <w:lang w:eastAsia="ar-SA"/>
        </w:rPr>
      </w:pPr>
    </w:p>
    <w:p w:rsidR="003B63F0" w:rsidRPr="00AF3264" w:rsidRDefault="003B63F0" w:rsidP="00CD4C62">
      <w:pPr>
        <w:widowControl w:val="0"/>
        <w:shd w:val="clear" w:color="auto" w:fill="FFFFFF"/>
        <w:spacing w:after="0" w:line="240" w:lineRule="auto"/>
        <w:jc w:val="both"/>
        <w:rPr>
          <w:rFonts w:ascii="Times New Roman" w:hAnsi="Times New Roman" w:cs="Times New Roman"/>
          <w:b/>
          <w:bCs/>
          <w:sz w:val="24"/>
          <w:szCs w:val="24"/>
          <w:lang w:eastAsia="ar-SA"/>
        </w:rPr>
      </w:pPr>
    </w:p>
    <w:p w:rsidR="003B63F0" w:rsidRPr="00AF3264" w:rsidRDefault="003B63F0" w:rsidP="00CD4C62">
      <w:pPr>
        <w:suppressAutoHyphens/>
        <w:spacing w:after="0" w:line="240" w:lineRule="auto"/>
        <w:rPr>
          <w:rFonts w:ascii="Times New Roman" w:hAnsi="Times New Roman" w:cs="Times New Roman"/>
          <w:sz w:val="24"/>
          <w:szCs w:val="24"/>
          <w:lang w:eastAsia="ar-SA"/>
        </w:rPr>
      </w:pPr>
    </w:p>
    <w:p w:rsidR="003B63F0" w:rsidRDefault="003B63F0" w:rsidP="00CD4C62">
      <w:pPr>
        <w:suppressAutoHyphens/>
        <w:spacing w:after="0" w:line="240" w:lineRule="auto"/>
        <w:jc w:val="center"/>
        <w:rPr>
          <w:rFonts w:ascii="Times New Roman" w:hAnsi="Times New Roman" w:cs="Times New Roman"/>
          <w:b/>
          <w:bCs/>
          <w:sz w:val="28"/>
          <w:szCs w:val="28"/>
        </w:rPr>
      </w:pPr>
    </w:p>
    <w:p w:rsidR="003B63F0" w:rsidRDefault="003B63F0" w:rsidP="00CD4C62">
      <w:pPr>
        <w:suppressAutoHyphens/>
        <w:spacing w:after="0" w:line="240" w:lineRule="auto"/>
        <w:jc w:val="center"/>
        <w:rPr>
          <w:rFonts w:ascii="Times New Roman" w:hAnsi="Times New Roman" w:cs="Times New Roman"/>
          <w:b/>
          <w:bCs/>
          <w:sz w:val="28"/>
          <w:szCs w:val="28"/>
        </w:rPr>
      </w:pPr>
    </w:p>
    <w:p w:rsidR="003B63F0" w:rsidRPr="00AE3C0E" w:rsidRDefault="00340BAF" w:rsidP="00CD4C62">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3B63F0"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3B63F0" w:rsidRPr="00AE3C0E" w:rsidRDefault="003B63F0" w:rsidP="00CD4C62">
      <w:pPr>
        <w:suppressAutoHyphens/>
        <w:spacing w:after="0" w:line="240" w:lineRule="auto"/>
        <w:jc w:val="center"/>
        <w:rPr>
          <w:rFonts w:ascii="Times New Roman" w:hAnsi="Times New Roman" w:cs="Times New Roman"/>
          <w:sz w:val="28"/>
          <w:szCs w:val="28"/>
        </w:rPr>
      </w:pP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A4238C">
        <w:rPr>
          <w:rFonts w:ascii="Times New Roman" w:hAnsi="Times New Roman" w:cs="Times New Roman"/>
          <w:sz w:val="28"/>
          <w:szCs w:val="28"/>
          <w:lang w:eastAsia="ru-RU"/>
        </w:rPr>
        <w:t xml:space="preserve">Б1.Б.16 </w:t>
      </w:r>
      <w:r>
        <w:rPr>
          <w:rFonts w:ascii="Times New Roman" w:hAnsi="Times New Roman" w:cs="Times New Roman"/>
          <w:sz w:val="28"/>
          <w:szCs w:val="28"/>
          <w:lang w:eastAsia="ru-RU"/>
        </w:rPr>
        <w:t xml:space="preserve"> Экологическое</w:t>
      </w:r>
      <w:r w:rsidRPr="00DA5751">
        <w:rPr>
          <w:rFonts w:ascii="Times New Roman" w:hAnsi="Times New Roman" w:cs="Times New Roman"/>
          <w:sz w:val="28"/>
          <w:szCs w:val="28"/>
          <w:lang w:eastAsia="ru-RU"/>
        </w:rPr>
        <w:t xml:space="preserve"> право</w:t>
      </w:r>
      <w:r w:rsidRPr="00A16129">
        <w:rPr>
          <w:rFonts w:ascii="Times New Roman" w:hAnsi="Times New Roman" w:cs="Times New Roman"/>
          <w:sz w:val="28"/>
          <w:szCs w:val="28"/>
        </w:rPr>
        <w:t>является</w:t>
      </w:r>
      <w:r w:rsidRPr="00AE3C0E">
        <w:rPr>
          <w:rFonts w:ascii="Times New Roman" w:hAnsi="Times New Roman" w:cs="Times New Roman"/>
          <w:sz w:val="28"/>
          <w:szCs w:val="28"/>
        </w:rPr>
        <w:t xml:space="preserve"> достижение следующих результатов обучения:</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3B63F0" w:rsidRPr="00CA0666">
        <w:tc>
          <w:tcPr>
            <w:tcW w:w="1565" w:type="dxa"/>
            <w:vAlign w:val="center"/>
          </w:tcPr>
          <w:p w:rsidR="003B63F0" w:rsidRPr="00CA0666" w:rsidRDefault="003B63F0" w:rsidP="00810D45">
            <w:pPr>
              <w:suppressAutoHyphens/>
              <w:spacing w:after="0" w:line="240" w:lineRule="auto"/>
              <w:jc w:val="center"/>
              <w:rPr>
                <w:rFonts w:ascii="Times New Roman" w:hAnsi="Times New Roman" w:cs="Times New Roman"/>
                <w:sz w:val="20"/>
                <w:szCs w:val="20"/>
              </w:rPr>
            </w:pPr>
            <w:r w:rsidRPr="00CA0666">
              <w:rPr>
                <w:rFonts w:ascii="Times New Roman" w:hAnsi="Times New Roman" w:cs="Times New Roman"/>
                <w:sz w:val="20"/>
                <w:szCs w:val="20"/>
              </w:rPr>
              <w:t>Код компетенции</w:t>
            </w:r>
          </w:p>
        </w:tc>
        <w:tc>
          <w:tcPr>
            <w:tcW w:w="7933" w:type="dxa"/>
            <w:vAlign w:val="center"/>
          </w:tcPr>
          <w:p w:rsidR="003B63F0" w:rsidRPr="00CA0666" w:rsidRDefault="003B63F0" w:rsidP="00810D45">
            <w:pPr>
              <w:suppressAutoHyphens/>
              <w:spacing w:after="0" w:line="240" w:lineRule="auto"/>
              <w:jc w:val="center"/>
              <w:rPr>
                <w:rFonts w:ascii="Times New Roman" w:hAnsi="Times New Roman" w:cs="Times New Roman"/>
                <w:sz w:val="20"/>
                <w:szCs w:val="20"/>
              </w:rPr>
            </w:pPr>
            <w:r w:rsidRPr="00CA0666">
              <w:rPr>
                <w:rFonts w:ascii="Times New Roman" w:hAnsi="Times New Roman" w:cs="Times New Roman"/>
                <w:sz w:val="20"/>
                <w:szCs w:val="20"/>
              </w:rPr>
              <w:t>Наименование компетенции</w:t>
            </w:r>
          </w:p>
        </w:tc>
      </w:tr>
      <w:tr w:rsidR="003B63F0" w:rsidRPr="00CA0666">
        <w:trPr>
          <w:trHeight w:val="210"/>
        </w:trPr>
        <w:tc>
          <w:tcPr>
            <w:tcW w:w="1565" w:type="dxa"/>
            <w:vAlign w:val="center"/>
          </w:tcPr>
          <w:p w:rsidR="003B63F0" w:rsidRPr="00CA0666" w:rsidRDefault="003B63F0" w:rsidP="00810D45">
            <w:pPr>
              <w:suppressAutoHyphens/>
              <w:spacing w:after="0" w:line="240" w:lineRule="auto"/>
              <w:jc w:val="center"/>
              <w:rPr>
                <w:rFonts w:ascii="Times New Roman" w:hAnsi="Times New Roman" w:cs="Times New Roman"/>
                <w:sz w:val="20"/>
                <w:szCs w:val="20"/>
              </w:rPr>
            </w:pPr>
            <w:r w:rsidRPr="00CA0666">
              <w:rPr>
                <w:rFonts w:ascii="Times New Roman" w:hAnsi="Times New Roman" w:cs="Times New Roman"/>
                <w:color w:val="000000"/>
                <w:sz w:val="20"/>
                <w:szCs w:val="20"/>
                <w:lang w:eastAsia="ru-RU"/>
              </w:rPr>
              <w:t>ОК-7</w:t>
            </w:r>
            <w:r w:rsidRPr="00CA0666">
              <w:rPr>
                <w:rFonts w:ascii="Times New Roman" w:hAnsi="Times New Roman" w:cs="Times New Roman"/>
                <w:color w:val="000000"/>
                <w:sz w:val="20"/>
                <w:szCs w:val="20"/>
                <w:lang w:eastAsia="ru-RU"/>
              </w:rPr>
              <w:br/>
            </w:r>
          </w:p>
        </w:tc>
        <w:tc>
          <w:tcPr>
            <w:tcW w:w="7933" w:type="dxa"/>
            <w:vAlign w:val="center"/>
          </w:tcPr>
          <w:p w:rsidR="003B63F0" w:rsidRPr="00CA0666" w:rsidRDefault="003B63F0" w:rsidP="00810D45">
            <w:pPr>
              <w:suppressAutoHyphens/>
              <w:spacing w:after="0" w:line="240" w:lineRule="auto"/>
              <w:rPr>
                <w:rFonts w:ascii="Times New Roman" w:hAnsi="Times New Roman" w:cs="Times New Roman"/>
                <w:sz w:val="20"/>
                <w:szCs w:val="20"/>
              </w:rPr>
            </w:pPr>
            <w:bookmarkStart w:id="1" w:name="OLE_LINK2"/>
            <w:bookmarkEnd w:id="1"/>
            <w:r w:rsidRPr="00CA0666">
              <w:rPr>
                <w:rFonts w:ascii="Times New Roman" w:hAnsi="Times New Roman" w:cs="Times New Roman"/>
                <w:sz w:val="20"/>
                <w:szCs w:val="20"/>
              </w:rPr>
              <w:t>способностью к самоорганизации и самообразованию</w:t>
            </w:r>
          </w:p>
        </w:tc>
      </w:tr>
      <w:tr w:rsidR="003B63F0" w:rsidRPr="00CA0666">
        <w:trPr>
          <w:trHeight w:val="315"/>
        </w:trPr>
        <w:tc>
          <w:tcPr>
            <w:tcW w:w="1565" w:type="dxa"/>
            <w:vAlign w:val="center"/>
          </w:tcPr>
          <w:p w:rsidR="003B63F0" w:rsidRPr="00CA0666" w:rsidRDefault="003B63F0" w:rsidP="00810D45">
            <w:pPr>
              <w:suppressAutoHyphens/>
              <w:spacing w:after="0" w:line="240" w:lineRule="auto"/>
              <w:jc w:val="center"/>
              <w:rPr>
                <w:rFonts w:ascii="Times New Roman" w:hAnsi="Times New Roman" w:cs="Times New Roman"/>
                <w:color w:val="000000"/>
                <w:sz w:val="20"/>
                <w:szCs w:val="20"/>
                <w:lang w:eastAsia="ru-RU"/>
              </w:rPr>
            </w:pPr>
            <w:r w:rsidRPr="00CA0666">
              <w:rPr>
                <w:rFonts w:ascii="Times New Roman" w:hAnsi="Times New Roman" w:cs="Times New Roman"/>
                <w:color w:val="000000"/>
                <w:sz w:val="20"/>
                <w:szCs w:val="20"/>
                <w:lang w:eastAsia="ru-RU"/>
              </w:rPr>
              <w:t xml:space="preserve">  ОПК-2</w:t>
            </w:r>
          </w:p>
        </w:tc>
        <w:tc>
          <w:tcPr>
            <w:tcW w:w="7933" w:type="dxa"/>
            <w:vAlign w:val="center"/>
          </w:tcPr>
          <w:p w:rsidR="003B63F0" w:rsidRPr="00CA0666" w:rsidRDefault="003B63F0" w:rsidP="00810D45">
            <w:pPr>
              <w:suppressAutoHyphens/>
              <w:spacing w:after="0" w:line="240" w:lineRule="auto"/>
              <w:rPr>
                <w:rFonts w:ascii="Times New Roman" w:hAnsi="Times New Roman" w:cs="Times New Roman"/>
                <w:sz w:val="20"/>
                <w:szCs w:val="20"/>
              </w:rPr>
            </w:pPr>
            <w:r w:rsidRPr="00CA0666">
              <w:rPr>
                <w:rFonts w:ascii="Times New Roman" w:hAnsi="Times New Roman" w:cs="Times New Roman"/>
                <w:sz w:val="20"/>
                <w:szCs w:val="20"/>
              </w:rPr>
              <w:t>способностью работать на благо общества и государства</w:t>
            </w:r>
          </w:p>
          <w:p w:rsidR="003B63F0" w:rsidRPr="00CA0666" w:rsidRDefault="003B63F0" w:rsidP="00810D45">
            <w:pPr>
              <w:suppressAutoHyphens/>
              <w:spacing w:after="0" w:line="240" w:lineRule="auto"/>
              <w:rPr>
                <w:rFonts w:ascii="Times New Roman" w:hAnsi="Times New Roman" w:cs="Times New Roman"/>
                <w:sz w:val="20"/>
                <w:szCs w:val="20"/>
              </w:rPr>
            </w:pPr>
          </w:p>
        </w:tc>
      </w:tr>
      <w:tr w:rsidR="003B63F0" w:rsidRPr="00CA0666">
        <w:trPr>
          <w:trHeight w:val="345"/>
        </w:trPr>
        <w:tc>
          <w:tcPr>
            <w:tcW w:w="1565" w:type="dxa"/>
            <w:vAlign w:val="center"/>
          </w:tcPr>
          <w:p w:rsidR="003B63F0" w:rsidRPr="00CA0666" w:rsidRDefault="003B63F0" w:rsidP="00810D45">
            <w:pPr>
              <w:suppressAutoHyphens/>
              <w:spacing w:after="0" w:line="240" w:lineRule="auto"/>
              <w:jc w:val="center"/>
              <w:rPr>
                <w:rFonts w:ascii="Times New Roman" w:hAnsi="Times New Roman" w:cs="Times New Roman"/>
                <w:color w:val="000000"/>
                <w:sz w:val="20"/>
                <w:szCs w:val="20"/>
                <w:lang w:eastAsia="ru-RU"/>
              </w:rPr>
            </w:pPr>
            <w:r w:rsidRPr="00CA0666">
              <w:rPr>
                <w:rFonts w:ascii="Times New Roman" w:hAnsi="Times New Roman" w:cs="Times New Roman"/>
                <w:color w:val="000000"/>
                <w:sz w:val="20"/>
                <w:szCs w:val="20"/>
                <w:lang w:eastAsia="ru-RU"/>
              </w:rPr>
              <w:t>ПК-3</w:t>
            </w:r>
            <w:r w:rsidRPr="00CA0666">
              <w:rPr>
                <w:rFonts w:ascii="Times New Roman" w:hAnsi="Times New Roman" w:cs="Times New Roman"/>
                <w:color w:val="000000"/>
                <w:sz w:val="20"/>
                <w:szCs w:val="20"/>
                <w:lang w:eastAsia="ru-RU"/>
              </w:rPr>
              <w:br/>
            </w:r>
          </w:p>
        </w:tc>
        <w:tc>
          <w:tcPr>
            <w:tcW w:w="7933" w:type="dxa"/>
            <w:vAlign w:val="center"/>
          </w:tcPr>
          <w:p w:rsidR="003B63F0" w:rsidRPr="00CA0666" w:rsidRDefault="003B63F0" w:rsidP="00810D45">
            <w:pPr>
              <w:suppressAutoHyphens/>
              <w:spacing w:after="0" w:line="240" w:lineRule="auto"/>
              <w:rPr>
                <w:rFonts w:ascii="Times New Roman" w:hAnsi="Times New Roman" w:cs="Times New Roman"/>
                <w:sz w:val="20"/>
                <w:szCs w:val="20"/>
              </w:rPr>
            </w:pPr>
            <w:r w:rsidRPr="00CA0666">
              <w:rPr>
                <w:rFonts w:ascii="Times New Roman" w:hAnsi="Times New Roman" w:cs="Times New Roman"/>
                <w:sz w:val="20"/>
                <w:szCs w:val="20"/>
              </w:rPr>
              <w:t>способностью обеспечивать соблюдение законодательства Российской Федерации субъектами права</w:t>
            </w:r>
          </w:p>
        </w:tc>
      </w:tr>
      <w:tr w:rsidR="003B63F0" w:rsidRPr="00CA0666">
        <w:trPr>
          <w:trHeight w:val="255"/>
        </w:trPr>
        <w:tc>
          <w:tcPr>
            <w:tcW w:w="1565" w:type="dxa"/>
            <w:vAlign w:val="center"/>
          </w:tcPr>
          <w:p w:rsidR="003B63F0" w:rsidRPr="00CA0666" w:rsidRDefault="003B63F0" w:rsidP="00810D45">
            <w:pPr>
              <w:suppressAutoHyphens/>
              <w:spacing w:after="0" w:line="240" w:lineRule="auto"/>
              <w:jc w:val="center"/>
              <w:rPr>
                <w:rFonts w:ascii="Times New Roman" w:hAnsi="Times New Roman" w:cs="Times New Roman"/>
                <w:sz w:val="20"/>
                <w:szCs w:val="20"/>
              </w:rPr>
            </w:pPr>
            <w:r w:rsidRPr="00CA0666">
              <w:rPr>
                <w:rFonts w:ascii="Times New Roman" w:hAnsi="Times New Roman" w:cs="Times New Roman"/>
                <w:color w:val="000000"/>
                <w:sz w:val="20"/>
                <w:szCs w:val="20"/>
                <w:lang w:eastAsia="ru-RU"/>
              </w:rPr>
              <w:t>ПК-8</w:t>
            </w:r>
          </w:p>
          <w:p w:rsidR="003B63F0" w:rsidRPr="00CA0666" w:rsidRDefault="003B63F0" w:rsidP="00810D45">
            <w:pPr>
              <w:suppressAutoHyphens/>
              <w:spacing w:after="0" w:line="240" w:lineRule="auto"/>
              <w:jc w:val="center"/>
              <w:rPr>
                <w:rFonts w:ascii="Times New Roman" w:hAnsi="Times New Roman" w:cs="Times New Roman"/>
                <w:color w:val="000000"/>
                <w:sz w:val="20"/>
                <w:szCs w:val="20"/>
                <w:lang w:eastAsia="ru-RU"/>
              </w:rPr>
            </w:pPr>
          </w:p>
        </w:tc>
        <w:tc>
          <w:tcPr>
            <w:tcW w:w="7933" w:type="dxa"/>
            <w:vAlign w:val="center"/>
          </w:tcPr>
          <w:p w:rsidR="003B63F0" w:rsidRPr="00CA0666" w:rsidRDefault="003B63F0" w:rsidP="00810D45">
            <w:pPr>
              <w:suppressAutoHyphens/>
              <w:spacing w:after="0" w:line="240" w:lineRule="auto"/>
              <w:rPr>
                <w:rFonts w:ascii="Times New Roman" w:hAnsi="Times New Roman" w:cs="Times New Roman"/>
                <w:sz w:val="20"/>
                <w:szCs w:val="20"/>
              </w:rPr>
            </w:pPr>
            <w:r w:rsidRPr="00CA0666">
              <w:rPr>
                <w:rFonts w:ascii="Times New Roman" w:hAnsi="Times New Roman" w:cs="Times New Roman"/>
                <w:sz w:val="20"/>
                <w:szCs w:val="20"/>
              </w:rPr>
              <w:t>готовностью к выполнению должностных обязанностей по обеспечению законности и правопорядка, безопасности личности, общества, государства</w:t>
            </w:r>
          </w:p>
        </w:tc>
      </w:tr>
    </w:tbl>
    <w:p w:rsidR="003B63F0" w:rsidRPr="00AE3C0E" w:rsidRDefault="003B63F0" w:rsidP="00CD4C62">
      <w:pPr>
        <w:suppressAutoHyphens/>
        <w:spacing w:after="0" w:line="240" w:lineRule="auto"/>
        <w:ind w:left="709"/>
        <w:jc w:val="both"/>
        <w:rPr>
          <w:rFonts w:ascii="Times New Roman" w:hAnsi="Times New Roman" w:cs="Times New Roman"/>
          <w:sz w:val="28"/>
          <w:szCs w:val="28"/>
        </w:rPr>
      </w:pP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AE3C0E">
        <w:rPr>
          <w:rFonts w:ascii="Times New Roman" w:hAnsi="Times New Roman" w:cs="Times New Roman"/>
          <w:sz w:val="28"/>
          <w:szCs w:val="28"/>
        </w:rPr>
        <w:br/>
        <w:t>(по семестрам</w:t>
      </w:r>
      <w:r>
        <w:rPr>
          <w:rFonts w:ascii="Times New Roman" w:hAnsi="Times New Roman" w:cs="Times New Roman"/>
          <w:sz w:val="28"/>
          <w:szCs w:val="28"/>
        </w:rPr>
        <w:t xml:space="preserve"> (курсам)</w:t>
      </w:r>
      <w:r w:rsidRPr="00AE3C0E">
        <w:rPr>
          <w:rFonts w:ascii="Times New Roman" w:hAnsi="Times New Roman" w:cs="Times New Roman"/>
          <w:sz w:val="28"/>
          <w:szCs w:val="28"/>
        </w:rPr>
        <w:t xml:space="preserve"> их изучения):</w:t>
      </w: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tbl>
      <w:tblPr>
        <w:tblpPr w:leftFromText="180" w:rightFromText="180" w:horzAnchor="margin" w:tblpXSpec="center" w:tblpY="226"/>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12"/>
        <w:gridCol w:w="851"/>
        <w:gridCol w:w="850"/>
        <w:gridCol w:w="851"/>
        <w:gridCol w:w="850"/>
        <w:gridCol w:w="827"/>
        <w:gridCol w:w="874"/>
        <w:gridCol w:w="746"/>
        <w:gridCol w:w="813"/>
      </w:tblGrid>
      <w:tr w:rsidR="003B63F0" w:rsidRPr="00BA2DCC">
        <w:tc>
          <w:tcPr>
            <w:tcW w:w="3712" w:type="dxa"/>
            <w:vMerge w:val="restart"/>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lastRenderedPageBreak/>
              <w:t>Наименование дисциплин (модулей), практик, ГИА</w:t>
            </w:r>
          </w:p>
        </w:tc>
        <w:tc>
          <w:tcPr>
            <w:tcW w:w="6662" w:type="dxa"/>
            <w:gridSpan w:val="8"/>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Этапы формирования компетенций по семестрам изучения</w:t>
            </w:r>
          </w:p>
        </w:tc>
      </w:tr>
      <w:tr w:rsidR="003B63F0" w:rsidRPr="00BA2DCC">
        <w:tc>
          <w:tcPr>
            <w:tcW w:w="3712" w:type="dxa"/>
            <w:vMerge/>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1 сем.</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2 сем.</w:t>
            </w: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3 сем.</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4 сем.</w:t>
            </w: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5 сем.</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6 сем.</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7 сем.</w:t>
            </w: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8 сем.</w:t>
            </w:r>
          </w:p>
        </w:tc>
      </w:tr>
      <w:tr w:rsidR="003B63F0" w:rsidRPr="00BA2DCC">
        <w:trPr>
          <w:trHeight w:val="16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Теория государства и права</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12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История государства и права России</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7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История государства и права зарубежных стран</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4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Конституционное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4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Административное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2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Гражданское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1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Гражданский процесс</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12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Арбитражный процесс</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r>
      <w:tr w:rsidR="003B63F0" w:rsidRPr="00BA2DCC">
        <w:trPr>
          <w:trHeight w:val="18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Уголовное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4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Уголовный процесс</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1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Земельное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 ПК-8</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Финансовое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 ОПК-2</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00"/>
        </w:trPr>
        <w:tc>
          <w:tcPr>
            <w:tcW w:w="3712" w:type="dxa"/>
            <w:vAlign w:val="center"/>
          </w:tcPr>
          <w:p w:rsidR="003B63F0" w:rsidRPr="00BA2DCC" w:rsidRDefault="003B63F0" w:rsidP="002B5B8F">
            <w:pPr>
              <w:suppressAutoHyphens/>
              <w:rPr>
                <w:rFonts w:ascii="Times New Roman" w:hAnsi="Times New Roman" w:cs="Times New Roman"/>
                <w:sz w:val="20"/>
                <w:szCs w:val="20"/>
              </w:rPr>
            </w:pPr>
            <w:r w:rsidRPr="00BA2DCC">
              <w:rPr>
                <w:rFonts w:ascii="Times New Roman" w:hAnsi="Times New Roman" w:cs="Times New Roman"/>
                <w:sz w:val="20"/>
                <w:szCs w:val="20"/>
              </w:rPr>
              <w:t>Налоговое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6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Предпринимательское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Международное частное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Право социального обеспечения</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 ОПК-2</w:t>
            </w:r>
          </w:p>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Криминология</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Семейное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Прокурорский надзор</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Уголовно-исполнительное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Государственная и муниципальная служба</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rPr>
                <w:rFonts w:ascii="Times New Roman" w:hAnsi="Times New Roman" w:cs="Times New Roman"/>
                <w:sz w:val="20"/>
                <w:szCs w:val="20"/>
              </w:rPr>
            </w:pPr>
            <w:r w:rsidRPr="00BA2DCC">
              <w:rPr>
                <w:rFonts w:ascii="Times New Roman" w:hAnsi="Times New Roman" w:cs="Times New Roman"/>
                <w:sz w:val="20"/>
                <w:szCs w:val="20"/>
              </w:rPr>
              <w:t>ОПК-2</w:t>
            </w: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Информационное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14"/>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Политология</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46"/>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Социология</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r w:rsidRPr="00BA2DCC">
              <w:rPr>
                <w:rFonts w:ascii="Times New Roman" w:hAnsi="Times New Roman" w:cs="Times New Roman"/>
                <w:sz w:val="20"/>
                <w:szCs w:val="20"/>
              </w:rPr>
              <w:t>ОПК-2</w:t>
            </w: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Таможенное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436"/>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Миграционное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2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Муниципальное право России</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25"/>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Парламентское право</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207"/>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Права человека</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623"/>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lastRenderedPageBreak/>
              <w:t>Гражданское население в противодействии распространению идеологии терроризма</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r>
      <w:tr w:rsidR="003B63F0" w:rsidRPr="00BA2DCC">
        <w:trPr>
          <w:trHeight w:val="330"/>
        </w:trPr>
        <w:tc>
          <w:tcPr>
            <w:tcW w:w="3712" w:type="dxa"/>
            <w:tcBorders>
              <w:top w:val="nil"/>
            </w:tcBorders>
            <w:vAlign w:val="center"/>
          </w:tcPr>
          <w:p w:rsidR="003B63F0" w:rsidRPr="00CA0666" w:rsidRDefault="003B63F0" w:rsidP="002B5B8F">
            <w:pPr>
              <w:rPr>
                <w:rFonts w:ascii="Times New Roman" w:hAnsi="Times New Roman" w:cs="Times New Roman"/>
                <w:sz w:val="20"/>
                <w:szCs w:val="20"/>
              </w:rPr>
            </w:pPr>
            <w:r w:rsidRPr="00CA0666">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 xml:space="preserve">ОК-7 </w:t>
            </w: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tcBorders>
              <w:top w:val="nil"/>
            </w:tcBorders>
            <w:vAlign w:val="center"/>
          </w:tcPr>
          <w:p w:rsidR="003B63F0" w:rsidRPr="00CA0666" w:rsidRDefault="003B63F0" w:rsidP="002B5B8F">
            <w:pPr>
              <w:rPr>
                <w:rFonts w:ascii="Times New Roman" w:hAnsi="Times New Roman" w:cs="Times New Roman"/>
                <w:sz w:val="20"/>
                <w:szCs w:val="20"/>
              </w:rPr>
            </w:pPr>
            <w:r w:rsidRPr="00CA0666">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 ОПК-2</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tcBorders>
              <w:top w:val="nil"/>
            </w:tcBorders>
            <w:vAlign w:val="center"/>
          </w:tcPr>
          <w:p w:rsidR="003B63F0" w:rsidRPr="00CA0666" w:rsidRDefault="003B63F0" w:rsidP="002B5B8F">
            <w:pPr>
              <w:rPr>
                <w:rFonts w:ascii="Times New Roman" w:hAnsi="Times New Roman" w:cs="Times New Roman"/>
                <w:sz w:val="20"/>
                <w:szCs w:val="20"/>
              </w:rPr>
            </w:pPr>
            <w:r w:rsidRPr="00CA0666">
              <w:rPr>
                <w:rFonts w:ascii="Times New Roman" w:hAnsi="Times New Roman" w:cs="Times New Roman"/>
                <w:sz w:val="20"/>
                <w:szCs w:val="20"/>
              </w:rPr>
              <w:t>Производственная практика (преддипломная практика)</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Подготовка к сдаче и сдача государственного экзамена</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p>
        </w:tc>
      </w:tr>
      <w:tr w:rsidR="003B63F0" w:rsidRPr="00BA2DCC">
        <w:trPr>
          <w:trHeight w:val="330"/>
        </w:trPr>
        <w:tc>
          <w:tcPr>
            <w:tcW w:w="3712" w:type="dxa"/>
            <w:vAlign w:val="center"/>
          </w:tcPr>
          <w:p w:rsidR="003B63F0" w:rsidRPr="00BA2DCC" w:rsidRDefault="003B63F0" w:rsidP="002B5B8F">
            <w:pPr>
              <w:rPr>
                <w:rFonts w:ascii="Times New Roman" w:hAnsi="Times New Roman" w:cs="Times New Roman"/>
                <w:sz w:val="20"/>
                <w:szCs w:val="20"/>
              </w:rPr>
            </w:pPr>
            <w:r w:rsidRPr="00BA2DCC">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851" w:type="dxa"/>
            <w:vAlign w:val="center"/>
          </w:tcPr>
          <w:p w:rsidR="003B63F0" w:rsidRPr="00BA2DCC" w:rsidRDefault="003B63F0" w:rsidP="002B5B8F">
            <w:pPr>
              <w:suppressAutoHyphens/>
              <w:spacing w:after="0" w:line="240" w:lineRule="auto"/>
              <w:ind w:left="17"/>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1"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50"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27"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74"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746"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p>
        </w:tc>
        <w:tc>
          <w:tcPr>
            <w:tcW w:w="813" w:type="dxa"/>
            <w:vAlign w:val="center"/>
          </w:tcPr>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p w:rsidR="003B63F0" w:rsidRPr="00BA2DCC" w:rsidRDefault="003B63F0" w:rsidP="002B5B8F">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r>
    </w:tbl>
    <w:p w:rsidR="003B63F0" w:rsidRPr="00AE3C0E" w:rsidRDefault="003B63F0" w:rsidP="00CD4C62">
      <w:pPr>
        <w:suppressAutoHyphens/>
        <w:spacing w:after="0" w:line="240" w:lineRule="auto"/>
        <w:jc w:val="both"/>
        <w:rPr>
          <w:rFonts w:ascii="Times New Roman" w:hAnsi="Times New Roman" w:cs="Times New Roman"/>
          <w:sz w:val="28"/>
          <w:szCs w:val="28"/>
        </w:rPr>
      </w:pPr>
    </w:p>
    <w:p w:rsidR="003B63F0"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очно-заочной формы обучения:</w:t>
      </w: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p>
    <w:tbl>
      <w:tblPr>
        <w:tblW w:w="1020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28"/>
        <w:gridCol w:w="811"/>
        <w:gridCol w:w="810"/>
        <w:gridCol w:w="811"/>
        <w:gridCol w:w="810"/>
        <w:gridCol w:w="811"/>
        <w:gridCol w:w="810"/>
        <w:gridCol w:w="811"/>
        <w:gridCol w:w="810"/>
        <w:gridCol w:w="811"/>
        <w:gridCol w:w="886"/>
      </w:tblGrid>
      <w:tr w:rsidR="003B63F0" w:rsidRPr="00BA2DCC">
        <w:trPr>
          <w:trHeight w:val="197"/>
        </w:trPr>
        <w:tc>
          <w:tcPr>
            <w:tcW w:w="2028" w:type="dxa"/>
            <w:vMerge w:val="restart"/>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Наименование дисциплин (модулей), практик, ГИА</w:t>
            </w:r>
          </w:p>
        </w:tc>
        <w:tc>
          <w:tcPr>
            <w:tcW w:w="8181" w:type="dxa"/>
            <w:gridSpan w:val="10"/>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Этапы формирования компетенций по семестрам изучения</w:t>
            </w:r>
          </w:p>
        </w:tc>
      </w:tr>
      <w:tr w:rsidR="003B63F0" w:rsidRPr="00BA2DCC">
        <w:trPr>
          <w:trHeight w:val="195"/>
        </w:trPr>
        <w:tc>
          <w:tcPr>
            <w:tcW w:w="2028" w:type="dxa"/>
            <w:vMerge/>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1 сем.</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2 сем.</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3 сем.</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4 сем.</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5 сем.</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6 сем.</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7 сем.</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8 сем.</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9 сем.</w:t>
            </w: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А сем.</w:t>
            </w:r>
          </w:p>
        </w:tc>
      </w:tr>
      <w:tr w:rsidR="003B63F0" w:rsidRPr="00BA2DCC">
        <w:trPr>
          <w:trHeight w:val="182"/>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Теория государства и права</w:t>
            </w:r>
          </w:p>
        </w:tc>
        <w:tc>
          <w:tcPr>
            <w:tcW w:w="811" w:type="dxa"/>
            <w:vAlign w:val="center"/>
          </w:tcPr>
          <w:p w:rsidR="003B63F0" w:rsidRPr="00BA2DCC" w:rsidRDefault="003B63F0" w:rsidP="00810D45">
            <w:pPr>
              <w:suppressAutoHyphens/>
              <w:spacing w:after="0" w:line="240" w:lineRule="auto"/>
              <w:ind w:left="17"/>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08"/>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История государства и права России</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34"/>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История государства и права зарубежных стран</w:t>
            </w:r>
          </w:p>
        </w:tc>
        <w:tc>
          <w:tcPr>
            <w:tcW w:w="811" w:type="dxa"/>
            <w:vAlign w:val="center"/>
          </w:tcPr>
          <w:p w:rsidR="003B63F0" w:rsidRPr="00BA2DCC" w:rsidRDefault="003B63F0" w:rsidP="00810D45">
            <w:pPr>
              <w:suppressAutoHyphens/>
              <w:spacing w:after="0" w:line="240" w:lineRule="auto"/>
              <w:ind w:left="17"/>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56"/>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Конституционное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99"/>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Административное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391"/>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Гражданское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36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Гражданский процесс</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21"/>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Арбитражный процесс</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r>
      <w:tr w:rsidR="003B63F0" w:rsidRPr="00BA2DCC">
        <w:trPr>
          <w:trHeight w:val="273"/>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Уголовное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73"/>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Уголовный процесс</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32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Земельное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 ПК-8</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34"/>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Финансовое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 ОПК-2</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34"/>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 xml:space="preserve">Налоговое право </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lastRenderedPageBreak/>
              <w:t>ПК-3</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17"/>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lastRenderedPageBreak/>
              <w:t>Предпринимательское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34"/>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Международное частное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Право социального обеспечения</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Криминология</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Семейное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Прокурорский надзор</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Уголовно-исполнительное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734"/>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Государственная и муниципальная служба</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Информационное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560"/>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Политология</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22"/>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Социология</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Таможенное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rPr>
                <w:rFonts w:ascii="Times New Roman" w:hAnsi="Times New Roman" w:cs="Times New Roman"/>
                <w:sz w:val="20"/>
                <w:szCs w:val="20"/>
              </w:rPr>
            </w:pPr>
            <w:r w:rsidRPr="00BA2DCC">
              <w:rPr>
                <w:rFonts w:ascii="Times New Roman" w:hAnsi="Times New Roman" w:cs="Times New Roman"/>
                <w:sz w:val="20"/>
                <w:szCs w:val="20"/>
              </w:rPr>
              <w:t xml:space="preserve">   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96"/>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Миграционное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8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Муниципальное право России</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31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Парламентское право</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272"/>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Права человека</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tcBorders>
              <w:top w:val="nil"/>
            </w:tcBorders>
            <w:vAlign w:val="center"/>
          </w:tcPr>
          <w:p w:rsidR="003B63F0" w:rsidRPr="00CA0666" w:rsidRDefault="003B63F0" w:rsidP="00CA0666">
            <w:pPr>
              <w:rPr>
                <w:rFonts w:ascii="Times New Roman" w:hAnsi="Times New Roman" w:cs="Times New Roman"/>
                <w:sz w:val="20"/>
                <w:szCs w:val="20"/>
              </w:rPr>
            </w:pPr>
            <w:r w:rsidRPr="00CA0666">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811" w:type="dxa"/>
            <w:vAlign w:val="center"/>
          </w:tcPr>
          <w:p w:rsidR="003B63F0" w:rsidRPr="00BA2DCC" w:rsidRDefault="003B63F0" w:rsidP="00CA0666">
            <w:pPr>
              <w:suppressAutoHyphens/>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 xml:space="preserve">ОК-7 </w:t>
            </w: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tcBorders>
              <w:top w:val="nil"/>
            </w:tcBorders>
            <w:vAlign w:val="center"/>
          </w:tcPr>
          <w:p w:rsidR="003B63F0" w:rsidRPr="00CA0666" w:rsidRDefault="003B63F0" w:rsidP="00CA0666">
            <w:pPr>
              <w:rPr>
                <w:rFonts w:ascii="Times New Roman" w:hAnsi="Times New Roman" w:cs="Times New Roman"/>
                <w:sz w:val="20"/>
                <w:szCs w:val="20"/>
              </w:rPr>
            </w:pPr>
            <w:r w:rsidRPr="00CA0666">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811" w:type="dxa"/>
            <w:vAlign w:val="center"/>
          </w:tcPr>
          <w:p w:rsidR="003B63F0" w:rsidRPr="00BA2DCC" w:rsidRDefault="003B63F0" w:rsidP="00CA0666">
            <w:pPr>
              <w:suppressAutoHyphens/>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 ОПК-2</w:t>
            </w:r>
          </w:p>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tcBorders>
              <w:top w:val="nil"/>
            </w:tcBorders>
            <w:vAlign w:val="center"/>
          </w:tcPr>
          <w:p w:rsidR="003B63F0" w:rsidRPr="00CA0666" w:rsidRDefault="003B63F0" w:rsidP="00CA0666">
            <w:pPr>
              <w:rPr>
                <w:rFonts w:ascii="Times New Roman" w:hAnsi="Times New Roman" w:cs="Times New Roman"/>
                <w:sz w:val="20"/>
                <w:szCs w:val="20"/>
              </w:rPr>
            </w:pPr>
            <w:r w:rsidRPr="00CA0666">
              <w:rPr>
                <w:rFonts w:ascii="Times New Roman" w:hAnsi="Times New Roman" w:cs="Times New Roman"/>
                <w:sz w:val="20"/>
                <w:szCs w:val="20"/>
              </w:rPr>
              <w:t>Производственная практика (преддипломная практика)</w:t>
            </w:r>
          </w:p>
        </w:tc>
        <w:tc>
          <w:tcPr>
            <w:tcW w:w="811" w:type="dxa"/>
            <w:vAlign w:val="center"/>
          </w:tcPr>
          <w:p w:rsidR="003B63F0" w:rsidRPr="00BA2DCC" w:rsidRDefault="003B63F0" w:rsidP="00CA0666">
            <w:pPr>
              <w:suppressAutoHyphens/>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p w:rsidR="003B63F0" w:rsidRPr="00BA2DCC" w:rsidRDefault="003B63F0" w:rsidP="00CA0666">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t xml:space="preserve">Подготовка к сдаче и сдача государственного </w:t>
            </w:r>
            <w:r w:rsidRPr="00BA2DCC">
              <w:rPr>
                <w:rFonts w:ascii="Times New Roman" w:hAnsi="Times New Roman" w:cs="Times New Roman"/>
                <w:sz w:val="20"/>
                <w:szCs w:val="20"/>
              </w:rPr>
              <w:lastRenderedPageBreak/>
              <w:t>экзамена</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p>
        </w:tc>
      </w:tr>
      <w:tr w:rsidR="003B63F0" w:rsidRPr="00BA2DCC">
        <w:trPr>
          <w:trHeight w:val="195"/>
        </w:trPr>
        <w:tc>
          <w:tcPr>
            <w:tcW w:w="2028" w:type="dxa"/>
            <w:vAlign w:val="center"/>
          </w:tcPr>
          <w:p w:rsidR="003B63F0" w:rsidRPr="00BA2DCC" w:rsidRDefault="003B63F0" w:rsidP="00810D45">
            <w:pPr>
              <w:rPr>
                <w:rFonts w:ascii="Times New Roman" w:hAnsi="Times New Roman" w:cs="Times New Roman"/>
                <w:sz w:val="20"/>
                <w:szCs w:val="20"/>
              </w:rPr>
            </w:pPr>
            <w:r w:rsidRPr="00BA2DCC">
              <w:rPr>
                <w:rFonts w:ascii="Times New Roman" w:hAnsi="Times New Roman" w:cs="Times New Roman"/>
                <w:sz w:val="20"/>
                <w:szCs w:val="20"/>
              </w:rPr>
              <w:lastRenderedPageBreak/>
              <w:t>Защита выпускной квалификационной работы, включая подготовку к процедуре защиты и процедуру защиты</w:t>
            </w:r>
          </w:p>
        </w:tc>
        <w:tc>
          <w:tcPr>
            <w:tcW w:w="811" w:type="dxa"/>
            <w:vAlign w:val="center"/>
          </w:tcPr>
          <w:p w:rsidR="003B63F0" w:rsidRPr="00BA2DCC" w:rsidRDefault="003B63F0" w:rsidP="00810D45">
            <w:pPr>
              <w:suppressAutoHyphens/>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0"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11"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p>
        </w:tc>
        <w:tc>
          <w:tcPr>
            <w:tcW w:w="886" w:type="dxa"/>
            <w:vAlign w:val="center"/>
          </w:tcPr>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ОК-7</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ОПК-2</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ПК-3</w:t>
            </w:r>
          </w:p>
          <w:p w:rsidR="003B63F0" w:rsidRPr="00BA2DCC" w:rsidRDefault="003B63F0" w:rsidP="00810D45">
            <w:pPr>
              <w:suppressAutoHyphens/>
              <w:spacing w:after="0" w:line="240" w:lineRule="auto"/>
              <w:jc w:val="center"/>
              <w:rPr>
                <w:rFonts w:ascii="Times New Roman" w:hAnsi="Times New Roman" w:cs="Times New Roman"/>
                <w:sz w:val="20"/>
                <w:szCs w:val="20"/>
              </w:rPr>
            </w:pPr>
            <w:r w:rsidRPr="00BA2DCC">
              <w:rPr>
                <w:rFonts w:ascii="Times New Roman" w:hAnsi="Times New Roman" w:cs="Times New Roman"/>
                <w:sz w:val="20"/>
                <w:szCs w:val="20"/>
              </w:rPr>
              <w:t>ПК-8</w:t>
            </w:r>
          </w:p>
        </w:tc>
      </w:tr>
    </w:tbl>
    <w:p w:rsidR="003B63F0" w:rsidRPr="00AE3C0E" w:rsidRDefault="003B63F0" w:rsidP="00CD4C62">
      <w:pPr>
        <w:suppressAutoHyphens/>
        <w:spacing w:after="0" w:line="240" w:lineRule="auto"/>
        <w:ind w:left="709"/>
        <w:jc w:val="both"/>
        <w:rPr>
          <w:rFonts w:ascii="Times New Roman" w:hAnsi="Times New Roman" w:cs="Times New Roman"/>
          <w:sz w:val="28"/>
          <w:szCs w:val="28"/>
        </w:rPr>
      </w:pP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Pr>
          <w:rFonts w:ascii="Times New Roman" w:hAnsi="Times New Roman" w:cs="Times New Roman"/>
          <w:sz w:val="28"/>
          <w:szCs w:val="28"/>
          <w:lang w:eastAsia="ru-RU"/>
        </w:rPr>
        <w:t>Б1.Б.16 Экологическое</w:t>
      </w:r>
      <w:r w:rsidRPr="00DA5751">
        <w:rPr>
          <w:rFonts w:ascii="Times New Roman" w:hAnsi="Times New Roman" w:cs="Times New Roman"/>
          <w:sz w:val="28"/>
          <w:szCs w:val="28"/>
          <w:lang w:eastAsia="ru-RU"/>
        </w:rPr>
        <w:t xml:space="preserve"> право</w:t>
      </w:r>
      <w:r w:rsidRPr="00AE3C0E">
        <w:rPr>
          <w:rFonts w:ascii="Times New Roman" w:hAnsi="Times New Roman" w:cs="Times New Roman"/>
          <w:sz w:val="28"/>
          <w:szCs w:val="28"/>
        </w:rPr>
        <w:t>в формировании компетенций соответствует:</w:t>
      </w: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 </w:t>
      </w:r>
      <w:r>
        <w:rPr>
          <w:rFonts w:ascii="Times New Roman" w:hAnsi="Times New Roman" w:cs="Times New Roman"/>
          <w:sz w:val="28"/>
          <w:szCs w:val="28"/>
        </w:rPr>
        <w:t>4</w:t>
      </w:r>
      <w:r w:rsidRPr="00AE3C0E">
        <w:rPr>
          <w:rFonts w:ascii="Times New Roman" w:hAnsi="Times New Roman" w:cs="Times New Roman"/>
          <w:sz w:val="28"/>
          <w:szCs w:val="28"/>
        </w:rPr>
        <w:t xml:space="preserve"> семестру;</w:t>
      </w:r>
    </w:p>
    <w:p w:rsidR="003B63F0" w:rsidRPr="00AE3C0E" w:rsidRDefault="003B63F0" w:rsidP="00CD4C6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5 семестру.</w:t>
      </w:r>
    </w:p>
    <w:p w:rsidR="003B63F0" w:rsidRPr="00AE3C0E" w:rsidRDefault="003B63F0" w:rsidP="00BD481C">
      <w:pPr>
        <w:suppressAutoHyphens/>
        <w:spacing w:after="0" w:line="240" w:lineRule="auto"/>
        <w:ind w:firstLine="709"/>
        <w:jc w:val="both"/>
        <w:rPr>
          <w:rFonts w:ascii="Times New Roman" w:hAnsi="Times New Roman" w:cs="Times New Roman"/>
          <w:sz w:val="28"/>
          <w:szCs w:val="28"/>
        </w:rPr>
      </w:pPr>
    </w:p>
    <w:p w:rsidR="003B63F0" w:rsidRPr="00AE3C0E" w:rsidRDefault="003B63F0"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3B63F0" w:rsidRPr="00AE3C0E" w:rsidRDefault="003B63F0"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B63F0" w:rsidRPr="00AE3C0E" w:rsidRDefault="003B63F0"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3B63F0" w:rsidRDefault="003B63F0"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3B63F0" w:rsidRPr="00070022">
        <w:tc>
          <w:tcPr>
            <w:tcW w:w="1565"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Код компетенции</w:t>
            </w:r>
          </w:p>
        </w:tc>
        <w:tc>
          <w:tcPr>
            <w:tcW w:w="7880"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Планируемые результаты обучения (показатели)</w:t>
            </w:r>
          </w:p>
        </w:tc>
      </w:tr>
      <w:tr w:rsidR="003B63F0" w:rsidRPr="00070022">
        <w:trPr>
          <w:trHeight w:val="1635"/>
        </w:trPr>
        <w:tc>
          <w:tcPr>
            <w:tcW w:w="1565" w:type="dxa"/>
            <w:vAlign w:val="center"/>
          </w:tcPr>
          <w:p w:rsidR="003B63F0" w:rsidRPr="00070022" w:rsidRDefault="003B63F0"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t xml:space="preserve">      ОПК-2</w:t>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3B63F0" w:rsidRDefault="003B63F0" w:rsidP="00881DA1">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функции государства в области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p>
          <w:p w:rsidR="003B63F0" w:rsidRPr="00070022" w:rsidRDefault="003B63F0" w:rsidP="00A3779E">
            <w:pPr>
              <w:jc w:val="both"/>
              <w:rPr>
                <w:rFonts w:ascii="Times New Roman" w:hAnsi="Times New Roman" w:cs="Times New Roman"/>
                <w:sz w:val="20"/>
                <w:szCs w:val="20"/>
              </w:rPr>
            </w:pPr>
            <w:r>
              <w:rPr>
                <w:rFonts w:ascii="Times New Roman" w:hAnsi="Times New Roman" w:cs="Times New Roman"/>
                <w:sz w:val="20"/>
                <w:szCs w:val="20"/>
              </w:rPr>
              <w:t xml:space="preserve">Владеть: </w:t>
            </w:r>
            <w:r w:rsidRPr="00A3779E">
              <w:rPr>
                <w:rFonts w:ascii="Times New Roman" w:hAnsi="Times New Roman" w:cs="Times New Roman"/>
                <w:sz w:val="20"/>
                <w:szCs w:val="20"/>
              </w:rPr>
              <w:t>социально-ориентированными методами работы с населением в области экологического права.</w:t>
            </w:r>
            <w:r w:rsidRPr="00070022">
              <w:rPr>
                <w:rFonts w:ascii="Times New Roman" w:hAnsi="Times New Roman" w:cs="Times New Roman"/>
                <w:sz w:val="20"/>
                <w:szCs w:val="20"/>
              </w:rPr>
              <w:br/>
            </w:r>
          </w:p>
        </w:tc>
      </w:tr>
      <w:tr w:rsidR="003B63F0" w:rsidRPr="00070022">
        <w:trPr>
          <w:trHeight w:val="2130"/>
        </w:trPr>
        <w:tc>
          <w:tcPr>
            <w:tcW w:w="1565" w:type="dxa"/>
            <w:vAlign w:val="center"/>
          </w:tcPr>
          <w:p w:rsidR="003B63F0" w:rsidRPr="00070022" w:rsidRDefault="003B63F0"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t xml:space="preserve">       ОК-7</w:t>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3B63F0" w:rsidRPr="00881DA1" w:rsidRDefault="003B63F0" w:rsidP="00A3779E">
            <w:pPr>
              <w:jc w:val="both"/>
              <w:rPr>
                <w:rFonts w:ascii="Times New Roman" w:hAnsi="Times New Roman" w:cs="Times New Roman"/>
                <w:sz w:val="20"/>
                <w:szCs w:val="20"/>
              </w:rPr>
            </w:pPr>
            <w:r w:rsidRPr="00070022">
              <w:rPr>
                <w:rFonts w:ascii="Times New Roman" w:hAnsi="Times New Roman" w:cs="Times New Roman"/>
                <w:sz w:val="20"/>
                <w:szCs w:val="20"/>
              </w:rPr>
              <w:br/>
            </w: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современную нормативно- правовую базу в сфере экологического права с учетом изменений, происходящих в законодательстве.</w:t>
            </w:r>
            <w:r w:rsidRPr="00881DA1">
              <w:rPr>
                <w:rFonts w:ascii="Times New Roman" w:hAnsi="Times New Roman" w:cs="Times New Roman"/>
                <w:sz w:val="20"/>
                <w:szCs w:val="20"/>
              </w:rPr>
              <w:t xml:space="preserve">.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0"/>
                <w:szCs w:val="20"/>
              </w:rPr>
              <w:br/>
            </w:r>
            <w:r w:rsidRPr="00881DA1">
              <w:rPr>
                <w:rFonts w:ascii="Times New Roman" w:hAnsi="Times New Roman" w:cs="Times New Roman"/>
                <w:sz w:val="20"/>
                <w:szCs w:val="20"/>
              </w:rPr>
              <w:t>Владеть:</w:t>
            </w:r>
            <w:r w:rsidRPr="00A3779E">
              <w:rPr>
                <w:rFonts w:ascii="Times New Roman" w:hAnsi="Times New Roman" w:cs="Times New Roman"/>
                <w:sz w:val="20"/>
                <w:szCs w:val="20"/>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0"/>
                <w:szCs w:val="20"/>
              </w:rPr>
              <w:t>.</w:t>
            </w:r>
          </w:p>
        </w:tc>
      </w:tr>
      <w:tr w:rsidR="003B63F0" w:rsidRPr="00070022">
        <w:trPr>
          <w:trHeight w:val="1875"/>
        </w:trPr>
        <w:tc>
          <w:tcPr>
            <w:tcW w:w="1565" w:type="dxa"/>
            <w:vAlign w:val="center"/>
          </w:tcPr>
          <w:p w:rsidR="003B63F0" w:rsidRPr="00070022" w:rsidRDefault="003B63F0"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t xml:space="preserve">        ПК-3</w:t>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3B63F0" w:rsidRPr="00070022" w:rsidRDefault="003B63F0" w:rsidP="00CA0666">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tc>
      </w:tr>
      <w:tr w:rsidR="003B63F0" w:rsidRPr="00070022">
        <w:trPr>
          <w:trHeight w:val="3300"/>
        </w:trPr>
        <w:tc>
          <w:tcPr>
            <w:tcW w:w="1565" w:type="dxa"/>
            <w:vAlign w:val="center"/>
          </w:tcPr>
          <w:p w:rsidR="003B63F0" w:rsidRPr="00070022" w:rsidRDefault="003B63F0" w:rsidP="00AD3653">
            <w:pPr>
              <w:suppressAutoHyphens/>
              <w:spacing w:after="0"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t xml:space="preserve">        ПК-8</w:t>
            </w:r>
            <w:r w:rsidRPr="00070022">
              <w:rPr>
                <w:rFonts w:ascii="Times New Roman" w:hAnsi="Times New Roman" w:cs="Times New Roman"/>
                <w:sz w:val="20"/>
                <w:szCs w:val="20"/>
              </w:rPr>
              <w:br/>
            </w:r>
            <w:r w:rsidRPr="00070022">
              <w:rPr>
                <w:rFonts w:ascii="Times New Roman" w:hAnsi="Times New Roman" w:cs="Times New Roman"/>
                <w:sz w:val="20"/>
                <w:szCs w:val="20"/>
              </w:rPr>
              <w:br/>
            </w:r>
            <w:r w:rsidRPr="00070022">
              <w:rPr>
                <w:rFonts w:ascii="Times New Roman" w:hAnsi="Times New Roman" w:cs="Times New Roman"/>
                <w:sz w:val="20"/>
                <w:szCs w:val="20"/>
              </w:rPr>
              <w:br/>
            </w:r>
          </w:p>
        </w:tc>
        <w:tc>
          <w:tcPr>
            <w:tcW w:w="7880" w:type="dxa"/>
            <w:vAlign w:val="center"/>
          </w:tcPr>
          <w:p w:rsidR="003B63F0" w:rsidRDefault="003B63F0" w:rsidP="00881DA1">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профессиональные обязанности в области обеспечения законности и правопорядка в сфере применения норм экологического законодательства.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планировать и осуществлять деятельность по предупреждению и профилактике  правонарушений в экологической сфере.</w:t>
            </w:r>
          </w:p>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p>
        </w:tc>
      </w:tr>
    </w:tbl>
    <w:p w:rsidR="003B63F0" w:rsidRDefault="003B63F0"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B63F0" w:rsidRPr="00AE3C0E" w:rsidRDefault="003B63F0"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B63F0" w:rsidRPr="00AE3C0E" w:rsidRDefault="003B63F0"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tbl>
      <w:tblPr>
        <w:tblW w:w="95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122"/>
        <w:gridCol w:w="1407"/>
        <w:gridCol w:w="1879"/>
        <w:gridCol w:w="1579"/>
        <w:gridCol w:w="2060"/>
      </w:tblGrid>
      <w:tr w:rsidR="003B63F0" w:rsidRPr="00070022">
        <w:tc>
          <w:tcPr>
            <w:tcW w:w="486"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 xml:space="preserve">№ </w:t>
            </w:r>
            <w:r w:rsidRPr="00070022">
              <w:rPr>
                <w:rFonts w:ascii="Times New Roman" w:hAnsi="Times New Roman" w:cs="Times New Roman"/>
                <w:sz w:val="20"/>
                <w:szCs w:val="20"/>
                <w:lang w:eastAsia="ar-SA"/>
              </w:rPr>
              <w:br/>
              <w:t>п/п</w:t>
            </w:r>
          </w:p>
        </w:tc>
        <w:tc>
          <w:tcPr>
            <w:tcW w:w="2122"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Наименование раздела дисциплины (модуля)</w:t>
            </w:r>
          </w:p>
        </w:tc>
        <w:tc>
          <w:tcPr>
            <w:tcW w:w="1407"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Компетенции (части компетенций)</w:t>
            </w:r>
          </w:p>
        </w:tc>
        <w:tc>
          <w:tcPr>
            <w:tcW w:w="1879"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Критерии оценивания</w:t>
            </w:r>
          </w:p>
        </w:tc>
        <w:tc>
          <w:tcPr>
            <w:tcW w:w="1579"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Оценочные средства текущего контроля успеваемости</w:t>
            </w:r>
          </w:p>
        </w:tc>
        <w:tc>
          <w:tcPr>
            <w:tcW w:w="2060"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Шкала оценивания</w:t>
            </w:r>
          </w:p>
        </w:tc>
      </w:tr>
      <w:tr w:rsidR="003B63F0" w:rsidRPr="00070022">
        <w:tc>
          <w:tcPr>
            <w:tcW w:w="486"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 Экологическое право - как наука, отрасль права и учебная дисциплина</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ОПК-2</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функции государства в области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p>
          <w:p w:rsidR="003B63F0" w:rsidRPr="00881DA1" w:rsidRDefault="003B63F0" w:rsidP="00A3779E">
            <w:pPr>
              <w:tabs>
                <w:tab w:val="left" w:pos="3285"/>
                <w:tab w:val="center" w:pos="4677"/>
              </w:tabs>
              <w:jc w:val="both"/>
              <w:rPr>
                <w:rFonts w:ascii="Times New Roman" w:hAnsi="Times New Roman" w:cs="Times New Roman"/>
                <w:sz w:val="20"/>
                <w:szCs w:val="20"/>
              </w:rPr>
            </w:pPr>
            <w:r>
              <w:rPr>
                <w:rFonts w:ascii="Times New Roman" w:hAnsi="Times New Roman" w:cs="Times New Roman"/>
                <w:sz w:val="20"/>
                <w:szCs w:val="20"/>
              </w:rPr>
              <w:t xml:space="preserve">Владеть: </w:t>
            </w:r>
            <w:r w:rsidRPr="00A3779E">
              <w:rPr>
                <w:rFonts w:ascii="Times New Roman" w:hAnsi="Times New Roman" w:cs="Times New Roman"/>
                <w:sz w:val="20"/>
                <w:szCs w:val="20"/>
              </w:rPr>
              <w:t>социально-ориентированными методами работы с населением в области экологического</w:t>
            </w:r>
            <w:r>
              <w:rPr>
                <w:rFonts w:ascii="Times New Roman" w:hAnsi="Times New Roman" w:cs="Times New Roman"/>
                <w:sz w:val="20"/>
                <w:szCs w:val="20"/>
              </w:rPr>
              <w:t xml:space="preserve"> права</w:t>
            </w: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c>
          <w:tcPr>
            <w:tcW w:w="486"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2</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2. Экологические правоотношения</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ОК-7</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Pr="00EA7B27" w:rsidRDefault="003B63F0" w:rsidP="00A3779E">
            <w:pPr>
              <w:tabs>
                <w:tab w:val="left" w:pos="3285"/>
                <w:tab w:val="center" w:pos="4677"/>
              </w:tabs>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современную нормативно- правовую базу в сфере экологического права с учетом изменений, </w:t>
            </w:r>
            <w:r w:rsidRPr="00A3779E">
              <w:rPr>
                <w:rFonts w:ascii="Times New Roman" w:hAnsi="Times New Roman" w:cs="Times New Roman"/>
                <w:sz w:val="20"/>
                <w:szCs w:val="20"/>
              </w:rPr>
              <w:lastRenderedPageBreak/>
              <w:t>происходящих в законодательстве.</w:t>
            </w:r>
            <w:r w:rsidRPr="00881DA1">
              <w:rPr>
                <w:rFonts w:ascii="Times New Roman" w:hAnsi="Times New Roman" w:cs="Times New Roman"/>
                <w:sz w:val="20"/>
                <w:szCs w:val="20"/>
              </w:rPr>
              <w:t xml:space="preserve">.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0"/>
                <w:szCs w:val="20"/>
              </w:rPr>
              <w:br/>
            </w:r>
            <w:r w:rsidRPr="00881DA1">
              <w:rPr>
                <w:rFonts w:ascii="Times New Roman" w:hAnsi="Times New Roman" w:cs="Times New Roman"/>
                <w:sz w:val="20"/>
                <w:szCs w:val="20"/>
              </w:rPr>
              <w:t>Владеть:</w:t>
            </w:r>
            <w:r w:rsidRPr="00A3779E">
              <w:rPr>
                <w:rFonts w:ascii="Times New Roman" w:hAnsi="Times New Roman" w:cs="Times New Roman"/>
                <w:sz w:val="20"/>
                <w:szCs w:val="20"/>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0"/>
                <w:szCs w:val="20"/>
              </w:rPr>
              <w:t>.</w:t>
            </w: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c>
          <w:tcPr>
            <w:tcW w:w="486"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3</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3. Право собственности на природные ресурсы и право природопользования</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EA7B27">
            <w:pPr>
              <w:tabs>
                <w:tab w:val="left" w:pos="3285"/>
                <w:tab w:val="center" w:pos="4677"/>
              </w:tabs>
              <w:jc w:val="both"/>
              <w:rPr>
                <w:rFonts w:ascii="Times New Roman" w:hAnsi="Times New Roman" w:cs="Times New Roman"/>
                <w:sz w:val="20"/>
                <w:szCs w:val="20"/>
              </w:rPr>
            </w:pP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330"/>
        </w:trPr>
        <w:tc>
          <w:tcPr>
            <w:tcW w:w="486"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4</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 xml:space="preserve">Тема 4. Правовые основы управления </w:t>
            </w:r>
            <w:r w:rsidRPr="00070022">
              <w:rPr>
                <w:rFonts w:ascii="Times New Roman" w:hAnsi="Times New Roman" w:cs="Times New Roman"/>
                <w:sz w:val="20"/>
                <w:szCs w:val="20"/>
              </w:rPr>
              <w:lastRenderedPageBreak/>
              <w:t>природопользованием и охраной окружающей среды.</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lastRenderedPageBreak/>
              <w:t xml:space="preserve">Знать: </w:t>
            </w:r>
            <w:r w:rsidRPr="00A3779E">
              <w:rPr>
                <w:rFonts w:ascii="Times New Roman" w:hAnsi="Times New Roman" w:cs="Times New Roman"/>
                <w:sz w:val="20"/>
                <w:szCs w:val="20"/>
              </w:rPr>
              <w:t xml:space="preserve">основные положения </w:t>
            </w:r>
            <w:r w:rsidRPr="00A3779E">
              <w:rPr>
                <w:rFonts w:ascii="Times New Roman" w:hAnsi="Times New Roman" w:cs="Times New Roman"/>
                <w:sz w:val="20"/>
                <w:szCs w:val="20"/>
              </w:rPr>
              <w:lastRenderedPageBreak/>
              <w:t>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Реферат, </w:t>
            </w:r>
            <w:r w:rsidRPr="00070022">
              <w:rPr>
                <w:rFonts w:ascii="Times New Roman" w:hAnsi="Times New Roman" w:cs="Times New Roman"/>
                <w:sz w:val="20"/>
                <w:szCs w:val="20"/>
              </w:rPr>
              <w:lastRenderedPageBreak/>
              <w:t>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lastRenderedPageBreak/>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345"/>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5</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5. Механизмы охраны окружающей среды</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Pr="00070022" w:rsidRDefault="003B63F0" w:rsidP="00A3779E">
            <w:pPr>
              <w:jc w:val="both"/>
              <w:rPr>
                <w:rFonts w:ascii="Times New Roman" w:hAnsi="Times New Roman" w:cs="Times New Roman"/>
                <w:sz w:val="20"/>
                <w:szCs w:val="20"/>
                <w:lang w:eastAsia="ar-SA"/>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 xml:space="preserve">навыками реализации норм материального и процессуального права; навыками принятия необходимых мер защиты прав </w:t>
            </w:r>
            <w:r w:rsidRPr="00A3779E">
              <w:rPr>
                <w:rFonts w:ascii="Times New Roman" w:hAnsi="Times New Roman" w:cs="Times New Roman"/>
                <w:sz w:val="20"/>
                <w:szCs w:val="20"/>
              </w:rPr>
              <w:lastRenderedPageBreak/>
              <w:t>человека и гражданина</w:t>
            </w:r>
            <w:r w:rsidRPr="00881DA1">
              <w:rPr>
                <w:rFonts w:ascii="Times New Roman" w:hAnsi="Times New Roman" w:cs="Times New Roman"/>
                <w:sz w:val="20"/>
                <w:szCs w:val="20"/>
              </w:rPr>
              <w:t xml:space="preserve">. </w:t>
            </w: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345"/>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6</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6. Юридическая ответственность за нарушение законодательства об охране окружающей среды</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ПК-8</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профессиональные обязанности в области обеспечения законности и правопорядка в сфере применения норм экологического законодательства.  </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планировать и осуществлять деятельность по предупреждению и профилактике  правонарушений в экологической сфере.</w:t>
            </w:r>
          </w:p>
          <w:p w:rsidR="003B63F0" w:rsidRPr="00070022" w:rsidRDefault="003B63F0" w:rsidP="00A3779E">
            <w:pPr>
              <w:tabs>
                <w:tab w:val="left" w:pos="3285"/>
                <w:tab w:val="center" w:pos="4677"/>
              </w:tabs>
              <w:jc w:val="both"/>
              <w:rPr>
                <w:rFonts w:ascii="Times New Roman" w:hAnsi="Times New Roman" w:cs="Times New Roman"/>
                <w:sz w:val="20"/>
                <w:szCs w:val="20"/>
              </w:rPr>
            </w:pP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 xml:space="preserve">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w:t>
            </w:r>
            <w:r w:rsidRPr="00A3779E">
              <w:rPr>
                <w:rFonts w:ascii="Times New Roman" w:hAnsi="Times New Roman" w:cs="Times New Roman"/>
                <w:sz w:val="20"/>
                <w:szCs w:val="20"/>
              </w:rPr>
              <w:lastRenderedPageBreak/>
              <w:t>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416"/>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7</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7. Механизмы охраны земель</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p>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color w:val="000000"/>
                <w:sz w:val="20"/>
                <w:szCs w:val="20"/>
                <w:lang w:eastAsia="ru-RU"/>
              </w:rPr>
              <w:t>ПК-3</w:t>
            </w:r>
          </w:p>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lang w:eastAsia="ar-SA"/>
              </w:rPr>
            </w:pPr>
          </w:p>
        </w:tc>
        <w:tc>
          <w:tcPr>
            <w:tcW w:w="1579" w:type="dxa"/>
            <w:vAlign w:val="center"/>
          </w:tcPr>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117292">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8</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8.Механизмы охрана вод</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 xml:space="preserve">анализировать юридические факты и </w:t>
            </w:r>
            <w:r w:rsidRPr="00A3779E">
              <w:rPr>
                <w:rFonts w:ascii="Times New Roman" w:hAnsi="Times New Roman" w:cs="Times New Roman"/>
                <w:sz w:val="20"/>
                <w:szCs w:val="20"/>
              </w:rPr>
              <w:lastRenderedPageBreak/>
              <w:t>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9</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9. Механизмы охраны атмосферного воздуха, озонового слоя и климата</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10</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10. Механизмы охраны недр</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 xml:space="preserve">основные положения экологического права, сущность и содержание основных понятий, </w:t>
            </w:r>
            <w:r w:rsidRPr="00A3779E">
              <w:rPr>
                <w:rFonts w:ascii="Times New Roman" w:hAnsi="Times New Roman" w:cs="Times New Roman"/>
                <w:sz w:val="20"/>
                <w:szCs w:val="20"/>
              </w:rPr>
              <w:lastRenderedPageBreak/>
              <w:t>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11</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11. Механизмы охраны лесов</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12</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12. Механизмы охраны животного мира</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13</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13. Правовой режим особо охраняемых природных территорий</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 xml:space="preserve">анализировать юридические факты и возникающие в связи с ними отношения регулируемые нормами экологического </w:t>
            </w:r>
            <w:r w:rsidRPr="00A3779E">
              <w:rPr>
                <w:rFonts w:ascii="Times New Roman" w:hAnsi="Times New Roman" w:cs="Times New Roman"/>
                <w:sz w:val="20"/>
                <w:szCs w:val="20"/>
              </w:rPr>
              <w:lastRenderedPageBreak/>
              <w:t>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14</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14. Механизмы охраны окружающей среды  в промышленности, на транспорте, в энергетике и военной деятельности</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15</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15. Механизмы охраны окружающей среды городов и других населенных пунктов</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 xml:space="preserve">анализировать юридические </w:t>
            </w:r>
            <w:r w:rsidRPr="00A3779E">
              <w:rPr>
                <w:rFonts w:ascii="Times New Roman" w:hAnsi="Times New Roman" w:cs="Times New Roman"/>
                <w:sz w:val="20"/>
                <w:szCs w:val="20"/>
              </w:rPr>
              <w:lastRenderedPageBreak/>
              <w:t>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lastRenderedPageBreak/>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rPr>
          <w:trHeight w:val="1548"/>
        </w:trPr>
        <w:tc>
          <w:tcPr>
            <w:tcW w:w="486" w:type="dxa"/>
            <w:vAlign w:val="center"/>
          </w:tcPr>
          <w:p w:rsidR="003B63F0" w:rsidRPr="00070022" w:rsidRDefault="003B63F0" w:rsidP="00117292">
            <w:pPr>
              <w:tabs>
                <w:tab w:val="left" w:pos="3285"/>
                <w:tab w:val="center" w:pos="4677"/>
              </w:tabs>
              <w:suppressAutoHyphens/>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16</w:t>
            </w:r>
          </w:p>
        </w:tc>
        <w:tc>
          <w:tcPr>
            <w:tcW w:w="2122" w:type="dxa"/>
            <w:vAlign w:val="center"/>
          </w:tcPr>
          <w:p w:rsidR="003B63F0" w:rsidRPr="00070022" w:rsidRDefault="003B63F0" w:rsidP="00B03A8F">
            <w:pPr>
              <w:jc w:val="center"/>
              <w:rPr>
                <w:rFonts w:ascii="Times New Roman" w:hAnsi="Times New Roman" w:cs="Times New Roman"/>
                <w:sz w:val="20"/>
                <w:szCs w:val="20"/>
              </w:rPr>
            </w:pPr>
            <w:r w:rsidRPr="00070022">
              <w:rPr>
                <w:rFonts w:ascii="Times New Roman" w:hAnsi="Times New Roman" w:cs="Times New Roman"/>
                <w:sz w:val="20"/>
                <w:szCs w:val="20"/>
              </w:rPr>
              <w:t>Тема 16. Правовое регулирование экологической безопасности населения и территорий</w:t>
            </w:r>
          </w:p>
        </w:tc>
        <w:tc>
          <w:tcPr>
            <w:tcW w:w="1407" w:type="dxa"/>
            <w:vAlign w:val="center"/>
          </w:tcPr>
          <w:p w:rsidR="003B63F0" w:rsidRPr="00070022" w:rsidRDefault="003B63F0" w:rsidP="00117292">
            <w:pPr>
              <w:suppressAutoHyphens/>
              <w:spacing w:after="0" w:line="240" w:lineRule="auto"/>
              <w:jc w:val="center"/>
              <w:rPr>
                <w:rFonts w:ascii="Times New Roman" w:hAnsi="Times New Roman" w:cs="Times New Roman"/>
                <w:sz w:val="20"/>
                <w:szCs w:val="20"/>
              </w:rPr>
            </w:pPr>
            <w:r w:rsidRPr="00070022">
              <w:rPr>
                <w:rFonts w:ascii="Times New Roman" w:hAnsi="Times New Roman" w:cs="Times New Roman"/>
                <w:sz w:val="20"/>
                <w:szCs w:val="20"/>
              </w:rPr>
              <w:t>ПК-3</w:t>
            </w:r>
          </w:p>
        </w:tc>
        <w:tc>
          <w:tcPr>
            <w:tcW w:w="1879" w:type="dxa"/>
            <w:vAlign w:val="center"/>
          </w:tcPr>
          <w:p w:rsidR="003B63F0" w:rsidRPr="00881DA1" w:rsidRDefault="003B63F0" w:rsidP="00A3779E">
            <w:pPr>
              <w:jc w:val="both"/>
              <w:rPr>
                <w:rFonts w:ascii="Times New Roman" w:hAnsi="Times New Roman" w:cs="Times New Roman"/>
                <w:sz w:val="20"/>
                <w:szCs w:val="20"/>
              </w:rPr>
            </w:pPr>
            <w:r w:rsidRPr="00881DA1">
              <w:rPr>
                <w:rFonts w:ascii="Times New Roman" w:hAnsi="Times New Roman" w:cs="Times New Roman"/>
                <w:sz w:val="20"/>
                <w:szCs w:val="20"/>
              </w:rPr>
              <w:t xml:space="preserve">Знать: </w:t>
            </w:r>
            <w:r w:rsidRPr="00A3779E">
              <w:rPr>
                <w:rFonts w:ascii="Times New Roman" w:hAnsi="Times New Roman" w:cs="Times New Roman"/>
                <w:sz w:val="20"/>
                <w:szCs w:val="20"/>
              </w:rPr>
              <w:t>основные положения экологического права, сущность и содержание основных понятий, категорий, институтов, правовых статусов</w:t>
            </w:r>
            <w:r w:rsidRPr="00881DA1">
              <w:rPr>
                <w:rFonts w:ascii="Times New Roman" w:hAnsi="Times New Roman" w:cs="Times New Roman"/>
                <w:sz w:val="20"/>
                <w:szCs w:val="20"/>
              </w:rPr>
              <w:t>.</w:t>
            </w:r>
            <w:r>
              <w:rPr>
                <w:rFonts w:ascii="Times New Roman" w:hAnsi="Times New Roman" w:cs="Times New Roman"/>
                <w:sz w:val="20"/>
                <w:szCs w:val="20"/>
              </w:rPr>
              <w:br/>
            </w:r>
            <w:r w:rsidRPr="00881DA1">
              <w:rPr>
                <w:rFonts w:ascii="Times New Roman" w:hAnsi="Times New Roman" w:cs="Times New Roman"/>
                <w:sz w:val="20"/>
                <w:szCs w:val="20"/>
              </w:rPr>
              <w:t xml:space="preserve">Уметь:  </w:t>
            </w:r>
            <w:r w:rsidRPr="00A3779E">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0"/>
                <w:szCs w:val="20"/>
              </w:rPr>
              <w:br/>
            </w:r>
            <w:r w:rsidRPr="00881DA1">
              <w:rPr>
                <w:rFonts w:ascii="Times New Roman" w:hAnsi="Times New Roman" w:cs="Times New Roman"/>
                <w:sz w:val="20"/>
                <w:szCs w:val="20"/>
              </w:rPr>
              <w:t xml:space="preserve">Владеть: </w:t>
            </w:r>
            <w:r w:rsidRPr="00A3779E">
              <w:rPr>
                <w:rFonts w:ascii="Times New Roman" w:hAnsi="Times New Roman" w:cs="Times New Roman"/>
                <w:sz w:val="20"/>
                <w:szCs w:val="20"/>
              </w:rPr>
              <w:t>навыками реализации норм материального и процессуального права; навыками принятия необходимых мер защиты прав человека и гражданина</w:t>
            </w:r>
            <w:r w:rsidRPr="00881DA1">
              <w:rPr>
                <w:rFonts w:ascii="Times New Roman" w:hAnsi="Times New Roman" w:cs="Times New Roman"/>
                <w:sz w:val="20"/>
                <w:szCs w:val="20"/>
              </w:rPr>
              <w:t xml:space="preserve">. </w:t>
            </w:r>
          </w:p>
          <w:p w:rsidR="003B63F0" w:rsidRPr="00070022" w:rsidRDefault="003B63F0" w:rsidP="00A3779E">
            <w:pPr>
              <w:suppressAutoHyphens/>
              <w:spacing w:after="0" w:line="240" w:lineRule="auto"/>
              <w:jc w:val="both"/>
              <w:rPr>
                <w:rFonts w:ascii="Times New Roman" w:hAnsi="Times New Roman" w:cs="Times New Roman"/>
                <w:sz w:val="20"/>
                <w:szCs w:val="20"/>
              </w:rPr>
            </w:pPr>
          </w:p>
          <w:p w:rsidR="003B63F0" w:rsidRPr="00070022" w:rsidRDefault="003B63F0" w:rsidP="003811E2">
            <w:pPr>
              <w:tabs>
                <w:tab w:val="left" w:pos="3285"/>
                <w:tab w:val="center" w:pos="4677"/>
              </w:tabs>
              <w:suppressAutoHyphens/>
              <w:spacing w:after="0" w:line="240" w:lineRule="auto"/>
              <w:jc w:val="both"/>
              <w:rPr>
                <w:rFonts w:ascii="Times New Roman" w:hAnsi="Times New Roman" w:cs="Times New Roman"/>
                <w:sz w:val="20"/>
                <w:szCs w:val="20"/>
              </w:rPr>
            </w:pPr>
          </w:p>
        </w:tc>
        <w:tc>
          <w:tcPr>
            <w:tcW w:w="1579" w:type="dxa"/>
            <w:vAlign w:val="center"/>
          </w:tcPr>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 xml:space="preserve">Устный опрос, </w:t>
            </w:r>
          </w:p>
          <w:p w:rsidR="003B63F0" w:rsidRPr="00070022" w:rsidRDefault="003B63F0" w:rsidP="009C30C7">
            <w:pPr>
              <w:spacing w:line="240" w:lineRule="auto"/>
              <w:rPr>
                <w:rFonts w:ascii="Times New Roman" w:hAnsi="Times New Roman" w:cs="Times New Roman"/>
                <w:sz w:val="20"/>
                <w:szCs w:val="20"/>
              </w:rPr>
            </w:pPr>
            <w:r w:rsidRPr="00070022">
              <w:rPr>
                <w:rFonts w:ascii="Times New Roman" w:hAnsi="Times New Roman" w:cs="Times New Roman"/>
                <w:sz w:val="20"/>
                <w:szCs w:val="20"/>
              </w:rPr>
              <w:t>Реферат, решение задач</w:t>
            </w:r>
          </w:p>
        </w:tc>
        <w:tc>
          <w:tcPr>
            <w:tcW w:w="2060" w:type="dxa"/>
            <w:vAlign w:val="center"/>
          </w:tcPr>
          <w:p w:rsidR="003B63F0" w:rsidRPr="00513604"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 xml:space="preserve">«Зачтено», </w:t>
            </w:r>
          </w:p>
          <w:p w:rsidR="003B63F0" w:rsidRPr="00070022" w:rsidRDefault="003B63F0" w:rsidP="00513604">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3604">
              <w:rPr>
                <w:rFonts w:ascii="Times New Roman" w:hAnsi="Times New Roman" w:cs="Times New Roman"/>
                <w:sz w:val="20"/>
                <w:szCs w:val="20"/>
                <w:lang w:eastAsia="ar-SA"/>
              </w:rPr>
              <w:t>«Не зачтено»</w:t>
            </w:r>
          </w:p>
        </w:tc>
      </w:tr>
      <w:tr w:rsidR="003B63F0" w:rsidRPr="00070022">
        <w:tc>
          <w:tcPr>
            <w:tcW w:w="4015" w:type="dxa"/>
            <w:gridSpan w:val="3"/>
            <w:vMerge w:val="restart"/>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ИТОГО</w:t>
            </w:r>
          </w:p>
        </w:tc>
        <w:tc>
          <w:tcPr>
            <w:tcW w:w="1879"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Форма контроля</w:t>
            </w:r>
          </w:p>
        </w:tc>
        <w:tc>
          <w:tcPr>
            <w:tcW w:w="1579"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Оценочные средства промежуточной аттестации</w:t>
            </w:r>
          </w:p>
        </w:tc>
        <w:tc>
          <w:tcPr>
            <w:tcW w:w="2060"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Шкала оценивания</w:t>
            </w:r>
          </w:p>
        </w:tc>
      </w:tr>
      <w:tr w:rsidR="003B63F0" w:rsidRPr="00070022">
        <w:tc>
          <w:tcPr>
            <w:tcW w:w="4015" w:type="dxa"/>
            <w:gridSpan w:val="3"/>
            <w:vMerge/>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79" w:type="dxa"/>
            <w:vAlign w:val="center"/>
          </w:tcPr>
          <w:p w:rsidR="003B63F0" w:rsidRPr="00070022" w:rsidRDefault="003B63F0"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Э</w:t>
            </w:r>
            <w:r w:rsidRPr="00070022">
              <w:rPr>
                <w:rFonts w:ascii="Times New Roman" w:hAnsi="Times New Roman" w:cs="Times New Roman"/>
                <w:sz w:val="20"/>
                <w:szCs w:val="20"/>
                <w:lang w:eastAsia="ar-SA"/>
              </w:rPr>
              <w:t>кзамен</w:t>
            </w:r>
          </w:p>
        </w:tc>
        <w:tc>
          <w:tcPr>
            <w:tcW w:w="1579" w:type="dxa"/>
            <w:vAlign w:val="center"/>
          </w:tcPr>
          <w:p w:rsidR="003B63F0" w:rsidRPr="00480E0A" w:rsidRDefault="003B63F0" w:rsidP="00513604">
            <w:pPr>
              <w:pStyle w:val="p33"/>
              <w:shd w:val="clear" w:color="auto" w:fill="FFFFFF"/>
              <w:spacing w:before="0" w:beforeAutospacing="0" w:after="0" w:afterAutospacing="0"/>
              <w:rPr>
                <w:sz w:val="20"/>
                <w:szCs w:val="20"/>
                <w:lang w:eastAsia="ar-SA"/>
              </w:rPr>
            </w:pPr>
            <w:r>
              <w:rPr>
                <w:sz w:val="20"/>
                <w:szCs w:val="20"/>
                <w:lang w:eastAsia="ar-SA"/>
              </w:rPr>
              <w:t xml:space="preserve">Вопросы к </w:t>
            </w:r>
            <w:r>
              <w:rPr>
                <w:sz w:val="20"/>
                <w:szCs w:val="20"/>
                <w:lang w:eastAsia="ar-SA"/>
              </w:rPr>
              <w:lastRenderedPageBreak/>
              <w:t>экзамену</w:t>
            </w:r>
          </w:p>
        </w:tc>
        <w:tc>
          <w:tcPr>
            <w:tcW w:w="2060" w:type="dxa"/>
            <w:vAlign w:val="center"/>
          </w:tcPr>
          <w:p w:rsidR="003B63F0" w:rsidRPr="00070022" w:rsidRDefault="003B63F0"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отлично</w:t>
            </w:r>
          </w:p>
          <w:p w:rsidR="003B63F0" w:rsidRPr="00070022" w:rsidRDefault="003B63F0"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lastRenderedPageBreak/>
              <w:t>хорошо</w:t>
            </w:r>
          </w:p>
          <w:p w:rsidR="003B63F0" w:rsidRPr="00070022" w:rsidRDefault="003B63F0"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удовлетворительно</w:t>
            </w:r>
          </w:p>
          <w:p w:rsidR="003B63F0" w:rsidRPr="00070022" w:rsidRDefault="003B63F0" w:rsidP="00C33227">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0022">
              <w:rPr>
                <w:rFonts w:ascii="Times New Roman" w:hAnsi="Times New Roman" w:cs="Times New Roman"/>
                <w:sz w:val="20"/>
                <w:szCs w:val="20"/>
                <w:lang w:eastAsia="ar-SA"/>
              </w:rPr>
              <w:t>неудовлетворительно</w:t>
            </w:r>
          </w:p>
        </w:tc>
      </w:tr>
    </w:tbl>
    <w:p w:rsidR="003B63F0" w:rsidRDefault="003B63F0"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B63F0" w:rsidRPr="00AE3C0E" w:rsidRDefault="003B63F0"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3B63F0" w:rsidRPr="00AE3C0E" w:rsidRDefault="003B63F0" w:rsidP="00AE3C0E">
      <w:pPr>
        <w:suppressAutoHyphens/>
        <w:spacing w:after="0" w:line="240" w:lineRule="auto"/>
        <w:jc w:val="center"/>
        <w:rPr>
          <w:rFonts w:ascii="Times New Roman" w:hAnsi="Times New Roman" w:cs="Times New Roman"/>
          <w:sz w:val="28"/>
          <w:szCs w:val="28"/>
        </w:rPr>
      </w:pPr>
    </w:p>
    <w:p w:rsidR="003B63F0" w:rsidRPr="00E30DD3" w:rsidRDefault="003B63F0" w:rsidP="003A0AA2">
      <w:pPr>
        <w:suppressAutoHyphens/>
        <w:spacing w:after="0" w:line="240" w:lineRule="auto"/>
        <w:ind w:firstLine="709"/>
        <w:jc w:val="both"/>
        <w:rPr>
          <w:rFonts w:ascii="Times New Roman" w:hAnsi="Times New Roman" w:cs="Times New Roman"/>
          <w:sz w:val="28"/>
          <w:szCs w:val="28"/>
        </w:rPr>
      </w:pPr>
      <w:r w:rsidRPr="00E30DD3">
        <w:rPr>
          <w:rFonts w:ascii="Times New Roman" w:hAnsi="Times New Roman" w:cs="Times New Roman"/>
          <w:sz w:val="28"/>
          <w:szCs w:val="28"/>
        </w:rPr>
        <w:t>1. Критерии оценивания устного ответа</w:t>
      </w:r>
      <w:r>
        <w:rPr>
          <w:rFonts w:ascii="Times New Roman" w:hAnsi="Times New Roman" w:cs="Times New Roman"/>
          <w:sz w:val="28"/>
          <w:szCs w:val="28"/>
        </w:rPr>
        <w:t>.</w:t>
      </w:r>
    </w:p>
    <w:p w:rsidR="003B63F0" w:rsidRDefault="003B63F0" w:rsidP="00513604">
      <w:pPr>
        <w:suppressAutoHyphens/>
        <w:spacing w:after="0" w:line="240" w:lineRule="auto"/>
        <w:jc w:val="both"/>
        <w:rPr>
          <w:rFonts w:ascii="Times New Roman" w:hAnsi="Times New Roman" w:cs="Times New Roman"/>
          <w:sz w:val="28"/>
          <w:szCs w:val="28"/>
        </w:rPr>
      </w:pPr>
      <w:r w:rsidRPr="006979FD">
        <w:rPr>
          <w:rFonts w:ascii="Times New Roman" w:hAnsi="Times New Roman" w:cs="Times New Roman"/>
          <w:sz w:val="28"/>
          <w:szCs w:val="28"/>
        </w:rPr>
        <w:tab/>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 xml:space="preserve">Зачтено: </w:t>
      </w:r>
      <w:r w:rsidRPr="00895574">
        <w:rPr>
          <w:rFonts w:ascii="Times New Roman" w:hAnsi="Times New Roman" w:cs="Times New Roman"/>
          <w:sz w:val="28"/>
          <w:szCs w:val="28"/>
        </w:rPr>
        <w:br/>
      </w:r>
      <w:r>
        <w:rPr>
          <w:rFonts w:ascii="Times New Roman" w:hAnsi="Times New Roman" w:cs="Times New Roman"/>
          <w:sz w:val="28"/>
          <w:szCs w:val="28"/>
        </w:rPr>
        <w:tab/>
      </w:r>
      <w:r w:rsidRPr="00895574">
        <w:rPr>
          <w:rFonts w:ascii="Times New Roman" w:hAnsi="Times New Roman" w:cs="Times New Roman"/>
          <w:sz w:val="28"/>
          <w:szCs w:val="28"/>
        </w:rPr>
        <w:t>Знает</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3B63F0" w:rsidRPr="00895574" w:rsidRDefault="003B63F0" w:rsidP="00230B46">
      <w:pPr>
        <w:spacing w:after="0" w:line="240" w:lineRule="auto"/>
        <w:ind w:left="708" w:firstLine="1"/>
        <w:jc w:val="both"/>
        <w:rPr>
          <w:rFonts w:ascii="Times New Roman" w:hAnsi="Times New Roman" w:cs="Times New Roman"/>
          <w:sz w:val="28"/>
          <w:szCs w:val="28"/>
        </w:rPr>
      </w:pPr>
      <w:r w:rsidRPr="00895574">
        <w:rPr>
          <w:rFonts w:ascii="Times New Roman" w:hAnsi="Times New Roman" w:cs="Times New Roman"/>
          <w:sz w:val="28"/>
          <w:szCs w:val="28"/>
        </w:rPr>
        <w:t>Не зачтено:</w:t>
      </w:r>
      <w:r w:rsidRPr="00895574">
        <w:rPr>
          <w:rFonts w:ascii="Times New Roman" w:hAnsi="Times New Roman" w:cs="Times New Roman"/>
          <w:sz w:val="28"/>
          <w:szCs w:val="28"/>
        </w:rPr>
        <w:tab/>
      </w:r>
      <w:r w:rsidRPr="00895574">
        <w:rPr>
          <w:rFonts w:ascii="Times New Roman" w:hAnsi="Times New Roman" w:cs="Times New Roman"/>
          <w:sz w:val="28"/>
          <w:szCs w:val="28"/>
        </w:rPr>
        <w:br/>
        <w:t>- не выполнены требования, соответствующие оценке «зачтено».</w:t>
      </w:r>
    </w:p>
    <w:p w:rsidR="003B63F0" w:rsidRPr="00895574" w:rsidRDefault="003B63F0" w:rsidP="00895574">
      <w:pPr>
        <w:pStyle w:val="a9"/>
        <w:suppressAutoHyphens/>
        <w:spacing w:after="0" w:line="240" w:lineRule="auto"/>
        <w:ind w:left="0" w:firstLine="709"/>
        <w:jc w:val="both"/>
        <w:rPr>
          <w:rFonts w:ascii="Times New Roman" w:hAnsi="Times New Roman" w:cs="Times New Roman"/>
          <w:sz w:val="28"/>
          <w:szCs w:val="28"/>
        </w:rPr>
      </w:pPr>
      <w:r w:rsidRPr="00895574">
        <w:rPr>
          <w:rFonts w:ascii="Times New Roman" w:hAnsi="Times New Roman" w:cs="Times New Roman"/>
          <w:sz w:val="28"/>
          <w:szCs w:val="28"/>
        </w:rPr>
        <w:br/>
      </w:r>
      <w:r w:rsidRPr="00895574">
        <w:rPr>
          <w:rFonts w:ascii="Times New Roman" w:hAnsi="Times New Roman" w:cs="Times New Roman"/>
          <w:sz w:val="28"/>
          <w:szCs w:val="28"/>
        </w:rPr>
        <w:tab/>
        <w:t>2. Критерии оценивания реферата.</w:t>
      </w:r>
    </w:p>
    <w:p w:rsidR="003B63F0" w:rsidRDefault="003B63F0" w:rsidP="00230B46">
      <w:pPr>
        <w:spacing w:after="0" w:line="240" w:lineRule="auto"/>
        <w:ind w:firstLine="709"/>
        <w:jc w:val="both"/>
        <w:rPr>
          <w:rFonts w:ascii="Times New Roman" w:hAnsi="Times New Roman" w:cs="Times New Roman"/>
          <w:sz w:val="28"/>
          <w:szCs w:val="28"/>
        </w:rPr>
      </w:pP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lastRenderedPageBreak/>
        <w:t xml:space="preserve">Зачтено: </w:t>
      </w:r>
      <w:r w:rsidRPr="00895574">
        <w:rPr>
          <w:rFonts w:ascii="Times New Roman" w:hAnsi="Times New Roman" w:cs="Times New Roman"/>
          <w:sz w:val="28"/>
          <w:szCs w:val="28"/>
        </w:rPr>
        <w:br/>
      </w:r>
      <w:r>
        <w:rPr>
          <w:rFonts w:ascii="Times New Roman" w:hAnsi="Times New Roman" w:cs="Times New Roman"/>
          <w:sz w:val="28"/>
          <w:szCs w:val="28"/>
        </w:rPr>
        <w:tab/>
      </w:r>
      <w:r w:rsidRPr="00895574">
        <w:rPr>
          <w:rFonts w:ascii="Times New Roman" w:hAnsi="Times New Roman" w:cs="Times New Roman"/>
          <w:sz w:val="28"/>
          <w:szCs w:val="28"/>
        </w:rPr>
        <w:t>Знает</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3B63F0" w:rsidRPr="00895574" w:rsidRDefault="003B63F0" w:rsidP="00230B46">
      <w:pPr>
        <w:spacing w:after="0" w:line="240" w:lineRule="auto"/>
        <w:ind w:left="708" w:firstLine="1"/>
        <w:jc w:val="both"/>
        <w:rPr>
          <w:rFonts w:ascii="Times New Roman" w:hAnsi="Times New Roman" w:cs="Times New Roman"/>
          <w:sz w:val="28"/>
          <w:szCs w:val="28"/>
        </w:rPr>
      </w:pPr>
      <w:r w:rsidRPr="00895574">
        <w:rPr>
          <w:rFonts w:ascii="Times New Roman" w:hAnsi="Times New Roman" w:cs="Times New Roman"/>
          <w:sz w:val="28"/>
          <w:szCs w:val="28"/>
        </w:rPr>
        <w:t>Не зачтено:</w:t>
      </w:r>
      <w:r w:rsidRPr="00895574">
        <w:rPr>
          <w:rFonts w:ascii="Times New Roman" w:hAnsi="Times New Roman" w:cs="Times New Roman"/>
          <w:sz w:val="28"/>
          <w:szCs w:val="28"/>
        </w:rPr>
        <w:tab/>
      </w:r>
      <w:r w:rsidRPr="00895574">
        <w:rPr>
          <w:rFonts w:ascii="Times New Roman" w:hAnsi="Times New Roman" w:cs="Times New Roman"/>
          <w:sz w:val="28"/>
          <w:szCs w:val="28"/>
        </w:rPr>
        <w:br/>
        <w:t>- не выполнены требования, соответствующие оценке «зачтено».</w:t>
      </w:r>
    </w:p>
    <w:p w:rsidR="003B63F0" w:rsidRPr="00895574" w:rsidRDefault="003B63F0" w:rsidP="00230B46">
      <w:pPr>
        <w:spacing w:after="0" w:line="240" w:lineRule="auto"/>
        <w:jc w:val="both"/>
        <w:rPr>
          <w:rFonts w:ascii="Times New Roman" w:hAnsi="Times New Roman" w:cs="Times New Roman"/>
          <w:sz w:val="28"/>
          <w:szCs w:val="28"/>
        </w:rPr>
      </w:pPr>
    </w:p>
    <w:p w:rsidR="003B63F0" w:rsidRPr="00895574" w:rsidRDefault="003B63F0" w:rsidP="00895574">
      <w:pPr>
        <w:pStyle w:val="a9"/>
        <w:suppressAutoHyphens/>
        <w:spacing w:after="0" w:line="240" w:lineRule="auto"/>
        <w:ind w:left="0" w:firstLine="709"/>
        <w:jc w:val="both"/>
        <w:rPr>
          <w:rFonts w:ascii="Times New Roman" w:hAnsi="Times New Roman" w:cs="Times New Roman"/>
          <w:sz w:val="28"/>
          <w:szCs w:val="28"/>
        </w:rPr>
      </w:pPr>
      <w:r w:rsidRPr="00895574">
        <w:rPr>
          <w:rFonts w:ascii="Times New Roman" w:hAnsi="Times New Roman" w:cs="Times New Roman"/>
          <w:sz w:val="28"/>
          <w:szCs w:val="28"/>
        </w:rPr>
        <w:t>3. Критерии оценивания решения задач.</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 xml:space="preserve">Зачтено: </w:t>
      </w:r>
      <w:r w:rsidRPr="00895574">
        <w:rPr>
          <w:rFonts w:ascii="Times New Roman" w:hAnsi="Times New Roman" w:cs="Times New Roman"/>
          <w:sz w:val="28"/>
          <w:szCs w:val="28"/>
        </w:rPr>
        <w:br/>
      </w:r>
      <w:r>
        <w:rPr>
          <w:rFonts w:ascii="Times New Roman" w:hAnsi="Times New Roman" w:cs="Times New Roman"/>
          <w:sz w:val="28"/>
          <w:szCs w:val="28"/>
        </w:rPr>
        <w:tab/>
      </w:r>
      <w:r w:rsidRPr="00895574">
        <w:rPr>
          <w:rFonts w:ascii="Times New Roman" w:hAnsi="Times New Roman" w:cs="Times New Roman"/>
          <w:sz w:val="28"/>
          <w:szCs w:val="28"/>
        </w:rPr>
        <w:t>Знает</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sidRPr="008059EA">
        <w:rPr>
          <w:rFonts w:ascii="Times New Roman" w:hAnsi="Times New Roman" w:cs="Times New Roman"/>
          <w:sz w:val="28"/>
          <w:szCs w:val="28"/>
        </w:rPr>
        <w:t xml:space="preserve">определять и юридически квалифицировать действия в сфере экологического законодательства, направленные на благо общества, </w:t>
      </w:r>
      <w:r w:rsidRPr="008059EA">
        <w:rPr>
          <w:rFonts w:ascii="Times New Roman" w:hAnsi="Times New Roman" w:cs="Times New Roman"/>
          <w:sz w:val="28"/>
          <w:szCs w:val="28"/>
        </w:rPr>
        <w:lastRenderedPageBreak/>
        <w:t>государства и отдельно взятого индивида</w:t>
      </w:r>
      <w:r>
        <w:rPr>
          <w:rFonts w:ascii="Times New Roman" w:hAnsi="Times New Roman" w:cs="Times New Roman"/>
          <w:sz w:val="28"/>
          <w:szCs w:val="28"/>
        </w:rPr>
        <w:t>;</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навыками повышения своей квалификации и мастерства работы в сфере применения норм экологического законодательства на практике</w:t>
      </w:r>
      <w:r>
        <w:rPr>
          <w:rFonts w:ascii="Times New Roman" w:hAnsi="Times New Roman" w:cs="Times New Roman"/>
          <w:sz w:val="28"/>
          <w:szCs w:val="28"/>
        </w:rPr>
        <w:t>;</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3B63F0" w:rsidRDefault="003B63F0" w:rsidP="00230B46">
      <w:pPr>
        <w:spacing w:after="0" w:line="240" w:lineRule="auto"/>
        <w:ind w:left="708" w:firstLine="1"/>
        <w:jc w:val="both"/>
        <w:rPr>
          <w:rFonts w:ascii="Times New Roman" w:hAnsi="Times New Roman" w:cs="Times New Roman"/>
          <w:sz w:val="28"/>
          <w:szCs w:val="28"/>
        </w:rPr>
      </w:pPr>
      <w:r w:rsidRPr="00895574">
        <w:rPr>
          <w:rFonts w:ascii="Times New Roman" w:hAnsi="Times New Roman" w:cs="Times New Roman"/>
          <w:sz w:val="28"/>
          <w:szCs w:val="28"/>
        </w:rPr>
        <w:t>Не зачтено:</w:t>
      </w:r>
      <w:r w:rsidRPr="00895574">
        <w:rPr>
          <w:rFonts w:ascii="Times New Roman" w:hAnsi="Times New Roman" w:cs="Times New Roman"/>
          <w:sz w:val="28"/>
          <w:szCs w:val="28"/>
        </w:rPr>
        <w:tab/>
      </w:r>
      <w:r w:rsidRPr="00895574">
        <w:rPr>
          <w:rFonts w:ascii="Times New Roman" w:hAnsi="Times New Roman" w:cs="Times New Roman"/>
          <w:sz w:val="28"/>
          <w:szCs w:val="28"/>
        </w:rPr>
        <w:br/>
        <w:t>- не выполнены требования, соответствующие оценке «зачтено».</w:t>
      </w:r>
    </w:p>
    <w:p w:rsidR="003B63F0" w:rsidRDefault="003B63F0" w:rsidP="00230B46">
      <w:pPr>
        <w:spacing w:after="0" w:line="240" w:lineRule="auto"/>
        <w:ind w:left="708" w:firstLine="1"/>
        <w:jc w:val="both"/>
        <w:rPr>
          <w:rFonts w:ascii="Times New Roman" w:hAnsi="Times New Roman" w:cs="Times New Roman"/>
          <w:sz w:val="28"/>
          <w:szCs w:val="28"/>
        </w:rPr>
      </w:pPr>
    </w:p>
    <w:p w:rsidR="003B63F0" w:rsidRPr="00895574" w:rsidRDefault="003B63F0" w:rsidP="00230B46">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895574">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ответа на экзамене</w:t>
      </w:r>
      <w:r w:rsidRPr="00895574">
        <w:rPr>
          <w:rFonts w:ascii="Times New Roman" w:hAnsi="Times New Roman" w:cs="Times New Roman"/>
          <w:sz w:val="28"/>
          <w:szCs w:val="28"/>
        </w:rPr>
        <w:t>.</w:t>
      </w:r>
    </w:p>
    <w:p w:rsidR="003B63F0" w:rsidRPr="00230B46" w:rsidRDefault="003B63F0" w:rsidP="00230B46">
      <w:pPr>
        <w:spacing w:after="0" w:line="240" w:lineRule="auto"/>
        <w:ind w:left="708" w:firstLine="1"/>
        <w:jc w:val="both"/>
        <w:rPr>
          <w:rFonts w:ascii="Times New Roman" w:hAnsi="Times New Roman" w:cs="Times New Roman"/>
          <w:sz w:val="28"/>
          <w:szCs w:val="28"/>
        </w:rPr>
      </w:pPr>
    </w:p>
    <w:p w:rsidR="003B63F0" w:rsidRPr="00230B46" w:rsidRDefault="003B63F0" w:rsidP="00230B46">
      <w:pPr>
        <w:spacing w:after="0" w:line="240" w:lineRule="auto"/>
        <w:ind w:left="708" w:firstLine="1"/>
        <w:jc w:val="both"/>
        <w:rPr>
          <w:rFonts w:ascii="Times New Roman" w:hAnsi="Times New Roman" w:cs="Times New Roman"/>
          <w:sz w:val="28"/>
          <w:szCs w:val="28"/>
        </w:rPr>
      </w:pPr>
      <w:r w:rsidRPr="00230B46">
        <w:rPr>
          <w:rFonts w:ascii="Times New Roman" w:hAnsi="Times New Roman" w:cs="Times New Roman"/>
          <w:sz w:val="28"/>
          <w:szCs w:val="28"/>
        </w:rPr>
        <w:t>«Отлично»</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Знает</w:t>
      </w:r>
      <w:r w:rsidRPr="008059EA">
        <w:rPr>
          <w:rFonts w:ascii="Times New Roman" w:hAnsi="Times New Roman" w:cs="Times New Roman"/>
          <w:sz w:val="28"/>
          <w:szCs w:val="28"/>
        </w:rPr>
        <w:t>основные функции государства в области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современную нормативно- правовую базу в сфере экологического права с учетом изменений, происходящих в законодательстве</w:t>
      </w:r>
      <w:r>
        <w:rPr>
          <w:rFonts w:ascii="Times New Roman" w:hAnsi="Times New Roman" w:cs="Times New Roman"/>
          <w:sz w:val="28"/>
          <w:szCs w:val="28"/>
        </w:rPr>
        <w:t>;</w:t>
      </w:r>
      <w:r w:rsidRPr="008059EA">
        <w:rPr>
          <w:rFonts w:ascii="Times New Roman" w:hAnsi="Times New Roman" w:cs="Times New Roman"/>
          <w:sz w:val="28"/>
          <w:szCs w:val="28"/>
        </w:rPr>
        <w:t>основные положения экологического права, сущность и содержание основных понятий, категорий, институтов, правовых статусов</w:t>
      </w:r>
      <w:r>
        <w:rPr>
          <w:rFonts w:ascii="Times New Roman" w:hAnsi="Times New Roman" w:cs="Times New Roman"/>
          <w:sz w:val="28"/>
          <w:szCs w:val="28"/>
        </w:rPr>
        <w:t>;</w:t>
      </w:r>
      <w:r w:rsidRPr="008059EA">
        <w:rPr>
          <w:rFonts w:ascii="Times New Roman" w:hAnsi="Times New Roman" w:cs="Times New Roman"/>
          <w:sz w:val="28"/>
          <w:szCs w:val="28"/>
        </w:rPr>
        <w:t>профессиональные обязанности в области обеспечения законности и правопорядка в сфере применения норм экологического законодательства</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Умеет</w:t>
      </w:r>
      <w:r w:rsidRPr="008059EA">
        <w:rPr>
          <w:rFonts w:ascii="Times New Roman" w:hAnsi="Times New Roman" w:cs="Times New Roman"/>
          <w:sz w:val="28"/>
          <w:szCs w:val="28"/>
        </w:rPr>
        <w:t>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w:t>
      </w:r>
      <w:r>
        <w:rPr>
          <w:rFonts w:ascii="Times New Roman" w:hAnsi="Times New Roman" w:cs="Times New Roman"/>
          <w:sz w:val="28"/>
          <w:szCs w:val="28"/>
        </w:rPr>
        <w:t>;</w:t>
      </w:r>
      <w:r w:rsidRPr="008059EA">
        <w:rPr>
          <w:rFonts w:ascii="Times New Roman" w:hAnsi="Times New Roman" w:cs="Times New Roman"/>
          <w:sz w:val="28"/>
          <w:szCs w:val="28"/>
        </w:rPr>
        <w:t>анализировать и применять нормы действующего законодательства в сфере  экологического права; применять на практике полученные знания</w:t>
      </w:r>
      <w:r>
        <w:rPr>
          <w:rFonts w:ascii="Times New Roman" w:hAnsi="Times New Roman" w:cs="Times New Roman"/>
          <w:sz w:val="28"/>
          <w:szCs w:val="28"/>
        </w:rPr>
        <w:t>;</w:t>
      </w:r>
      <w:r w:rsidRPr="008059EA">
        <w:rPr>
          <w:rFonts w:ascii="Times New Roman" w:hAnsi="Times New Roman" w:cs="Times New Roman"/>
          <w:sz w:val="28"/>
          <w:szCs w:val="28"/>
        </w:rPr>
        <w:t>анализировать юридические факты и возникающие в связи с ними отношения регулируемые нормами экологического права</w:t>
      </w:r>
      <w:r>
        <w:rPr>
          <w:rFonts w:ascii="Times New Roman" w:hAnsi="Times New Roman" w:cs="Times New Roman"/>
          <w:sz w:val="28"/>
          <w:szCs w:val="28"/>
        </w:rPr>
        <w:t>;</w:t>
      </w:r>
      <w:r w:rsidRPr="008059EA">
        <w:rPr>
          <w:rFonts w:ascii="Times New Roman" w:hAnsi="Times New Roman" w:cs="Times New Roman"/>
          <w:sz w:val="28"/>
          <w:szCs w:val="28"/>
        </w:rPr>
        <w:t>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r w:rsidRPr="00895574">
        <w:rPr>
          <w:rFonts w:ascii="Times New Roman" w:hAnsi="Times New Roman" w:cs="Times New Roman"/>
          <w:sz w:val="28"/>
          <w:szCs w:val="28"/>
        </w:rPr>
        <w:t>Владеет</w:t>
      </w:r>
      <w:r w:rsidRPr="008059EA">
        <w:rPr>
          <w:rFonts w:ascii="Times New Roman" w:hAnsi="Times New Roman" w:cs="Times New Roman"/>
          <w:sz w:val="28"/>
          <w:szCs w:val="28"/>
        </w:rPr>
        <w:t>социально-ориентированными методами работы с населением в области экологического права</w:t>
      </w:r>
      <w:r>
        <w:rPr>
          <w:rFonts w:ascii="Times New Roman" w:hAnsi="Times New Roman" w:cs="Times New Roman"/>
          <w:sz w:val="28"/>
          <w:szCs w:val="28"/>
        </w:rPr>
        <w:t>;</w:t>
      </w:r>
      <w:r>
        <w:rPr>
          <w:rFonts w:ascii="Times New Roman" w:hAnsi="Times New Roman" w:cs="Times New Roman"/>
          <w:sz w:val="28"/>
          <w:szCs w:val="28"/>
        </w:rPr>
        <w:tab/>
      </w:r>
      <w:r w:rsidRPr="008059EA">
        <w:rPr>
          <w:rFonts w:ascii="Times New Roman" w:hAnsi="Times New Roman" w:cs="Times New Roman"/>
          <w:sz w:val="28"/>
          <w:szCs w:val="28"/>
        </w:rPr>
        <w:t xml:space="preserve">навыками повышения своей квалификации и мастерства работы в сфере применения норм экологического </w:t>
      </w:r>
      <w:r w:rsidRPr="008059EA">
        <w:rPr>
          <w:rFonts w:ascii="Times New Roman" w:hAnsi="Times New Roman" w:cs="Times New Roman"/>
          <w:sz w:val="28"/>
          <w:szCs w:val="28"/>
        </w:rPr>
        <w:lastRenderedPageBreak/>
        <w:t>законодательства на практике</w:t>
      </w:r>
      <w:r>
        <w:rPr>
          <w:rFonts w:ascii="Times New Roman" w:hAnsi="Times New Roman" w:cs="Times New Roman"/>
          <w:sz w:val="28"/>
          <w:szCs w:val="28"/>
        </w:rPr>
        <w:t>;</w:t>
      </w:r>
      <w:r w:rsidRPr="008059EA">
        <w:rPr>
          <w:rFonts w:ascii="Times New Roman" w:hAnsi="Times New Roman" w:cs="Times New Roman"/>
          <w:sz w:val="28"/>
          <w:szCs w:val="28"/>
        </w:rPr>
        <w:t>навыками реализации норм материального и процессуального права; навыками принятия необходимых мер защиты прав человека и гражданина</w:t>
      </w:r>
      <w:r>
        <w:rPr>
          <w:rFonts w:ascii="Times New Roman" w:hAnsi="Times New Roman" w:cs="Times New Roman"/>
          <w:sz w:val="28"/>
          <w:szCs w:val="28"/>
        </w:rPr>
        <w:t xml:space="preserve">; </w:t>
      </w:r>
      <w:r w:rsidRPr="008059EA">
        <w:rPr>
          <w:rFonts w:ascii="Times New Roman" w:hAnsi="Times New Roman" w:cs="Times New Roman"/>
          <w:sz w:val="28"/>
          <w:szCs w:val="28"/>
        </w:rPr>
        <w:t>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3B63F0" w:rsidRDefault="003B63F0" w:rsidP="00230B46">
      <w:pPr>
        <w:spacing w:after="0" w:line="240" w:lineRule="auto"/>
        <w:ind w:left="708" w:firstLine="1"/>
        <w:jc w:val="both"/>
        <w:rPr>
          <w:rFonts w:ascii="Times New Roman" w:hAnsi="Times New Roman" w:cs="Times New Roman"/>
          <w:sz w:val="28"/>
          <w:szCs w:val="28"/>
        </w:rPr>
      </w:pPr>
    </w:p>
    <w:p w:rsidR="003B63F0" w:rsidRPr="00230B46" w:rsidRDefault="003B63F0" w:rsidP="00230B46">
      <w:pPr>
        <w:spacing w:after="0" w:line="240" w:lineRule="auto"/>
        <w:ind w:left="708" w:firstLine="1"/>
        <w:jc w:val="both"/>
        <w:rPr>
          <w:rFonts w:ascii="Times New Roman" w:hAnsi="Times New Roman" w:cs="Times New Roman"/>
          <w:sz w:val="28"/>
          <w:szCs w:val="28"/>
        </w:rPr>
      </w:pPr>
      <w:r w:rsidRPr="00230B46">
        <w:rPr>
          <w:rFonts w:ascii="Times New Roman" w:hAnsi="Times New Roman" w:cs="Times New Roman"/>
          <w:sz w:val="28"/>
          <w:szCs w:val="28"/>
        </w:rPr>
        <w:t>«Хорошо»:</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в целом знаетосновные функции государства в области экологического права; современную нормативно- правовую базу в сфере экологического права с учетом изменений, происходящих в законодательстве; основные положения экологического права, сущность и содержание основных понятий, категорий, институтов, правовых статусов; профессиональные обязанности в области обеспечения законности и правопорядка в сфере применения норм экологического законодательства</w:t>
      </w:r>
      <w:r>
        <w:rPr>
          <w:rFonts w:ascii="Times New Roman" w:hAnsi="Times New Roman" w:cs="Times New Roman"/>
          <w:sz w:val="28"/>
          <w:szCs w:val="28"/>
        </w:rPr>
        <w:t xml:space="preserve">; </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в целом умеетопределять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 анализировать и применять нормы действующего законодательства в сфере  экологического права; применять на практике полученные знания; анализировать юридические факты и возникающие в связи с ними отношения регулируемые нормами экологического права; 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в целом владеетсоциально-ориентированными методами работы с населением в области экологического права;</w:t>
      </w:r>
      <w:r w:rsidRPr="00230B46">
        <w:rPr>
          <w:rFonts w:ascii="Times New Roman" w:hAnsi="Times New Roman" w:cs="Times New Roman"/>
          <w:sz w:val="28"/>
          <w:szCs w:val="28"/>
        </w:rPr>
        <w:tab/>
        <w:t>навыками повышения своей квалификации и мастерства работы в сфере применения норм экологического законодательства на практике; навыками реализации норм материального и процессуального права; навыками принятия необходимых мер защиты прав человека и гражданина; 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r>
        <w:rPr>
          <w:rFonts w:ascii="Times New Roman" w:hAnsi="Times New Roman" w:cs="Times New Roman"/>
          <w:sz w:val="28"/>
          <w:szCs w:val="28"/>
        </w:rPr>
        <w:t>.</w:t>
      </w:r>
    </w:p>
    <w:p w:rsidR="003B63F0" w:rsidRDefault="003B63F0" w:rsidP="00230B46">
      <w:pPr>
        <w:spacing w:after="0" w:line="240" w:lineRule="auto"/>
        <w:ind w:firstLine="709"/>
        <w:jc w:val="both"/>
        <w:rPr>
          <w:rFonts w:ascii="Times New Roman" w:hAnsi="Times New Roman" w:cs="Times New Roman"/>
          <w:sz w:val="28"/>
          <w:szCs w:val="28"/>
        </w:rPr>
      </w:pP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lastRenderedPageBreak/>
        <w:t>«Удовлетворительно»:</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достаточно хорошо знаетосновные функции государства в области экологического права; современную нормативно- правовую базу в сфере экологического права с учетом изменений, происходящих в законодательстве; основные положения экологического права, сущность и содержание основных понятий, категорий, институтов, правовых статусов; профессиональные обязанности в области обеспечения законности и правопорядка в сфере применения норм экологического законодательства;</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достаточно хорошо умеетопределять и юридически квалифицировать действия в сфере экологического законодательства, направленные на благо общества, государства и отдельно взятого индивида; анализировать и применять нормы действующего законодательства в сфере  экологического права; применять на практике полученные знания; анализировать юридические факты и возникающие в связи с ними отношения регулируемые нормами экологического права; планировать и осуществлять деятельность по предупреждению и профилактике  правонарушений в экологической сфере</w:t>
      </w:r>
      <w:r>
        <w:rPr>
          <w:rFonts w:ascii="Times New Roman" w:hAnsi="Times New Roman" w:cs="Times New Roman"/>
          <w:sz w:val="28"/>
          <w:szCs w:val="28"/>
        </w:rPr>
        <w:t>;</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достаточно хорошо владеетсоциально-ориентированными методами работы с населением в области экологического права;</w:t>
      </w:r>
      <w:r w:rsidRPr="00230B46">
        <w:rPr>
          <w:rFonts w:ascii="Times New Roman" w:hAnsi="Times New Roman" w:cs="Times New Roman"/>
          <w:sz w:val="28"/>
          <w:szCs w:val="28"/>
        </w:rPr>
        <w:tab/>
        <w:t>навыками повышения своей квалификации и мастерства работы в сфере применения норм экологического законодательства на практике; навыками реализации норм материального и процессуального права; навыками принятия необходимых мер защиты прав человека и гражданина; способен осуществлять профессиональную деятельность по обеспечению исполнения полномочий федеральных государственных органов, государственных органов субъектов Российской Федерации, органов  местного самоуправления, общественных объединений, лиц, замещающих государственные должности Российской Федерации, лиц, замещающих государственные должности субъектов Российской Федерации, и лиц, замещающих муниципальные должности, а также выполнять должностные обязанности по участию в осуществлении государственного контроля (надзора), муниципального контроля и общественного контроля  в сфере применения норм экологического законодательства</w:t>
      </w:r>
    </w:p>
    <w:p w:rsidR="003B63F0" w:rsidRDefault="003B63F0" w:rsidP="00230B46">
      <w:pPr>
        <w:spacing w:after="0" w:line="240" w:lineRule="auto"/>
        <w:ind w:firstLine="709"/>
        <w:jc w:val="both"/>
        <w:rPr>
          <w:rFonts w:ascii="Times New Roman" w:hAnsi="Times New Roman" w:cs="Times New Roman"/>
          <w:sz w:val="28"/>
          <w:szCs w:val="28"/>
        </w:rPr>
      </w:pP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xml:space="preserve">«Неудовлетворительно»: </w:t>
      </w:r>
    </w:p>
    <w:p w:rsidR="003B63F0" w:rsidRPr="00230B46" w:rsidRDefault="003B63F0" w:rsidP="00230B46">
      <w:pPr>
        <w:spacing w:after="0" w:line="240" w:lineRule="auto"/>
        <w:ind w:firstLine="709"/>
        <w:jc w:val="both"/>
        <w:rPr>
          <w:rFonts w:ascii="Times New Roman" w:hAnsi="Times New Roman" w:cs="Times New Roman"/>
          <w:sz w:val="28"/>
          <w:szCs w:val="28"/>
        </w:rPr>
      </w:pPr>
      <w:r w:rsidRPr="00230B46">
        <w:rPr>
          <w:rFonts w:ascii="Times New Roman" w:hAnsi="Times New Roman" w:cs="Times New Roman"/>
          <w:sz w:val="28"/>
          <w:szCs w:val="28"/>
        </w:rPr>
        <w:t>- не выполнены требования, соответствующие оценке «отлично», «хорошо», «удовлетворительно».</w:t>
      </w:r>
    </w:p>
    <w:p w:rsidR="003B63F0" w:rsidRPr="00230B46" w:rsidRDefault="003B63F0" w:rsidP="00230B46">
      <w:pPr>
        <w:spacing w:after="0" w:line="240" w:lineRule="auto"/>
        <w:ind w:left="708" w:firstLine="1"/>
        <w:jc w:val="both"/>
        <w:rPr>
          <w:rFonts w:ascii="Times New Roman" w:hAnsi="Times New Roman" w:cs="Times New Roman"/>
          <w:sz w:val="28"/>
          <w:szCs w:val="28"/>
        </w:rPr>
      </w:pPr>
    </w:p>
    <w:p w:rsidR="003B63F0" w:rsidRPr="00230B46" w:rsidRDefault="003B63F0" w:rsidP="00230B46">
      <w:pPr>
        <w:spacing w:after="0" w:line="240" w:lineRule="auto"/>
        <w:ind w:left="708" w:firstLine="1"/>
        <w:jc w:val="both"/>
        <w:rPr>
          <w:rFonts w:ascii="Times New Roman" w:hAnsi="Times New Roman" w:cs="Times New Roman"/>
          <w:sz w:val="28"/>
          <w:szCs w:val="28"/>
        </w:rPr>
      </w:pPr>
    </w:p>
    <w:p w:rsidR="003B63F0" w:rsidRPr="00AE3C0E" w:rsidRDefault="003B63F0"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3B63F0" w:rsidRPr="00AE3C0E" w:rsidRDefault="003B63F0"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3B63F0" w:rsidRPr="00F250A5" w:rsidRDefault="003B63F0"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1 ЭТАП</w:t>
      </w:r>
    </w:p>
    <w:p w:rsidR="003B63F0" w:rsidRPr="00F250A5" w:rsidRDefault="003B63F0"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«Текущий контроль успеваемости»</w:t>
      </w:r>
    </w:p>
    <w:p w:rsidR="003B63F0" w:rsidRPr="00F250A5" w:rsidRDefault="003B63F0"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b/>
          <w:bCs/>
          <w:sz w:val="28"/>
          <w:szCs w:val="28"/>
        </w:rPr>
      </w:pPr>
      <w:r w:rsidRPr="00F250A5">
        <w:rPr>
          <w:rFonts w:ascii="Times New Roman" w:hAnsi="Times New Roman" w:cs="Times New Roman"/>
          <w:b/>
          <w:bCs/>
          <w:spacing w:val="9"/>
          <w:sz w:val="28"/>
          <w:szCs w:val="28"/>
        </w:rPr>
        <w:lastRenderedPageBreak/>
        <w:t xml:space="preserve">Тема </w:t>
      </w:r>
      <w:r w:rsidRPr="00F250A5">
        <w:rPr>
          <w:rFonts w:ascii="Times New Roman" w:hAnsi="Times New Roman" w:cs="Times New Roman"/>
          <w:b/>
          <w:bCs/>
          <w:spacing w:val="-2"/>
          <w:sz w:val="28"/>
          <w:szCs w:val="28"/>
        </w:rPr>
        <w:t>1</w:t>
      </w:r>
      <w:r w:rsidRPr="00F250A5">
        <w:rPr>
          <w:rFonts w:ascii="Times New Roman" w:hAnsi="Times New Roman" w:cs="Times New Roman"/>
          <w:b/>
          <w:bCs/>
          <w:sz w:val="28"/>
          <w:szCs w:val="28"/>
        </w:rPr>
        <w:t>.</w:t>
      </w:r>
      <w:r w:rsidRPr="0048724F">
        <w:rPr>
          <w:rFonts w:ascii="Times New Roman" w:hAnsi="Times New Roman" w:cs="Times New Roman"/>
          <w:b/>
          <w:bCs/>
          <w:spacing w:val="-4"/>
          <w:sz w:val="28"/>
          <w:szCs w:val="28"/>
        </w:rPr>
        <w:t>Экологическое право - как наука, отрасль права и учебная дисциплина</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48724F" w:rsidRDefault="003B63F0" w:rsidP="00280DB2">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48724F">
        <w:rPr>
          <w:rFonts w:ascii="Times New Roman" w:hAnsi="Times New Roman" w:cs="Times New Roman"/>
          <w:sz w:val="28"/>
          <w:szCs w:val="28"/>
        </w:rPr>
        <w:t>опросы:</w:t>
      </w:r>
      <w:r w:rsidRPr="0048724F">
        <w:rPr>
          <w:rFonts w:ascii="Times New Roman" w:hAnsi="Times New Roman" w:cs="Times New Roman"/>
          <w:sz w:val="28"/>
          <w:szCs w:val="28"/>
        </w:rPr>
        <w:tab/>
      </w:r>
    </w:p>
    <w:p w:rsidR="003B63F0" w:rsidRPr="0048724F" w:rsidRDefault="003B63F0"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Предмет, метод и система экологического права. Источники отрасли экологического права.</w:t>
      </w:r>
    </w:p>
    <w:p w:rsidR="003B63F0" w:rsidRPr="0048724F" w:rsidRDefault="003B63F0"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История экологического права и законодательства.</w:t>
      </w:r>
    </w:p>
    <w:p w:rsidR="003B63F0" w:rsidRPr="0048724F" w:rsidRDefault="003B63F0"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Специфические черты экологического права.</w:t>
      </w:r>
    </w:p>
    <w:p w:rsidR="003B63F0" w:rsidRPr="0048724F" w:rsidRDefault="003B63F0"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Экологическое право как наука и учебная дисциплина.</w:t>
      </w:r>
    </w:p>
    <w:p w:rsidR="003B63F0" w:rsidRPr="0048724F" w:rsidRDefault="003B63F0" w:rsidP="0048724F">
      <w:pPr>
        <w:numPr>
          <w:ilvl w:val="0"/>
          <w:numId w:val="1"/>
        </w:num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Соотношение экологического права с иными отраслями российского права.</w:t>
      </w:r>
      <w:r>
        <w:rPr>
          <w:rFonts w:ascii="Times New Roman" w:hAnsi="Times New Roman" w:cs="Times New Roman"/>
          <w:sz w:val="28"/>
          <w:szCs w:val="28"/>
        </w:rPr>
        <w:br/>
      </w:r>
      <w:r>
        <w:rPr>
          <w:rFonts w:ascii="Times New Roman" w:hAnsi="Times New Roman" w:cs="Times New Roman"/>
          <w:sz w:val="28"/>
          <w:szCs w:val="28"/>
        </w:rPr>
        <w:br/>
      </w:r>
      <w:r w:rsidRPr="0048724F">
        <w:rPr>
          <w:rFonts w:ascii="Times New Roman" w:hAnsi="Times New Roman" w:cs="Times New Roman"/>
          <w:sz w:val="28"/>
          <w:szCs w:val="28"/>
        </w:rPr>
        <w:t>Темы докладов и научных сообщений:</w:t>
      </w:r>
    </w:p>
    <w:p w:rsidR="003B63F0" w:rsidRPr="0048724F" w:rsidRDefault="003B63F0" w:rsidP="0048724F">
      <w:pPr>
        <w:tabs>
          <w:tab w:val="left" w:pos="993"/>
        </w:tabs>
        <w:spacing w:after="0" w:line="240" w:lineRule="auto"/>
        <w:ind w:left="568"/>
        <w:jc w:val="both"/>
        <w:rPr>
          <w:rFonts w:ascii="Times New Roman" w:hAnsi="Times New Roman" w:cs="Times New Roman"/>
          <w:sz w:val="28"/>
          <w:szCs w:val="28"/>
        </w:rPr>
      </w:pPr>
      <w:r w:rsidRPr="0048724F">
        <w:rPr>
          <w:rFonts w:ascii="Times New Roman" w:hAnsi="Times New Roman" w:cs="Times New Roman"/>
          <w:sz w:val="28"/>
          <w:szCs w:val="28"/>
        </w:rPr>
        <w:t xml:space="preserve">1. Источники науки экологического права. </w:t>
      </w:r>
    </w:p>
    <w:p w:rsidR="003B63F0" w:rsidRPr="0048724F" w:rsidRDefault="003B63F0" w:rsidP="0048724F">
      <w:pPr>
        <w:tabs>
          <w:tab w:val="left" w:pos="993"/>
        </w:tabs>
        <w:spacing w:after="0" w:line="240" w:lineRule="auto"/>
        <w:jc w:val="both"/>
        <w:rPr>
          <w:rFonts w:ascii="Times New Roman" w:hAnsi="Times New Roman" w:cs="Times New Roman"/>
          <w:sz w:val="28"/>
          <w:szCs w:val="28"/>
        </w:rPr>
      </w:pPr>
      <w:r w:rsidRPr="0048724F">
        <w:rPr>
          <w:rFonts w:ascii="Times New Roman" w:hAnsi="Times New Roman" w:cs="Times New Roman"/>
          <w:sz w:val="28"/>
          <w:szCs w:val="28"/>
        </w:rPr>
        <w:t>2.Соотношение экологического права с иными отраслями российского права.</w:t>
      </w:r>
    </w:p>
    <w:p w:rsidR="003B63F0"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48724F"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b/>
          <w:bCs/>
          <w:sz w:val="28"/>
          <w:szCs w:val="28"/>
        </w:rPr>
      </w:pPr>
      <w:r w:rsidRPr="0048724F">
        <w:rPr>
          <w:rFonts w:ascii="Times New Roman" w:hAnsi="Times New Roman" w:cs="Times New Roman"/>
          <w:b/>
          <w:bCs/>
          <w:spacing w:val="-6"/>
          <w:sz w:val="28"/>
          <w:szCs w:val="28"/>
        </w:rPr>
        <w:t>Тема</w:t>
      </w:r>
      <w:r w:rsidRPr="0048724F">
        <w:rPr>
          <w:rFonts w:ascii="Times New Roman" w:hAnsi="Times New Roman" w:cs="Times New Roman"/>
          <w:b/>
          <w:bCs/>
          <w:spacing w:val="2"/>
          <w:sz w:val="28"/>
          <w:szCs w:val="28"/>
        </w:rPr>
        <w:t>2</w:t>
      </w:r>
      <w:r w:rsidRPr="0048724F">
        <w:rPr>
          <w:rFonts w:ascii="Times New Roman" w:hAnsi="Times New Roman" w:cs="Times New Roman"/>
          <w:b/>
          <w:bCs/>
          <w:sz w:val="28"/>
          <w:szCs w:val="28"/>
        </w:rPr>
        <w:t>.Экологические правоотношения</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numPr>
          <w:ilvl w:val="12"/>
          <w:numId w:val="0"/>
        </w:numPr>
        <w:tabs>
          <w:tab w:val="left" w:pos="0"/>
          <w:tab w:val="left" w:pos="993"/>
          <w:tab w:val="left" w:pos="1080"/>
        </w:tabs>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F250A5">
        <w:rPr>
          <w:rFonts w:ascii="Times New Roman" w:hAnsi="Times New Roman" w:cs="Times New Roman"/>
          <w:sz w:val="28"/>
          <w:szCs w:val="28"/>
          <w:lang w:eastAsia="ru-RU"/>
        </w:rPr>
        <w:t>опросы:</w:t>
      </w:r>
    </w:p>
    <w:p w:rsidR="003B63F0" w:rsidRPr="0048724F" w:rsidRDefault="003B63F0" w:rsidP="0048724F">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48724F">
        <w:rPr>
          <w:rFonts w:ascii="Times New Roman" w:hAnsi="Times New Roman" w:cs="Times New Roman"/>
          <w:sz w:val="28"/>
          <w:szCs w:val="28"/>
        </w:rPr>
        <w:tab/>
        <w:t>Понятие и содержание экологических правоотношений. Основания возникновения экологических правоотношений.</w:t>
      </w:r>
    </w:p>
    <w:p w:rsidR="003B63F0" w:rsidRPr="0048724F" w:rsidRDefault="003B63F0"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2.</w:t>
      </w:r>
      <w:r w:rsidRPr="0048724F">
        <w:rPr>
          <w:rFonts w:ascii="Times New Roman" w:hAnsi="Times New Roman" w:cs="Times New Roman"/>
          <w:sz w:val="28"/>
          <w:szCs w:val="28"/>
        </w:rPr>
        <w:tab/>
        <w:t>Субъекты экологических правоотношений.</w:t>
      </w:r>
    </w:p>
    <w:p w:rsidR="003B63F0" w:rsidRPr="0048724F" w:rsidRDefault="003B63F0"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3.</w:t>
      </w:r>
      <w:r w:rsidRPr="0048724F">
        <w:rPr>
          <w:rFonts w:ascii="Times New Roman" w:hAnsi="Times New Roman" w:cs="Times New Roman"/>
          <w:sz w:val="28"/>
          <w:szCs w:val="28"/>
        </w:rPr>
        <w:tab/>
        <w:t>Объекты экологических правоотношений. Понятие и функции объектов экологического права.</w:t>
      </w:r>
    </w:p>
    <w:p w:rsidR="003B63F0" w:rsidRPr="00F250A5" w:rsidRDefault="003B63F0"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4.</w:t>
      </w:r>
      <w:r w:rsidRPr="0048724F">
        <w:rPr>
          <w:rFonts w:ascii="Times New Roman" w:hAnsi="Times New Roman" w:cs="Times New Roman"/>
          <w:sz w:val="28"/>
          <w:szCs w:val="28"/>
        </w:rPr>
        <w:tab/>
        <w:t>Экологические права и обязанности. Гарантии и защита экологических прав.</w:t>
      </w: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3B63F0" w:rsidRPr="0048724F" w:rsidRDefault="003B63F0" w:rsidP="0048724F">
      <w:pPr>
        <w:numPr>
          <w:ilvl w:val="0"/>
          <w:numId w:val="2"/>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 xml:space="preserve">Экологические права. </w:t>
      </w:r>
    </w:p>
    <w:p w:rsidR="003B63F0" w:rsidRPr="0048724F" w:rsidRDefault="003B63F0" w:rsidP="0048724F">
      <w:pPr>
        <w:numPr>
          <w:ilvl w:val="0"/>
          <w:numId w:val="2"/>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 xml:space="preserve">Гарантии и защита экологических прав. </w:t>
      </w:r>
    </w:p>
    <w:p w:rsidR="003B63F0" w:rsidRPr="00F250A5" w:rsidRDefault="003B63F0" w:rsidP="0048724F">
      <w:pPr>
        <w:numPr>
          <w:ilvl w:val="0"/>
          <w:numId w:val="2"/>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Экологические обязанности.</w:t>
      </w:r>
    </w:p>
    <w:p w:rsidR="003B63F0" w:rsidRPr="00F250A5" w:rsidRDefault="003B63F0"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p>
    <w:p w:rsidR="003B63F0" w:rsidRPr="00F250A5" w:rsidRDefault="003B63F0" w:rsidP="003A0AA2">
      <w:pPr>
        <w:widowControl w:val="0"/>
        <w:tabs>
          <w:tab w:val="left" w:pos="993"/>
        </w:tabs>
        <w:autoSpaceDE w:val="0"/>
        <w:autoSpaceDN w:val="0"/>
        <w:adjustRightInd w:val="0"/>
        <w:spacing w:after="0" w:line="240" w:lineRule="auto"/>
        <w:ind w:firstLine="709"/>
        <w:rPr>
          <w:rFonts w:ascii="Times New Roman" w:hAnsi="Times New Roman" w:cs="Times New Roman"/>
          <w:sz w:val="28"/>
          <w:szCs w:val="28"/>
        </w:rPr>
      </w:pPr>
      <w:r w:rsidRPr="00F250A5">
        <w:rPr>
          <w:rFonts w:ascii="Times New Roman" w:hAnsi="Times New Roman" w:cs="Times New Roman"/>
          <w:b/>
          <w:bCs/>
          <w:spacing w:val="-6"/>
          <w:sz w:val="28"/>
          <w:szCs w:val="28"/>
        </w:rPr>
        <w:t>Тема</w:t>
      </w:r>
      <w:r w:rsidRPr="00F250A5">
        <w:rPr>
          <w:rFonts w:ascii="Times New Roman" w:hAnsi="Times New Roman" w:cs="Times New Roman"/>
          <w:b/>
          <w:bCs/>
          <w:spacing w:val="1"/>
          <w:sz w:val="28"/>
          <w:szCs w:val="28"/>
        </w:rPr>
        <w:t>3</w:t>
      </w:r>
      <w:r w:rsidRPr="00F250A5">
        <w:rPr>
          <w:rFonts w:ascii="Times New Roman" w:hAnsi="Times New Roman" w:cs="Times New Roman"/>
          <w:b/>
          <w:bCs/>
          <w:sz w:val="28"/>
          <w:szCs w:val="28"/>
        </w:rPr>
        <w:t>.</w:t>
      </w:r>
      <w:r w:rsidRPr="0048724F">
        <w:rPr>
          <w:rFonts w:ascii="Times New Roman" w:hAnsi="Times New Roman" w:cs="Times New Roman"/>
          <w:b/>
          <w:bCs/>
          <w:spacing w:val="1"/>
          <w:sz w:val="28"/>
          <w:szCs w:val="28"/>
        </w:rPr>
        <w:t>Право собственности на природные ресурсы и право Природопользования</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3B63F0" w:rsidRPr="0048724F" w:rsidRDefault="003B63F0" w:rsidP="0048724F">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48724F">
        <w:rPr>
          <w:rFonts w:ascii="Times New Roman" w:hAnsi="Times New Roman" w:cs="Times New Roman"/>
          <w:sz w:val="28"/>
          <w:szCs w:val="28"/>
        </w:rPr>
        <w:tab/>
        <w:t>Понятие, содержание, формы и виды права собственности на природные ресурсы.</w:t>
      </w:r>
    </w:p>
    <w:p w:rsidR="003B63F0" w:rsidRPr="0048724F" w:rsidRDefault="003B63F0"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2.</w:t>
      </w:r>
      <w:r w:rsidRPr="0048724F">
        <w:rPr>
          <w:rFonts w:ascii="Times New Roman" w:hAnsi="Times New Roman" w:cs="Times New Roman"/>
          <w:sz w:val="28"/>
          <w:szCs w:val="28"/>
        </w:rPr>
        <w:tab/>
        <w:t>Особенности права собственности на природные ресурсы и их конституционно-правовое закрепление.</w:t>
      </w:r>
    </w:p>
    <w:p w:rsidR="003B63F0" w:rsidRPr="0048724F" w:rsidRDefault="003B63F0"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3.</w:t>
      </w:r>
      <w:r w:rsidRPr="0048724F">
        <w:rPr>
          <w:rFonts w:ascii="Times New Roman" w:hAnsi="Times New Roman" w:cs="Times New Roman"/>
          <w:sz w:val="28"/>
          <w:szCs w:val="28"/>
        </w:rPr>
        <w:tab/>
        <w:t>Субъекты права собственности на землю  и природные ресурсы.</w:t>
      </w:r>
    </w:p>
    <w:p w:rsidR="003B63F0" w:rsidRPr="00F250A5" w:rsidRDefault="003B63F0" w:rsidP="0048724F">
      <w:pPr>
        <w:tabs>
          <w:tab w:val="left" w:pos="993"/>
        </w:tabs>
        <w:spacing w:after="0" w:line="240" w:lineRule="auto"/>
        <w:ind w:firstLine="709"/>
        <w:jc w:val="both"/>
        <w:rPr>
          <w:rFonts w:ascii="Times New Roman" w:hAnsi="Times New Roman" w:cs="Times New Roman"/>
          <w:sz w:val="28"/>
          <w:szCs w:val="28"/>
        </w:rPr>
      </w:pPr>
      <w:r w:rsidRPr="0048724F">
        <w:rPr>
          <w:rFonts w:ascii="Times New Roman" w:hAnsi="Times New Roman" w:cs="Times New Roman"/>
          <w:sz w:val="28"/>
          <w:szCs w:val="28"/>
        </w:rPr>
        <w:t>4.</w:t>
      </w:r>
      <w:r w:rsidRPr="0048724F">
        <w:rPr>
          <w:rFonts w:ascii="Times New Roman" w:hAnsi="Times New Roman" w:cs="Times New Roman"/>
          <w:sz w:val="28"/>
          <w:szCs w:val="28"/>
        </w:rPr>
        <w:tab/>
        <w:t>Право природопользования: понятие и виды. Субъекты права природопользования.</w:t>
      </w: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sz w:val="28"/>
          <w:szCs w:val="28"/>
        </w:rPr>
      </w:pP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3B63F0" w:rsidRPr="0048724F" w:rsidRDefault="003B63F0" w:rsidP="0048724F">
      <w:pPr>
        <w:numPr>
          <w:ilvl w:val="0"/>
          <w:numId w:val="3"/>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Субъекты права собственности на землю  и природные ресурсы.</w:t>
      </w:r>
    </w:p>
    <w:p w:rsidR="003B63F0" w:rsidRPr="0048724F" w:rsidRDefault="003B63F0" w:rsidP="0048724F">
      <w:pPr>
        <w:numPr>
          <w:ilvl w:val="0"/>
          <w:numId w:val="3"/>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 xml:space="preserve">Право природопользования: понятие и виды. </w:t>
      </w:r>
    </w:p>
    <w:p w:rsidR="003B63F0" w:rsidRPr="00F250A5" w:rsidRDefault="003B63F0" w:rsidP="0048724F">
      <w:pPr>
        <w:numPr>
          <w:ilvl w:val="0"/>
          <w:numId w:val="3"/>
        </w:numPr>
        <w:tabs>
          <w:tab w:val="left" w:pos="993"/>
        </w:tabs>
        <w:spacing w:after="0" w:line="240" w:lineRule="auto"/>
        <w:jc w:val="both"/>
        <w:rPr>
          <w:rFonts w:ascii="Times New Roman" w:hAnsi="Times New Roman" w:cs="Times New Roman"/>
          <w:sz w:val="28"/>
          <w:szCs w:val="28"/>
          <w:lang w:eastAsia="ru-RU"/>
        </w:rPr>
      </w:pPr>
      <w:r w:rsidRPr="0048724F">
        <w:rPr>
          <w:rFonts w:ascii="Times New Roman" w:hAnsi="Times New Roman" w:cs="Times New Roman"/>
          <w:sz w:val="28"/>
          <w:szCs w:val="28"/>
          <w:lang w:eastAsia="ru-RU"/>
        </w:rPr>
        <w:t>Субъекты права природопользования.</w:t>
      </w: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lang w:eastAsia="ru-RU"/>
        </w:rPr>
      </w:pP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b/>
          <w:bCs/>
          <w:spacing w:val="-6"/>
          <w:sz w:val="28"/>
          <w:szCs w:val="28"/>
        </w:rPr>
        <w:t>Тема 4</w:t>
      </w:r>
      <w:r w:rsidRPr="00F250A5">
        <w:rPr>
          <w:rFonts w:ascii="Times New Roman" w:hAnsi="Times New Roman" w:cs="Times New Roman"/>
          <w:b/>
          <w:bCs/>
          <w:sz w:val="28"/>
          <w:szCs w:val="28"/>
        </w:rPr>
        <w:t>.</w:t>
      </w:r>
      <w:r w:rsidRPr="00280DB2">
        <w:rPr>
          <w:rFonts w:ascii="Times New Roman" w:hAnsi="Times New Roman" w:cs="Times New Roman"/>
          <w:b/>
          <w:bCs/>
          <w:spacing w:val="10"/>
          <w:sz w:val="28"/>
          <w:szCs w:val="28"/>
        </w:rPr>
        <w:t>Правовые основы управления природопользованием и охраной окружающей среды</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3B63F0" w:rsidRPr="00280DB2" w:rsidRDefault="003B63F0"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Понятие и виды управления природопользованием и охраной окружающей природной среды.</w:t>
      </w:r>
    </w:p>
    <w:p w:rsidR="003B63F0" w:rsidRPr="00280DB2" w:rsidRDefault="003B63F0"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Виды органов государственного и муниципального управления общей компетенции в сфере природных ресурсов и экологии, их полномочия.</w:t>
      </w:r>
    </w:p>
    <w:p w:rsidR="003B63F0" w:rsidRPr="00280DB2" w:rsidRDefault="003B63F0"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Виды органов государственного и муниципального управления в сфере природных ресурсов и экологии специальной компетенции, их полномочия.</w:t>
      </w:r>
    </w:p>
    <w:p w:rsidR="003B63F0" w:rsidRPr="00280DB2" w:rsidRDefault="003B63F0"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Управление природопользованием и охраной окружающей среды на предприятиях.</w:t>
      </w:r>
    </w:p>
    <w:p w:rsidR="003B63F0" w:rsidRPr="00280DB2" w:rsidRDefault="003B63F0" w:rsidP="00280DB2">
      <w:pPr>
        <w:pStyle w:val="a9"/>
        <w:numPr>
          <w:ilvl w:val="0"/>
          <w:numId w:val="9"/>
        </w:numPr>
        <w:tabs>
          <w:tab w:val="left" w:pos="993"/>
        </w:tabs>
        <w:spacing w:after="0" w:line="240" w:lineRule="auto"/>
        <w:jc w:val="both"/>
        <w:rPr>
          <w:rFonts w:ascii="Times New Roman" w:hAnsi="Times New Roman" w:cs="Times New Roman"/>
          <w:sz w:val="28"/>
          <w:szCs w:val="28"/>
        </w:rPr>
      </w:pPr>
      <w:r w:rsidRPr="00280DB2">
        <w:rPr>
          <w:rFonts w:ascii="Times New Roman" w:hAnsi="Times New Roman" w:cs="Times New Roman"/>
          <w:sz w:val="28"/>
          <w:szCs w:val="28"/>
        </w:rPr>
        <w:t>Формы участия населения в сфере экологического управления.</w:t>
      </w: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3B63F0" w:rsidRPr="00280DB2" w:rsidRDefault="003B63F0" w:rsidP="00280DB2">
      <w:pPr>
        <w:numPr>
          <w:ilvl w:val="0"/>
          <w:numId w:val="4"/>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Специальные органы государственного управления и их полномочия. </w:t>
      </w:r>
    </w:p>
    <w:p w:rsidR="003B63F0" w:rsidRPr="00F250A5" w:rsidRDefault="003B63F0" w:rsidP="00280DB2">
      <w:pPr>
        <w:numPr>
          <w:ilvl w:val="0"/>
          <w:numId w:val="4"/>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Управление природопользованием и охраной окружающей среды на предприятиях.</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280DB2" w:rsidRDefault="003B63F0" w:rsidP="003A0AA2">
      <w:pPr>
        <w:widowControl w:val="0"/>
        <w:tabs>
          <w:tab w:val="left" w:pos="993"/>
          <w:tab w:val="left" w:pos="8080"/>
          <w:tab w:val="left" w:pos="9355"/>
        </w:tabs>
        <w:autoSpaceDE w:val="0"/>
        <w:autoSpaceDN w:val="0"/>
        <w:adjustRightInd w:val="0"/>
        <w:spacing w:after="0" w:line="240" w:lineRule="auto"/>
        <w:ind w:firstLine="709"/>
        <w:jc w:val="both"/>
        <w:rPr>
          <w:rFonts w:ascii="Times New Roman" w:hAnsi="Times New Roman" w:cs="Times New Roman"/>
          <w:b/>
          <w:bCs/>
          <w:sz w:val="28"/>
          <w:szCs w:val="28"/>
        </w:rPr>
      </w:pPr>
      <w:r w:rsidRPr="00280DB2">
        <w:rPr>
          <w:rFonts w:ascii="Times New Roman" w:hAnsi="Times New Roman" w:cs="Times New Roman"/>
          <w:b/>
          <w:bCs/>
          <w:spacing w:val="-6"/>
          <w:sz w:val="28"/>
          <w:szCs w:val="28"/>
        </w:rPr>
        <w:t>Тема 5</w:t>
      </w:r>
      <w:r w:rsidRPr="00280DB2">
        <w:rPr>
          <w:rFonts w:ascii="Times New Roman" w:hAnsi="Times New Roman" w:cs="Times New Roman"/>
          <w:b/>
          <w:bCs/>
          <w:sz w:val="28"/>
          <w:szCs w:val="28"/>
        </w:rPr>
        <w:t>.Механизмы охраны окружающей среды</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280DB2">
        <w:rPr>
          <w:rFonts w:ascii="Times New Roman" w:hAnsi="Times New Roman" w:cs="Times New Roman"/>
          <w:sz w:val="28"/>
          <w:szCs w:val="28"/>
        </w:rPr>
        <w:t xml:space="preserve">Правовой механизм охраны окружающей среды и его элементы </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2.</w:t>
      </w:r>
      <w:r w:rsidRPr="00280DB2">
        <w:rPr>
          <w:rFonts w:ascii="Times New Roman" w:hAnsi="Times New Roman" w:cs="Times New Roman"/>
          <w:sz w:val="28"/>
          <w:szCs w:val="28"/>
        </w:rPr>
        <w:tab/>
        <w:t>Экономический механизм охраны окружающей среды и его элементы:</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3.</w:t>
      </w:r>
      <w:r w:rsidRPr="00280DB2">
        <w:rPr>
          <w:rFonts w:ascii="Times New Roman" w:hAnsi="Times New Roman" w:cs="Times New Roman"/>
          <w:sz w:val="28"/>
          <w:szCs w:val="28"/>
        </w:rPr>
        <w:tab/>
        <w:t>Идеологические механизмы окружающей среды: карта экологической пропаганды, экологическая реклама, лекции, беседы, круглые столы.</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4.</w:t>
      </w:r>
      <w:r w:rsidRPr="00280DB2">
        <w:rPr>
          <w:rFonts w:ascii="Times New Roman" w:hAnsi="Times New Roman" w:cs="Times New Roman"/>
          <w:sz w:val="28"/>
          <w:szCs w:val="28"/>
        </w:rPr>
        <w:tab/>
        <w:t>Технические (технологические) средства и способы охраны окружающей среды.</w:t>
      </w:r>
    </w:p>
    <w:p w:rsidR="003B63F0" w:rsidRPr="00F250A5"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5.</w:t>
      </w:r>
      <w:r w:rsidRPr="00280DB2">
        <w:rPr>
          <w:rFonts w:ascii="Times New Roman" w:hAnsi="Times New Roman" w:cs="Times New Roman"/>
          <w:sz w:val="28"/>
          <w:szCs w:val="28"/>
        </w:rPr>
        <w:tab/>
        <w:t>Экологическая экспертиза.</w:t>
      </w: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3B63F0" w:rsidRPr="00280DB2" w:rsidRDefault="003B63F0"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Система экологического контроля. </w:t>
      </w:r>
    </w:p>
    <w:p w:rsidR="003B63F0" w:rsidRPr="00280DB2" w:rsidRDefault="003B63F0"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Санитарно-эпидемиологический надзор. </w:t>
      </w:r>
    </w:p>
    <w:p w:rsidR="003B63F0" w:rsidRPr="00280DB2" w:rsidRDefault="003B63F0"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 xml:space="preserve">Оценка воздействия на окружающую природную среду. </w:t>
      </w:r>
    </w:p>
    <w:p w:rsidR="003B63F0" w:rsidRPr="00280DB2" w:rsidRDefault="003B63F0" w:rsidP="00280DB2">
      <w:pPr>
        <w:numPr>
          <w:ilvl w:val="0"/>
          <w:numId w:val="5"/>
        </w:numPr>
        <w:tabs>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Экологическая экспертиза.</w:t>
      </w:r>
    </w:p>
    <w:p w:rsidR="003B63F0" w:rsidRPr="00F250A5" w:rsidRDefault="003B63F0" w:rsidP="00280DB2">
      <w:pPr>
        <w:tabs>
          <w:tab w:val="left" w:pos="993"/>
        </w:tabs>
        <w:spacing w:after="0" w:line="240" w:lineRule="auto"/>
        <w:jc w:val="both"/>
        <w:rPr>
          <w:rFonts w:ascii="Times New Roman" w:hAnsi="Times New Roman" w:cs="Times New Roman"/>
          <w:sz w:val="28"/>
          <w:szCs w:val="28"/>
          <w:lang w:eastAsia="ru-RU"/>
        </w:rPr>
      </w:pP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b/>
          <w:bCs/>
          <w:spacing w:val="-6"/>
          <w:sz w:val="28"/>
          <w:szCs w:val="28"/>
        </w:rPr>
        <w:t>Тема 6.</w:t>
      </w:r>
      <w:r w:rsidRPr="00280DB2">
        <w:rPr>
          <w:rFonts w:ascii="Times New Roman" w:hAnsi="Times New Roman" w:cs="Times New Roman"/>
          <w:b/>
          <w:bCs/>
          <w:spacing w:val="9"/>
          <w:sz w:val="28"/>
          <w:szCs w:val="28"/>
        </w:rPr>
        <w:t>Юридическая ответственность за нарушение законодательства об охране окружающей среды</w:t>
      </w:r>
    </w:p>
    <w:p w:rsidR="003B63F0" w:rsidRPr="00F250A5" w:rsidRDefault="003B63F0" w:rsidP="00280DB2">
      <w:pPr>
        <w:tabs>
          <w:tab w:val="left" w:pos="993"/>
        </w:tabs>
        <w:spacing w:after="0" w:line="240" w:lineRule="auto"/>
        <w:ind w:left="708" w:firstLine="1"/>
        <w:jc w:val="both"/>
        <w:rPr>
          <w:rFonts w:ascii="Times New Roman" w:hAnsi="Times New Roman" w:cs="Times New Roman"/>
          <w:sz w:val="28"/>
          <w:szCs w:val="28"/>
        </w:rPr>
      </w:pPr>
      <w:r>
        <w:rPr>
          <w:rFonts w:ascii="Times New Roman" w:hAnsi="Times New Roman" w:cs="Times New Roman"/>
          <w:sz w:val="28"/>
          <w:szCs w:val="28"/>
        </w:rPr>
        <w:br/>
        <w:t>В</w:t>
      </w:r>
      <w:r w:rsidRPr="00F250A5">
        <w:rPr>
          <w:rFonts w:ascii="Times New Roman" w:hAnsi="Times New Roman" w:cs="Times New Roman"/>
          <w:sz w:val="28"/>
          <w:szCs w:val="28"/>
        </w:rPr>
        <w:t>опросы:</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280DB2">
        <w:rPr>
          <w:rFonts w:ascii="Times New Roman" w:hAnsi="Times New Roman" w:cs="Times New Roman"/>
          <w:sz w:val="28"/>
          <w:szCs w:val="28"/>
        </w:rPr>
        <w:t>Понятие и классификация видов юридической ответственности за экологические правонарушения. Состав экологического правонарушения.</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2.</w:t>
      </w:r>
      <w:r w:rsidRPr="00280DB2">
        <w:rPr>
          <w:rFonts w:ascii="Times New Roman" w:hAnsi="Times New Roman" w:cs="Times New Roman"/>
          <w:sz w:val="28"/>
          <w:szCs w:val="28"/>
        </w:rPr>
        <w:tab/>
        <w:t>Уголовная ответственность за экологические преступления.</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3.</w:t>
      </w:r>
      <w:r w:rsidRPr="00280DB2">
        <w:rPr>
          <w:rFonts w:ascii="Times New Roman" w:hAnsi="Times New Roman" w:cs="Times New Roman"/>
          <w:sz w:val="28"/>
          <w:szCs w:val="28"/>
        </w:rPr>
        <w:tab/>
        <w:t>Административная ответственность за экологические правонарушения.</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4.</w:t>
      </w:r>
      <w:r w:rsidRPr="00280DB2">
        <w:rPr>
          <w:rFonts w:ascii="Times New Roman" w:hAnsi="Times New Roman" w:cs="Times New Roman"/>
          <w:sz w:val="28"/>
          <w:szCs w:val="28"/>
        </w:rPr>
        <w:tab/>
        <w:t>Гражданско-правовая ответственность и возмещение экологического вреда.</w:t>
      </w:r>
    </w:p>
    <w:p w:rsidR="003B63F0" w:rsidRPr="00F250A5"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5.</w:t>
      </w:r>
      <w:r w:rsidRPr="00280DB2">
        <w:rPr>
          <w:rFonts w:ascii="Times New Roman" w:hAnsi="Times New Roman" w:cs="Times New Roman"/>
          <w:sz w:val="28"/>
          <w:szCs w:val="28"/>
        </w:rPr>
        <w:tab/>
        <w:t>Трудовая ответственность за экологические правонарушения</w:t>
      </w: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3B63F0" w:rsidRPr="00280DB2" w:rsidRDefault="003B63F0" w:rsidP="00280DB2">
      <w:pPr>
        <w:numPr>
          <w:ilvl w:val="0"/>
          <w:numId w:val="6"/>
        </w:numPr>
        <w:tabs>
          <w:tab w:val="left" w:pos="284"/>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Особенности уголовной ответственности за экологические преступления.</w:t>
      </w:r>
    </w:p>
    <w:p w:rsidR="003B63F0" w:rsidRPr="00F250A5" w:rsidRDefault="003B63F0" w:rsidP="00280DB2">
      <w:pPr>
        <w:numPr>
          <w:ilvl w:val="0"/>
          <w:numId w:val="6"/>
        </w:numPr>
        <w:tabs>
          <w:tab w:val="left" w:pos="284"/>
          <w:tab w:val="left" w:pos="993"/>
        </w:tabs>
        <w:spacing w:after="0" w:line="240" w:lineRule="auto"/>
        <w:jc w:val="both"/>
        <w:rPr>
          <w:rFonts w:ascii="Times New Roman" w:hAnsi="Times New Roman" w:cs="Times New Roman"/>
          <w:sz w:val="28"/>
          <w:szCs w:val="28"/>
          <w:lang w:eastAsia="ru-RU"/>
        </w:rPr>
      </w:pPr>
      <w:r w:rsidRPr="00280DB2">
        <w:rPr>
          <w:rFonts w:ascii="Times New Roman" w:hAnsi="Times New Roman" w:cs="Times New Roman"/>
          <w:sz w:val="28"/>
          <w:szCs w:val="28"/>
          <w:lang w:eastAsia="ru-RU"/>
        </w:rPr>
        <w:t>Особенности гражданско-правовой ответственности за нарушение экологического законодательства.</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widowControl w:val="0"/>
        <w:tabs>
          <w:tab w:val="left" w:pos="993"/>
          <w:tab w:val="left" w:pos="7797"/>
        </w:tabs>
        <w:autoSpaceDE w:val="0"/>
        <w:autoSpaceDN w:val="0"/>
        <w:adjustRightInd w:val="0"/>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b/>
          <w:bCs/>
          <w:spacing w:val="-6"/>
          <w:sz w:val="28"/>
          <w:szCs w:val="28"/>
        </w:rPr>
        <w:t>Тема 7</w:t>
      </w:r>
      <w:r w:rsidRPr="00F250A5">
        <w:rPr>
          <w:rFonts w:ascii="Times New Roman" w:hAnsi="Times New Roman" w:cs="Times New Roman"/>
          <w:b/>
          <w:bCs/>
          <w:sz w:val="28"/>
          <w:szCs w:val="28"/>
        </w:rPr>
        <w:t>.</w:t>
      </w:r>
      <w:r w:rsidRPr="00280DB2">
        <w:rPr>
          <w:rFonts w:ascii="Times New Roman" w:hAnsi="Times New Roman" w:cs="Times New Roman"/>
          <w:b/>
          <w:bCs/>
          <w:sz w:val="28"/>
          <w:szCs w:val="28"/>
        </w:rPr>
        <w:t>Механизмы охраны земель</w:t>
      </w:r>
    </w:p>
    <w:p w:rsidR="003B63F0" w:rsidRPr="00F250A5" w:rsidRDefault="003B63F0"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 </w:t>
      </w:r>
      <w:r w:rsidRPr="00280DB2">
        <w:rPr>
          <w:rFonts w:ascii="Times New Roman" w:hAnsi="Times New Roman" w:cs="Times New Roman"/>
          <w:sz w:val="28"/>
          <w:szCs w:val="28"/>
        </w:rPr>
        <w:t>Правовые основы, понятие, объекты и субъекты охраны земель.</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2.</w:t>
      </w:r>
      <w:r w:rsidRPr="00280DB2">
        <w:rPr>
          <w:rFonts w:ascii="Times New Roman" w:hAnsi="Times New Roman" w:cs="Times New Roman"/>
          <w:sz w:val="28"/>
          <w:szCs w:val="28"/>
        </w:rPr>
        <w:tab/>
        <w:t>Право собственности на землю и право землепользования.</w:t>
      </w:r>
    </w:p>
    <w:p w:rsidR="003B63F0" w:rsidRPr="00280DB2"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3.</w:t>
      </w:r>
      <w:r w:rsidRPr="00280DB2">
        <w:rPr>
          <w:rFonts w:ascii="Times New Roman" w:hAnsi="Times New Roman" w:cs="Times New Roman"/>
          <w:sz w:val="28"/>
          <w:szCs w:val="28"/>
        </w:rPr>
        <w:tab/>
        <w:t>Механизмы охраны земель.</w:t>
      </w:r>
    </w:p>
    <w:p w:rsidR="003B63F0" w:rsidRPr="00F250A5" w:rsidRDefault="003B63F0" w:rsidP="00280DB2">
      <w:pPr>
        <w:tabs>
          <w:tab w:val="left" w:pos="993"/>
        </w:tabs>
        <w:spacing w:after="0" w:line="240" w:lineRule="auto"/>
        <w:ind w:firstLine="709"/>
        <w:jc w:val="both"/>
        <w:rPr>
          <w:rFonts w:ascii="Times New Roman" w:hAnsi="Times New Roman" w:cs="Times New Roman"/>
          <w:sz w:val="28"/>
          <w:szCs w:val="28"/>
        </w:rPr>
      </w:pPr>
      <w:r w:rsidRPr="00280DB2">
        <w:rPr>
          <w:rFonts w:ascii="Times New Roman" w:hAnsi="Times New Roman" w:cs="Times New Roman"/>
          <w:sz w:val="28"/>
          <w:szCs w:val="28"/>
        </w:rPr>
        <w:t>4.</w:t>
      </w:r>
      <w:r w:rsidRPr="00280DB2">
        <w:rPr>
          <w:rFonts w:ascii="Times New Roman" w:hAnsi="Times New Roman" w:cs="Times New Roman"/>
          <w:sz w:val="28"/>
          <w:szCs w:val="28"/>
        </w:rPr>
        <w:tab/>
        <w:t>Ответственность за нарушение земельного законодательства.</w:t>
      </w:r>
    </w:p>
    <w:p w:rsidR="003B63F0" w:rsidRPr="00F250A5" w:rsidRDefault="003B63F0" w:rsidP="003A0AA2">
      <w:pPr>
        <w:tabs>
          <w:tab w:val="left" w:pos="993"/>
        </w:tabs>
        <w:spacing w:after="0" w:line="240" w:lineRule="auto"/>
        <w:ind w:firstLine="709"/>
        <w:jc w:val="both"/>
        <w:rPr>
          <w:rFonts w:ascii="Times New Roman" w:hAnsi="Times New Roman" w:cs="Times New Roman"/>
          <w:sz w:val="28"/>
          <w:szCs w:val="28"/>
        </w:rPr>
      </w:pPr>
    </w:p>
    <w:p w:rsidR="003B63F0" w:rsidRPr="00F250A5" w:rsidRDefault="003B63F0"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3B63F0" w:rsidRPr="00043381" w:rsidRDefault="003B63F0" w:rsidP="00043381">
      <w:pPr>
        <w:numPr>
          <w:ilvl w:val="0"/>
          <w:numId w:val="7"/>
        </w:numPr>
        <w:tabs>
          <w:tab w:val="left" w:pos="993"/>
        </w:tabs>
        <w:spacing w:after="0" w:line="240" w:lineRule="auto"/>
        <w:jc w:val="both"/>
        <w:rPr>
          <w:rFonts w:ascii="Times New Roman" w:hAnsi="Times New Roman" w:cs="Times New Roman"/>
          <w:sz w:val="28"/>
          <w:szCs w:val="28"/>
          <w:lang w:eastAsia="ru-RU"/>
        </w:rPr>
      </w:pPr>
      <w:r w:rsidRPr="00043381">
        <w:rPr>
          <w:rFonts w:ascii="Times New Roman" w:hAnsi="Times New Roman" w:cs="Times New Roman"/>
          <w:sz w:val="28"/>
          <w:szCs w:val="28"/>
          <w:lang w:eastAsia="ru-RU"/>
        </w:rPr>
        <w:t xml:space="preserve">Особенности права собственности на отдельные категории земель. </w:t>
      </w:r>
    </w:p>
    <w:p w:rsidR="003B63F0" w:rsidRPr="00043381" w:rsidRDefault="003B63F0" w:rsidP="00043381">
      <w:pPr>
        <w:numPr>
          <w:ilvl w:val="0"/>
          <w:numId w:val="7"/>
        </w:numPr>
        <w:tabs>
          <w:tab w:val="left" w:pos="993"/>
        </w:tabs>
        <w:spacing w:after="0" w:line="240" w:lineRule="auto"/>
        <w:jc w:val="both"/>
        <w:rPr>
          <w:rFonts w:ascii="Times New Roman" w:hAnsi="Times New Roman" w:cs="Times New Roman"/>
          <w:sz w:val="28"/>
          <w:szCs w:val="28"/>
          <w:lang w:eastAsia="ru-RU"/>
        </w:rPr>
      </w:pPr>
      <w:r w:rsidRPr="00043381">
        <w:rPr>
          <w:rFonts w:ascii="Times New Roman" w:hAnsi="Times New Roman" w:cs="Times New Roman"/>
          <w:sz w:val="28"/>
          <w:szCs w:val="28"/>
          <w:lang w:eastAsia="ru-RU"/>
        </w:rPr>
        <w:t xml:space="preserve">Право землепользования: виды и содержание. </w:t>
      </w:r>
    </w:p>
    <w:p w:rsidR="003B63F0" w:rsidRDefault="003B63F0" w:rsidP="00043381">
      <w:pPr>
        <w:numPr>
          <w:ilvl w:val="0"/>
          <w:numId w:val="7"/>
        </w:numPr>
        <w:tabs>
          <w:tab w:val="left" w:pos="993"/>
        </w:tabs>
        <w:spacing w:after="0" w:line="240" w:lineRule="auto"/>
        <w:jc w:val="both"/>
        <w:rPr>
          <w:rFonts w:ascii="Times New Roman" w:hAnsi="Times New Roman" w:cs="Times New Roman"/>
          <w:sz w:val="28"/>
          <w:szCs w:val="28"/>
          <w:lang w:eastAsia="ru-RU"/>
        </w:rPr>
      </w:pPr>
      <w:r w:rsidRPr="00043381">
        <w:rPr>
          <w:rFonts w:ascii="Times New Roman" w:hAnsi="Times New Roman" w:cs="Times New Roman"/>
          <w:sz w:val="28"/>
          <w:szCs w:val="28"/>
          <w:lang w:eastAsia="ru-RU"/>
        </w:rPr>
        <w:t>Механизмы охраны земель.</w:t>
      </w:r>
      <w:r>
        <w:rPr>
          <w:rFonts w:ascii="Times New Roman" w:hAnsi="Times New Roman" w:cs="Times New Roman"/>
          <w:sz w:val="28"/>
          <w:szCs w:val="28"/>
          <w:lang w:eastAsia="ru-RU"/>
        </w:rPr>
        <w:tab/>
      </w:r>
      <w:r>
        <w:rPr>
          <w:rFonts w:ascii="Times New Roman" w:hAnsi="Times New Roman" w:cs="Times New Roman"/>
          <w:sz w:val="28"/>
          <w:szCs w:val="28"/>
          <w:lang w:eastAsia="ru-RU"/>
        </w:rPr>
        <w:br/>
      </w:r>
    </w:p>
    <w:p w:rsidR="003B63F0" w:rsidRDefault="003B63F0" w:rsidP="00473658">
      <w:pPr>
        <w:tabs>
          <w:tab w:val="left" w:pos="993"/>
        </w:tabs>
        <w:spacing w:after="0" w:line="240" w:lineRule="auto"/>
        <w:jc w:val="both"/>
        <w:rPr>
          <w:rFonts w:ascii="Times New Roman" w:hAnsi="Times New Roman" w:cs="Times New Roman"/>
          <w:sz w:val="28"/>
          <w:szCs w:val="28"/>
          <w:lang w:eastAsia="ru-RU"/>
        </w:rPr>
      </w:pPr>
    </w:p>
    <w:p w:rsidR="003B63F0" w:rsidRPr="00043381" w:rsidRDefault="003B63F0" w:rsidP="00473658">
      <w:pPr>
        <w:tabs>
          <w:tab w:val="left" w:pos="993"/>
        </w:tabs>
        <w:spacing w:after="0" w:line="240" w:lineRule="auto"/>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5B660E">
        <w:rPr>
          <w:rFonts w:ascii="Times New Roman" w:hAnsi="Times New Roman" w:cs="Times New Roman"/>
          <w:b/>
          <w:bCs/>
          <w:sz w:val="28"/>
          <w:szCs w:val="28"/>
          <w:lang w:eastAsia="ru-RU"/>
        </w:rPr>
        <w:t>Тема 8. Механизмы охраны вод</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водных ресурсов.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 собственности на водные ресурсы и право водопользования</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Механизмы охраны водных объектов.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Ответственность за нарушения водного законодательства.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Право собственности на водные ресурсы и право водопользования.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Плата за пользования водными объектами.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Механизмы охраны вод.</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5B660E">
        <w:rPr>
          <w:rFonts w:ascii="Times New Roman" w:hAnsi="Times New Roman" w:cs="Times New Roman"/>
          <w:b/>
          <w:bCs/>
          <w:sz w:val="28"/>
          <w:szCs w:val="28"/>
          <w:lang w:eastAsia="ru-RU"/>
        </w:rPr>
        <w:t>Тема 9. Механизмы охраны атмосферного воздуха, озонового слоя и климата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атмосферного воздуха, озонового слоя и климата.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Механизмы охраны атмосферного воздуха, озонового слоя и климата.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Ответственность за нарушение законодательства об охране атмосферного воздуха, озонового слоя и климата.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Охрана атмосферного воздуха нормами международного права.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Основные угрозы для атмосферного воздуха, озонового слоя и климата.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Механизмы охраны атмосферного воздуха, озонового слоя и климата.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Охрана атмосферного воздуха нормами международного права.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10. Механизмы охраны недр</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недр.</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 собственности на недра и право недропользования.</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Механизмы охраны недр.</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Ответственность за нарушения горного законодательства.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1.  Общераспространенные полезные ископаемые.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2.  Соглашения о разделе продукции.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  Ответственность за нарушения горного законодательства.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11. Механизмы охраны лесов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объекты и субъекты охраны лесов.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 собственности на леса. Лесопользование и его виды.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Механизмы охраны лесного фонда.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Ответственность за нарушения норм лесопользования.</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Правовое регулирование мер по охране лесов.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Нормы регионального законодательства об охране лесов.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Ответственность за нарушения норм лесопользования.</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12. Механизмы охраны животного мира</w:t>
      </w: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субъекты и объекты охраны и использования животного мира.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Право собственности и право пользования животным миром.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Механизмы охраны животного мира (флоры и фауны).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Охрана животного мира нормами международного права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научных сообщений:</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Механизмы охраны животного мира.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Юридическая ответственность за нарушения законодательства о животном мире.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Охрана животного мира нормами международного права.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13. Правовой режим особо охраняемых природных территорий</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Особо охраняемые природные территории: понятие, виды, цели создания и правовой статус.</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Режим охраны отдельных категорий особо охраняемых природных территорий.</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Юридическая ответственность за нарушения режима особо охраняемых природных территорий и объектов.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Режим охраны отдельных категорий особо охраняемых природных территорий.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Красная книга: понятие, правовой статус, виды.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Юридическая ответственность за нарушения режима особо охраняемых природных территорий и объектов.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14. Механизмы охраны окружающей среды   в промышленности, на транспорте, в энергетике и военной деятельности</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Основные направления охраны окружающей среды в промышленности, на транспорте, в энергетике и военной деятельности: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 xml:space="preserve">а) Экологические требования при размещении промышленного объекта.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б) Экологические требования при проектировании.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в) Экологические требования при строительстве.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г) Экологические требования при вводе в эксплуатацию.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 xml:space="preserve">д) Экологические требования при эксплуатации промышленного объекта.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е) Правовые проблемы размещения отходов.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Правовая охрана окружающей среды в энергетике.</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Правовая охрана окружающей среды в военной деятельности.</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Правовая охрана окружающей среды в энергетике.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Правовая охрана окружающей среды в военной деятельности.</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Тема 15. Механизмы охраны окружающей среды городов и других населенных пунктов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и основные направления охраны окружающей среды в городах и других населенных пунктах.</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Экологические требования к планировке и застройке городов и других населенных пунктов.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Механизмы охраны окружающей среды от шума, вибрации, магнитных полей и иных вредных физических воздействий.</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Юридическая ответственность за нарушения норм об охране окружающей среды в городах и других населенных пунктах</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 xml:space="preserve">Особенности правового режима атмосферного воздуха.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Правовые меры охраны окружающей среды от шума, вибрации, магнитных полей и иных вредных физических воздействий.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Охрана защитно-озеленительной растительности в городах и других населенных пунктах.</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 xml:space="preserve">Тема 16. Правовое регулирование экологической безопасности </w:t>
      </w:r>
    </w:p>
    <w:p w:rsidR="003B63F0" w:rsidRPr="004B4868" w:rsidRDefault="003B63F0" w:rsidP="005B660E">
      <w:pPr>
        <w:tabs>
          <w:tab w:val="left" w:pos="993"/>
        </w:tabs>
        <w:spacing w:after="0" w:line="240" w:lineRule="auto"/>
        <w:ind w:left="709"/>
        <w:jc w:val="both"/>
        <w:rPr>
          <w:rFonts w:ascii="Times New Roman" w:hAnsi="Times New Roman" w:cs="Times New Roman"/>
          <w:b/>
          <w:bCs/>
          <w:sz w:val="28"/>
          <w:szCs w:val="28"/>
          <w:lang w:eastAsia="ru-RU"/>
        </w:rPr>
      </w:pPr>
      <w:r w:rsidRPr="004B4868">
        <w:rPr>
          <w:rFonts w:ascii="Times New Roman" w:hAnsi="Times New Roman" w:cs="Times New Roman"/>
          <w:b/>
          <w:bCs/>
          <w:sz w:val="28"/>
          <w:szCs w:val="28"/>
          <w:lang w:eastAsia="ru-RU"/>
        </w:rPr>
        <w:t>населения и территорий</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B660E">
        <w:rPr>
          <w:rFonts w:ascii="Times New Roman" w:hAnsi="Times New Roman" w:cs="Times New Roman"/>
          <w:sz w:val="28"/>
          <w:szCs w:val="28"/>
          <w:lang w:eastAsia="ru-RU"/>
        </w:rPr>
        <w:t>опросы:</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Правовые основы, понятие, субъекты и объекты правового регулирования экологической безопасности населения и территорий.</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Особые правовые режимы: порядок введения, правовые последствия.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Ответственность за нарушения законодательства о чрезвычайных экологических ситуациях и экологических бедствиях.</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lastRenderedPageBreak/>
        <w:t>Темы докладов и рефератов:</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1.</w:t>
      </w:r>
      <w:r w:rsidRPr="005B660E">
        <w:rPr>
          <w:rFonts w:ascii="Times New Roman" w:hAnsi="Times New Roman" w:cs="Times New Roman"/>
          <w:sz w:val="28"/>
          <w:szCs w:val="28"/>
          <w:lang w:eastAsia="ru-RU"/>
        </w:rPr>
        <w:tab/>
        <w:t>Экологическая катастрофа.</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2.</w:t>
      </w:r>
      <w:r w:rsidRPr="005B660E">
        <w:rPr>
          <w:rFonts w:ascii="Times New Roman" w:hAnsi="Times New Roman" w:cs="Times New Roman"/>
          <w:sz w:val="28"/>
          <w:szCs w:val="28"/>
          <w:lang w:eastAsia="ru-RU"/>
        </w:rPr>
        <w:tab/>
        <w:t xml:space="preserve">Экологическое бедствие. </w:t>
      </w:r>
    </w:p>
    <w:p w:rsidR="003B63F0" w:rsidRPr="005B660E"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3.</w:t>
      </w:r>
      <w:r w:rsidRPr="005B660E">
        <w:rPr>
          <w:rFonts w:ascii="Times New Roman" w:hAnsi="Times New Roman" w:cs="Times New Roman"/>
          <w:sz w:val="28"/>
          <w:szCs w:val="28"/>
          <w:lang w:eastAsia="ru-RU"/>
        </w:rPr>
        <w:tab/>
        <w:t xml:space="preserve">Экологические риски. </w:t>
      </w:r>
    </w:p>
    <w:p w:rsidR="003B63F0" w:rsidRPr="00F250A5" w:rsidRDefault="003B63F0" w:rsidP="005B660E">
      <w:pPr>
        <w:tabs>
          <w:tab w:val="left" w:pos="993"/>
        </w:tabs>
        <w:spacing w:after="0" w:line="240" w:lineRule="auto"/>
        <w:ind w:left="709"/>
        <w:jc w:val="both"/>
        <w:rPr>
          <w:rFonts w:ascii="Times New Roman" w:hAnsi="Times New Roman" w:cs="Times New Roman"/>
          <w:sz w:val="28"/>
          <w:szCs w:val="28"/>
          <w:lang w:eastAsia="ru-RU"/>
        </w:rPr>
      </w:pPr>
      <w:r w:rsidRPr="005B660E">
        <w:rPr>
          <w:rFonts w:ascii="Times New Roman" w:hAnsi="Times New Roman" w:cs="Times New Roman"/>
          <w:sz w:val="28"/>
          <w:szCs w:val="28"/>
          <w:lang w:eastAsia="ru-RU"/>
        </w:rPr>
        <w:t>4.</w:t>
      </w:r>
      <w:r w:rsidRPr="005B660E">
        <w:rPr>
          <w:rFonts w:ascii="Times New Roman" w:hAnsi="Times New Roman" w:cs="Times New Roman"/>
          <w:sz w:val="28"/>
          <w:szCs w:val="28"/>
          <w:lang w:eastAsia="ru-RU"/>
        </w:rPr>
        <w:tab/>
        <w:t>Ответственность за нарушения законодательства о чрезвычайных экологических ситуациях и экологических бедствиях.</w:t>
      </w:r>
    </w:p>
    <w:p w:rsidR="003B63F0" w:rsidRPr="00F250A5" w:rsidRDefault="003B63F0"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3B63F0" w:rsidRDefault="003B63F0" w:rsidP="003A0AA2">
      <w:pPr>
        <w:spacing w:after="0" w:line="240" w:lineRule="auto"/>
        <w:rPr>
          <w:rFonts w:ascii="Times New Roman" w:hAnsi="Times New Roman" w:cs="Times New Roman"/>
        </w:rPr>
      </w:pPr>
    </w:p>
    <w:p w:rsidR="003B63F0" w:rsidRDefault="003B63F0" w:rsidP="00046C31">
      <w:pPr>
        <w:spacing w:after="0" w:line="240" w:lineRule="auto"/>
        <w:jc w:val="center"/>
        <w:rPr>
          <w:rFonts w:ascii="Times New Roman" w:hAnsi="Times New Roman" w:cs="Times New Roman"/>
        </w:rPr>
      </w:pPr>
      <w:r w:rsidRPr="000D7DB2">
        <w:rPr>
          <w:rFonts w:ascii="Times New Roman" w:hAnsi="Times New Roman" w:cs="Times New Roman"/>
          <w:b/>
          <w:bCs/>
          <w:sz w:val="28"/>
          <w:szCs w:val="28"/>
        </w:rPr>
        <w:t>Внутрисеместровая аттестация</w:t>
      </w:r>
    </w:p>
    <w:p w:rsidR="003B63F0" w:rsidRPr="00F250A5" w:rsidRDefault="003B63F0" w:rsidP="003A0AA2">
      <w:pPr>
        <w:spacing w:after="0" w:line="240" w:lineRule="auto"/>
        <w:rPr>
          <w:rFonts w:ascii="Times New Roman" w:hAnsi="Times New Roman" w:cs="Times New Roman"/>
        </w:rPr>
      </w:pPr>
    </w:p>
    <w:p w:rsidR="003B63F0" w:rsidRPr="00F250A5" w:rsidRDefault="003B63F0" w:rsidP="003A0AA2">
      <w:pPr>
        <w:spacing w:after="0" w:line="240" w:lineRule="auto"/>
        <w:ind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Задачи по дисциплине «Экологическое</w:t>
      </w:r>
      <w:r w:rsidRPr="00F250A5">
        <w:rPr>
          <w:rFonts w:ascii="Times New Roman" w:hAnsi="Times New Roman" w:cs="Times New Roman"/>
          <w:b/>
          <w:bCs/>
          <w:sz w:val="28"/>
          <w:szCs w:val="28"/>
          <w:lang w:eastAsia="ru-RU"/>
        </w:rPr>
        <w:t xml:space="preserve"> право»</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xml:space="preserve">№ </w:t>
      </w:r>
      <w:r w:rsidRPr="0083048D">
        <w:rPr>
          <w:rFonts w:ascii="Times New Roman" w:hAnsi="Times New Roman" w:cs="Times New Roman"/>
          <w:sz w:val="28"/>
          <w:szCs w:val="28"/>
          <w:lang w:eastAsia="ru-RU"/>
        </w:rPr>
        <w:t>1.</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Жители г. Кобрина К. и М. для строительства индивидуального жилого дома, в лесу, относящемуся к лесному фонду, незаконно срубили десять ясеней, а также похитили 12 кубометров деловой древесины хвойных пород, чем причинили лесохозяйственному предприятию материальный ущерб в особо крупном размере. </w:t>
      </w:r>
    </w:p>
    <w:p w:rsidR="003B63F0" w:rsidRPr="0083048D" w:rsidRDefault="003B63F0"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Дайте обоснованный ответ, по каким статьям УК </w:t>
      </w:r>
      <w:r>
        <w:rPr>
          <w:rFonts w:ascii="Times New Roman" w:hAnsi="Times New Roman" w:cs="Times New Roman"/>
          <w:sz w:val="28"/>
          <w:szCs w:val="28"/>
          <w:lang w:eastAsia="ru-RU"/>
        </w:rPr>
        <w:t xml:space="preserve">РФ </w:t>
      </w:r>
      <w:r w:rsidRPr="0083048D">
        <w:rPr>
          <w:rFonts w:ascii="Times New Roman" w:hAnsi="Times New Roman" w:cs="Times New Roman"/>
          <w:sz w:val="28"/>
          <w:szCs w:val="28"/>
          <w:lang w:eastAsia="ru-RU"/>
        </w:rPr>
        <w:t xml:space="preserve"> граждане К. и М. будут привлече</w:t>
      </w:r>
      <w:r>
        <w:rPr>
          <w:rFonts w:ascii="Times New Roman" w:hAnsi="Times New Roman" w:cs="Times New Roman"/>
          <w:sz w:val="28"/>
          <w:szCs w:val="28"/>
          <w:lang w:eastAsia="ru-RU"/>
        </w:rPr>
        <w:t>ны к уголовной ответственности?</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xml:space="preserve">№ </w:t>
      </w:r>
      <w:r w:rsidRPr="0083048D">
        <w:rPr>
          <w:rFonts w:ascii="Times New Roman" w:hAnsi="Times New Roman" w:cs="Times New Roman"/>
          <w:sz w:val="28"/>
          <w:szCs w:val="28"/>
          <w:lang w:eastAsia="ru-RU"/>
        </w:rPr>
        <w:t>2.</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Рассматривая дело по иску потерпевшего гражданина В. к сельскохозяйственному производственному кооперативу о возмещении вреда имуществу гражданина путем его неосторожного уничтожения одним из работников кооператива, районный суд пришел к выводу, что положения одного из Законов, на которые сослался истец противоречат конституционным нормам.</w:t>
      </w:r>
    </w:p>
    <w:p w:rsidR="003B63F0" w:rsidRPr="0083048D" w:rsidRDefault="003B63F0"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Как в данной ситуации</w:t>
      </w:r>
      <w:r>
        <w:rPr>
          <w:rFonts w:ascii="Times New Roman" w:hAnsi="Times New Roman" w:cs="Times New Roman"/>
          <w:sz w:val="28"/>
          <w:szCs w:val="28"/>
          <w:lang w:eastAsia="ru-RU"/>
        </w:rPr>
        <w:t xml:space="preserve"> должен поступить районный суд.</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xml:space="preserve">№ </w:t>
      </w:r>
      <w:r w:rsidRPr="0083048D">
        <w:rPr>
          <w:rFonts w:ascii="Times New Roman" w:hAnsi="Times New Roman" w:cs="Times New Roman"/>
          <w:sz w:val="28"/>
          <w:szCs w:val="28"/>
          <w:lang w:eastAsia="ru-RU"/>
        </w:rPr>
        <w:t>3.</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Решением Ивацевичского районного исполнительного комитета у государственного унитарного сельскохозяйственного предприятия был изъят под строительство дороги для государственных нужд земельный участок общей площадью в 15 га.</w:t>
      </w:r>
    </w:p>
    <w:p w:rsidR="003B63F0" w:rsidRPr="0083048D" w:rsidRDefault="003B63F0"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Является ли решение районного исполнительного комитета нормативным правовым актом? Дайте обоснованный ответ, ссылаясь на конкретные нормы </w:t>
      </w:r>
      <w:r>
        <w:rPr>
          <w:rFonts w:ascii="Times New Roman" w:hAnsi="Times New Roman" w:cs="Times New Roman"/>
          <w:sz w:val="28"/>
          <w:szCs w:val="28"/>
          <w:lang w:eastAsia="ru-RU"/>
        </w:rPr>
        <w:t>действующего законодательства.</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4</w:t>
      </w:r>
      <w:r w:rsidRPr="0083048D">
        <w:rPr>
          <w:rFonts w:ascii="Times New Roman" w:hAnsi="Times New Roman" w:cs="Times New Roman"/>
          <w:sz w:val="28"/>
          <w:szCs w:val="28"/>
          <w:lang w:eastAsia="ru-RU"/>
        </w:rPr>
        <w:t>.</w:t>
      </w:r>
    </w:p>
    <w:p w:rsidR="003B63F0" w:rsidRPr="0083048D" w:rsidRDefault="003B63F0" w:rsidP="00D31965">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xml:space="preserve">Сельскохозяйственный кооператив «Коровник» принял в 2005 г. решение о строительстве на находящихся в его собственности землях животноводческого комплекса, некоторые из объектов которого непосредственно примыкают к береговой линии реки Оки, находясь в ее водоохраной зоне. В состав комплекса входят земли сельскохозяйственного назначения для выращивания кормов, размещения регулируемого пастбища и лугов, защищенные навесы для круглогодичного содержания скота, стационарные помещения для работников, ветеринарного обслуживания </w:t>
      </w:r>
      <w:r w:rsidRPr="0083048D">
        <w:rPr>
          <w:rFonts w:ascii="Times New Roman" w:hAnsi="Times New Roman" w:cs="Times New Roman"/>
          <w:sz w:val="28"/>
          <w:szCs w:val="28"/>
          <w:lang w:eastAsia="ru-RU"/>
        </w:rPr>
        <w:lastRenderedPageBreak/>
        <w:t>животных, водозаборные сооружения для полива полей, водопоя животных и хозяйственных нужд,</w:t>
      </w:r>
      <w:r>
        <w:rPr>
          <w:rFonts w:ascii="Times New Roman" w:hAnsi="Times New Roman" w:cs="Times New Roman"/>
          <w:sz w:val="28"/>
          <w:szCs w:val="28"/>
          <w:lang w:eastAsia="ru-RU"/>
        </w:rPr>
        <w:t xml:space="preserve"> другие хозяйственные объекты.</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Укажите основные требования экологического, водного и земельного законодательства, которые должны быть выполнены при реализации этого решения (договор или разрешение на водопользование, режим водоохранных зон, требования при строительстве и т.д.).</w:t>
      </w:r>
    </w:p>
    <w:p w:rsidR="003B63F0" w:rsidRPr="0083048D" w:rsidRDefault="003B63F0" w:rsidP="00D31965">
      <w:p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83048D">
        <w:rPr>
          <w:rFonts w:ascii="Times New Roman" w:hAnsi="Times New Roman" w:cs="Times New Roman"/>
          <w:sz w:val="28"/>
          <w:szCs w:val="28"/>
          <w:lang w:eastAsia="ru-RU"/>
        </w:rPr>
        <w:t xml:space="preserve">Задача </w:t>
      </w:r>
      <w:r>
        <w:rPr>
          <w:rFonts w:ascii="Times New Roman" w:hAnsi="Times New Roman" w:cs="Times New Roman"/>
          <w:sz w:val="28"/>
          <w:szCs w:val="28"/>
          <w:lang w:eastAsia="ru-RU"/>
        </w:rPr>
        <w:t>№ 5</w:t>
      </w:r>
      <w:r w:rsidRPr="0083048D">
        <w:rPr>
          <w:rFonts w:ascii="Times New Roman" w:hAnsi="Times New Roman" w:cs="Times New Roman"/>
          <w:sz w:val="28"/>
          <w:szCs w:val="28"/>
          <w:lang w:eastAsia="ru-RU"/>
        </w:rPr>
        <w:t>.</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При рассмотрении дел об охране окружающей природной среды районные и городские суды Т. испытывали затруднения с решением следующих вопросов: — по каким статьям УК следует квалифицировать деяние, выразившееся во вводе в эксплуатацию новых и объектов без очистных сооружений и устройств в результате злоупотребления властью или служебным положением, если при этом причинен существенный вред государственным или общественным интересам и одновременно произошло загрязнение или засорение вод или загрязнение атмосферного воздуха?</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что понимать (с юридической точки зрения) под загрязнением водоемов и атмосферного воздуха?</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каковы юридические критерии, при наличии которых сброс (выброс) веществ следует квалифицировать как уголовное преступление или административное правонарушение?</w:t>
      </w:r>
    </w:p>
    <w:p w:rsidR="003B63F0" w:rsidRPr="0083048D"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 что понимать под «причинением существенного вреда здоровью людей», являющимся квалифицирующим признаком по статье, предусматривающей уголовную ответственность за загрязнение водоемов и атмосферного воздуха?</w:t>
      </w:r>
    </w:p>
    <w:p w:rsidR="003B63F0" w:rsidRPr="00F250A5" w:rsidRDefault="003B63F0" w:rsidP="0083048D">
      <w:pPr>
        <w:shd w:val="clear" w:color="auto" w:fill="FFFFFF"/>
        <w:spacing w:after="0" w:line="240" w:lineRule="auto"/>
        <w:ind w:firstLine="709"/>
        <w:jc w:val="both"/>
        <w:rPr>
          <w:rFonts w:ascii="Times New Roman" w:hAnsi="Times New Roman" w:cs="Times New Roman"/>
          <w:sz w:val="28"/>
          <w:szCs w:val="28"/>
          <w:lang w:eastAsia="ru-RU"/>
        </w:rPr>
      </w:pPr>
      <w:r w:rsidRPr="0083048D">
        <w:rPr>
          <w:rFonts w:ascii="Times New Roman" w:hAnsi="Times New Roman" w:cs="Times New Roman"/>
          <w:sz w:val="28"/>
          <w:szCs w:val="28"/>
          <w:lang w:eastAsia="ru-RU"/>
        </w:rPr>
        <w:t>Составьте мотивированный проект разъяснения по поставленным вопросам.</w:t>
      </w:r>
    </w:p>
    <w:p w:rsidR="003B63F0" w:rsidRDefault="003B63F0" w:rsidP="00AE3C0E">
      <w:pPr>
        <w:spacing w:after="0" w:line="240" w:lineRule="auto"/>
        <w:jc w:val="both"/>
        <w:rPr>
          <w:rFonts w:ascii="Times New Roman" w:hAnsi="Times New Roman" w:cs="Times New Roman"/>
          <w:i/>
          <w:iCs/>
          <w:kern w:val="32"/>
          <w:sz w:val="28"/>
          <w:szCs w:val="28"/>
          <w:lang w:eastAsia="ru-RU"/>
        </w:rPr>
      </w:pPr>
    </w:p>
    <w:p w:rsidR="003B63F0" w:rsidRPr="00AE3C0E" w:rsidRDefault="003B63F0"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B63F0" w:rsidRPr="00AE3C0E" w:rsidRDefault="003B63F0" w:rsidP="00AE3C0E">
      <w:pPr>
        <w:suppressAutoHyphens/>
        <w:spacing w:after="0" w:line="240" w:lineRule="auto"/>
        <w:jc w:val="center"/>
        <w:rPr>
          <w:rFonts w:ascii="Times New Roman" w:hAnsi="Times New Roman" w:cs="Times New Roman"/>
          <w:b/>
          <w:bCs/>
          <w:sz w:val="28"/>
          <w:szCs w:val="28"/>
        </w:rPr>
      </w:pPr>
    </w:p>
    <w:p w:rsidR="003B63F0" w:rsidRPr="00F250A5" w:rsidRDefault="003B63F0" w:rsidP="003A0AA2">
      <w:pPr>
        <w:spacing w:after="0" w:line="240" w:lineRule="auto"/>
        <w:ind w:firstLine="360"/>
        <w:jc w:val="center"/>
        <w:rPr>
          <w:rFonts w:ascii="Times New Roman" w:hAnsi="Times New Roman" w:cs="Times New Roman"/>
          <w:b/>
          <w:bCs/>
          <w:sz w:val="28"/>
          <w:szCs w:val="28"/>
          <w:shd w:val="clear" w:color="auto" w:fill="FFFFFF"/>
          <w:lang w:eastAsia="ru-RU"/>
        </w:rPr>
      </w:pPr>
      <w:r w:rsidRPr="00F250A5">
        <w:rPr>
          <w:rFonts w:ascii="Times New Roman" w:hAnsi="Times New Roman" w:cs="Times New Roman"/>
          <w:b/>
          <w:bCs/>
          <w:sz w:val="28"/>
          <w:szCs w:val="28"/>
          <w:shd w:val="clear" w:color="auto" w:fill="FFFFFF"/>
          <w:lang w:val="en-US" w:eastAsia="ru-RU"/>
        </w:rPr>
        <w:t>I</w:t>
      </w:r>
      <w:r w:rsidRPr="00F250A5">
        <w:rPr>
          <w:rFonts w:ascii="Times New Roman" w:hAnsi="Times New Roman" w:cs="Times New Roman"/>
          <w:b/>
          <w:bCs/>
          <w:sz w:val="28"/>
          <w:szCs w:val="28"/>
          <w:shd w:val="clear" w:color="auto" w:fill="FFFFFF"/>
          <w:lang w:eastAsia="ru-RU"/>
        </w:rPr>
        <w:t xml:space="preserve"> этап –текущий контроль успеваемости</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p>
    <w:p w:rsidR="003B63F0" w:rsidRPr="00F250A5" w:rsidRDefault="003B63F0"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3B63F0" w:rsidRPr="00F250A5" w:rsidRDefault="003B63F0"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уяснение задания на самостоятельную работу;</w:t>
      </w:r>
    </w:p>
    <w:p w:rsidR="003B63F0" w:rsidRPr="00F250A5" w:rsidRDefault="003B63F0"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подбор рекомендованной литературы;</w:t>
      </w:r>
    </w:p>
    <w:p w:rsidR="003B63F0" w:rsidRPr="00F250A5" w:rsidRDefault="003B63F0"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3B63F0" w:rsidRPr="00F250A5" w:rsidRDefault="003B63F0"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дисциплинирует и повышает организованность в работе.</w:t>
      </w:r>
    </w:p>
    <w:p w:rsidR="003B63F0" w:rsidRPr="00F250A5" w:rsidRDefault="003B63F0"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w:t>
      </w:r>
      <w:r w:rsidRPr="00F250A5">
        <w:rPr>
          <w:rFonts w:ascii="Times New Roman" w:hAnsi="Times New Roman" w:cs="Times New Roman"/>
          <w:sz w:val="28"/>
          <w:szCs w:val="28"/>
          <w:lang w:eastAsia="ru-RU"/>
        </w:rPr>
        <w:lastRenderedPageBreak/>
        <w:t>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3B63F0" w:rsidRPr="00F250A5" w:rsidRDefault="003B63F0"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3B63F0" w:rsidRPr="00F250A5" w:rsidRDefault="003B63F0"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3B63F0" w:rsidRPr="00F250A5" w:rsidRDefault="003B63F0"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3B63F0" w:rsidRPr="00F250A5" w:rsidRDefault="003B63F0"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3B63F0" w:rsidRPr="00F250A5" w:rsidRDefault="003B63F0"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реферата</w:t>
      </w:r>
    </w:p>
    <w:p w:rsidR="003B63F0" w:rsidRPr="00F250A5" w:rsidRDefault="003B63F0"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3B63F0" w:rsidRPr="00F250A5" w:rsidRDefault="003B63F0"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3B63F0" w:rsidRPr="00F250A5" w:rsidRDefault="003B63F0"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3B63F0" w:rsidRPr="00F250A5" w:rsidRDefault="003B63F0"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3B63F0" w:rsidRPr="00F250A5" w:rsidRDefault="003B63F0"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3B63F0" w:rsidRPr="00F250A5" w:rsidRDefault="003B63F0"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rPr>
        <w:t xml:space="preserve">Подготовка и написание реферата. </w:t>
      </w:r>
      <w:r w:rsidRPr="00F250A5">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 xml:space="preserve">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w:t>
      </w:r>
      <w:r w:rsidRPr="00F250A5">
        <w:rPr>
          <w:rFonts w:ascii="Times New Roman" w:hAnsi="Times New Roman" w:cs="Times New Roman"/>
          <w:color w:val="000000"/>
          <w:sz w:val="28"/>
          <w:szCs w:val="28"/>
        </w:rPr>
        <w:lastRenderedPageBreak/>
        <w:t>выделить существенную информацию, найти смысловые абзацы и ключевые слова, определить связи между ними.</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Содержание реферата ограничивается 2-3 параграфами (§§).</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В</w:t>
      </w:r>
      <w:r w:rsidRPr="00F250A5">
        <w:rPr>
          <w:rFonts w:ascii="Times New Roman" w:hAnsi="Times New Roman" w:cs="Times New Roman"/>
          <w:b/>
          <w:bCs/>
          <w:color w:val="000000"/>
          <w:sz w:val="28"/>
          <w:szCs w:val="28"/>
          <w:shd w:val="clear" w:color="auto" w:fill="FFFFFF"/>
        </w:rPr>
        <w:t>о введении</w:t>
      </w:r>
      <w:r w:rsidRPr="00F250A5">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F250A5">
        <w:rPr>
          <w:rFonts w:ascii="Times New Roman" w:hAnsi="Times New Roman" w:cs="Times New Roman"/>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В основной части </w:t>
      </w:r>
      <w:r w:rsidRPr="00F250A5">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Заключение </w:t>
      </w:r>
      <w:r w:rsidRPr="00F250A5">
        <w:rPr>
          <w:rFonts w:ascii="Times New Roman" w:hAnsi="Times New Roman" w:cs="Times New Roman"/>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Список литературы</w:t>
      </w:r>
      <w:r w:rsidRPr="00F250A5">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F250A5">
        <w:rPr>
          <w:rFonts w:ascii="Times New Roman" w:hAnsi="Times New Roman" w:cs="Times New Roman"/>
          <w:color w:val="000000"/>
          <w:sz w:val="28"/>
          <w:szCs w:val="28"/>
        </w:rPr>
        <w:t>В</w:t>
      </w:r>
      <w:r w:rsidRPr="00F250A5">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F250A5">
        <w:rPr>
          <w:rFonts w:ascii="Times New Roman" w:hAnsi="Times New Roman" w:cs="Times New Roman"/>
          <w:b/>
          <w:bCs/>
          <w:color w:val="000000"/>
          <w:sz w:val="28"/>
          <w:szCs w:val="28"/>
          <w:shd w:val="clear" w:color="auto" w:fill="FFFFFF"/>
        </w:rPr>
        <w:t>«Цитата…»</w:t>
      </w:r>
      <w:r w:rsidRPr="00F250A5">
        <w:rPr>
          <w:rFonts w:ascii="Times New Roman" w:hAnsi="Times New Roman" w:cs="Times New Roman"/>
          <w:color w:val="000000"/>
          <w:sz w:val="28"/>
          <w:szCs w:val="28"/>
          <w:shd w:val="clear" w:color="auto" w:fill="FFFFFF"/>
        </w:rPr>
        <w:t xml:space="preserve"> [1].</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При использовании материалов из сети ИНТЕРНЕТ необходимо оформить ссылку на использованный сайт.</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Тематика рефератов разрабатывается преподавателем дисциплины и предоставляется обуча заранее либо самим преподавателем, либо методистом соответствующей кафедры (через старост). С темами рефератов можно ознакомиться в пункте 1.12.3.</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TimesNewRoman, размер шрифта – 14, интервал – 1,5, абзац – 1,25, </w:t>
      </w:r>
      <w:r w:rsidRPr="00F250A5">
        <w:rPr>
          <w:rFonts w:ascii="Times New Roman" w:hAnsi="Times New Roman" w:cs="Times New Roman"/>
          <w:color w:val="000000"/>
          <w:sz w:val="28"/>
          <w:szCs w:val="28"/>
        </w:rPr>
        <w:lastRenderedPageBreak/>
        <w:t xml:space="preserve">выравнивание по ширине. Объем реферата 15-20листов. Нумерация страниц обязательна. Номер страницы ставится по центру вверху страницы. </w:t>
      </w:r>
      <w:r w:rsidRPr="00F250A5">
        <w:rPr>
          <w:rFonts w:ascii="Times New Roman" w:hAnsi="Times New Roman" w:cs="Times New Roman"/>
          <w:b/>
          <w:bCs/>
          <w:i/>
          <w:iCs/>
          <w:color w:val="000000"/>
          <w:sz w:val="28"/>
          <w:szCs w:val="28"/>
        </w:rPr>
        <w:t>Титульный лист</w:t>
      </w:r>
      <w:r w:rsidRPr="00F250A5">
        <w:rPr>
          <w:rFonts w:ascii="Times New Roman" w:hAnsi="Times New Roman" w:cs="Times New Roman"/>
          <w:color w:val="000000"/>
          <w:sz w:val="28"/>
          <w:szCs w:val="28"/>
        </w:rPr>
        <w:t xml:space="preserve"> не нумеруется.</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Рефераты сдаются преподавателю в указанный срок. Реферат не будет зачтен в следующих случаях:</w:t>
      </w:r>
    </w:p>
    <w:p w:rsidR="003B63F0" w:rsidRPr="00F250A5" w:rsidRDefault="003B63F0"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3B63F0" w:rsidRPr="00F250A5" w:rsidRDefault="003B63F0"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3B63F0" w:rsidRPr="00F250A5" w:rsidRDefault="003B63F0" w:rsidP="003A0AA2">
      <w:pPr>
        <w:shd w:val="clear" w:color="auto" w:fill="FFFFFF"/>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Возвращенный обучающемуся реферат должен быть исправлен в соответствии с рекомендациями преподавателя. Обучающийся, не получивший зачет по реферату, к </w:t>
      </w:r>
      <w:r>
        <w:rPr>
          <w:rFonts w:ascii="Times New Roman" w:hAnsi="Times New Roman" w:cs="Times New Roman"/>
          <w:sz w:val="28"/>
          <w:szCs w:val="28"/>
        </w:rPr>
        <w:t xml:space="preserve">экзамену </w:t>
      </w:r>
      <w:r w:rsidRPr="00F250A5">
        <w:rPr>
          <w:rFonts w:ascii="Times New Roman" w:hAnsi="Times New Roman" w:cs="Times New Roman"/>
          <w:sz w:val="28"/>
          <w:szCs w:val="28"/>
        </w:rPr>
        <w:t>не допускается.</w:t>
      </w:r>
    </w:p>
    <w:p w:rsidR="003B63F0" w:rsidRPr="00F250A5" w:rsidRDefault="003B63F0" w:rsidP="003A0AA2">
      <w:pPr>
        <w:widowControl w:val="0"/>
        <w:spacing w:after="0" w:line="240" w:lineRule="auto"/>
        <w:jc w:val="center"/>
        <w:rPr>
          <w:rFonts w:ascii="Times New Roman" w:hAnsi="Times New Roman" w:cs="Times New Roman"/>
          <w:b/>
          <w:bCs/>
          <w:color w:val="000000"/>
          <w:sz w:val="28"/>
          <w:szCs w:val="28"/>
          <w:lang w:eastAsia="ru-RU"/>
        </w:rPr>
      </w:pPr>
    </w:p>
    <w:p w:rsidR="003B63F0" w:rsidRPr="00F250A5" w:rsidRDefault="003B63F0" w:rsidP="003A0AA2">
      <w:pPr>
        <w:widowControl w:val="0"/>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доклада</w:t>
      </w:r>
    </w:p>
    <w:p w:rsidR="003B63F0" w:rsidRPr="00F250A5" w:rsidRDefault="003B63F0" w:rsidP="003A0AA2">
      <w:pPr>
        <w:widowControl w:val="0"/>
        <w:spacing w:after="0" w:line="240" w:lineRule="auto"/>
        <w:jc w:val="center"/>
        <w:rPr>
          <w:rFonts w:ascii="Times New Roman" w:hAnsi="Times New Roman" w:cs="Times New Roman"/>
          <w:b/>
          <w:bCs/>
          <w:i/>
          <w:iCs/>
          <w:sz w:val="28"/>
          <w:szCs w:val="28"/>
          <w:lang w:eastAsia="ru-RU"/>
        </w:rPr>
      </w:pPr>
    </w:p>
    <w:p w:rsidR="003B63F0" w:rsidRPr="00F250A5" w:rsidRDefault="003B63F0"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3B63F0" w:rsidRPr="00F250A5" w:rsidRDefault="003B63F0"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3B63F0" w:rsidRPr="00F250A5" w:rsidRDefault="003B63F0"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3B63F0" w:rsidRPr="00F250A5" w:rsidRDefault="003B63F0"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Отличительными признаками доклада являются:</w:t>
      </w:r>
    </w:p>
    <w:p w:rsidR="003B63F0" w:rsidRPr="00F250A5" w:rsidRDefault="003B63F0"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передача в устной форме информации;</w:t>
      </w:r>
    </w:p>
    <w:p w:rsidR="003B63F0" w:rsidRPr="00F250A5" w:rsidRDefault="003B63F0"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публичный характер выступления;</w:t>
      </w:r>
    </w:p>
    <w:p w:rsidR="003B63F0" w:rsidRPr="00F250A5" w:rsidRDefault="003B63F0"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стилевая однородность доклада;</w:t>
      </w:r>
    </w:p>
    <w:p w:rsidR="003B63F0" w:rsidRPr="00F250A5" w:rsidRDefault="003B63F0"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3B63F0" w:rsidRPr="00F250A5" w:rsidRDefault="003B63F0" w:rsidP="003A0AA2">
      <w:pPr>
        <w:widowControl w:val="0"/>
        <w:numPr>
          <w:ilvl w:val="0"/>
          <w:numId w:val="8"/>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3B63F0" w:rsidRDefault="003B63F0" w:rsidP="00046C31">
      <w:pPr>
        <w:spacing w:after="0" w:line="240" w:lineRule="auto"/>
        <w:jc w:val="center"/>
        <w:rPr>
          <w:rFonts w:ascii="Times New Roman" w:hAnsi="Times New Roman" w:cs="Times New Roman"/>
          <w:b/>
          <w:bCs/>
          <w:sz w:val="28"/>
          <w:szCs w:val="28"/>
        </w:rPr>
      </w:pPr>
    </w:p>
    <w:p w:rsidR="003B63F0" w:rsidRPr="00F250A5" w:rsidRDefault="003B63F0" w:rsidP="00046C31">
      <w:pPr>
        <w:spacing w:after="0" w:line="240" w:lineRule="auto"/>
        <w:jc w:val="center"/>
        <w:rPr>
          <w:rFonts w:ascii="Times New Roman" w:hAnsi="Times New Roman" w:cs="Times New Roman"/>
          <w:sz w:val="28"/>
          <w:szCs w:val="28"/>
          <w:lang w:eastAsia="ru-RU"/>
        </w:rPr>
      </w:pPr>
      <w:r w:rsidRPr="000D7DB2">
        <w:rPr>
          <w:rFonts w:ascii="Times New Roman" w:hAnsi="Times New Roman" w:cs="Times New Roman"/>
          <w:b/>
          <w:bCs/>
          <w:sz w:val="28"/>
          <w:szCs w:val="28"/>
        </w:rPr>
        <w:t>Внутрисеместровая аттестация</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i/>
          <w:iCs/>
          <w:sz w:val="28"/>
          <w:szCs w:val="28"/>
          <w:lang w:eastAsia="ru-RU"/>
        </w:rPr>
        <w:t>рубежный контроль</w:t>
      </w:r>
      <w:r w:rsidRPr="00F250A5">
        <w:rPr>
          <w:rFonts w:ascii="Times New Roman" w:hAnsi="Times New Roman" w:cs="Times New Roman"/>
          <w:sz w:val="28"/>
          <w:szCs w:val="28"/>
          <w:lang w:eastAsia="ru-RU"/>
        </w:rPr>
        <w:t xml:space="preserve"> – решение задач</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Любой обучающийся юридического факультета знает, что современное законодательство было сформировано из римского права. Поэтому это фундаментальная дисциплина крайне необходима для изучения. Она поможет отследить преемственность от древнего законотворчества до современного права. Также обучающиеся учатся работе с документами римских законов для дальнейшей работы с кодексами. Одним из способов изучения является решение задач.</w:t>
      </w:r>
    </w:p>
    <w:p w:rsidR="003B63F0" w:rsidRPr="00F250A5" w:rsidRDefault="003B63F0" w:rsidP="003A0AA2">
      <w:pPr>
        <w:tabs>
          <w:tab w:val="left" w:pos="993"/>
        </w:tabs>
        <w:spacing w:after="0" w:line="240" w:lineRule="auto"/>
        <w:ind w:firstLine="992"/>
        <w:jc w:val="both"/>
        <w:rPr>
          <w:rFonts w:ascii="Times New Roman" w:hAnsi="Times New Roman" w:cs="Times New Roman"/>
          <w:sz w:val="28"/>
          <w:szCs w:val="28"/>
        </w:rPr>
      </w:pPr>
      <w:r w:rsidRPr="00F250A5">
        <w:rPr>
          <w:rFonts w:ascii="Times New Roman" w:hAnsi="Times New Roman" w:cs="Times New Roman"/>
          <w:sz w:val="28"/>
          <w:szCs w:val="28"/>
        </w:rPr>
        <w:lastRenderedPageBreak/>
        <w:t>Независимо от конкретных вопросов, на которые в конечном итоге надлежит дать ответ, для правильного решения задачи в целом необходимо – соблюдать промежуточные этапы решения задачи :</w:t>
      </w:r>
    </w:p>
    <w:p w:rsidR="003B63F0" w:rsidRPr="00AF7E6A" w:rsidRDefault="003B63F0"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1. Задачи по данной дисциплине не являются такими сложными как задачи по гражданскому и уголовному праву. Связано это, п</w:t>
      </w:r>
      <w:r>
        <w:rPr>
          <w:rFonts w:ascii="Times New Roman" w:hAnsi="Times New Roman" w:cs="Times New Roman"/>
          <w:color w:val="000000"/>
          <w:sz w:val="28"/>
          <w:szCs w:val="28"/>
          <w:lang w:eastAsia="ru-RU"/>
        </w:rPr>
        <w:t>режде всего с тем, что в экологическом</w:t>
      </w:r>
      <w:r w:rsidRPr="00AF7E6A">
        <w:rPr>
          <w:rFonts w:ascii="Times New Roman" w:hAnsi="Times New Roman" w:cs="Times New Roman"/>
          <w:color w:val="000000"/>
          <w:sz w:val="28"/>
          <w:szCs w:val="28"/>
          <w:lang w:eastAsia="ru-RU"/>
        </w:rPr>
        <w:t xml:space="preserve"> праве используется в основном два документа-закона. Тем не менее, обучающийся в дальнейшем сможет анализировать более сложные кодексы на</w:t>
      </w:r>
      <w:r>
        <w:rPr>
          <w:rFonts w:ascii="Times New Roman" w:hAnsi="Times New Roman" w:cs="Times New Roman"/>
          <w:color w:val="000000"/>
          <w:sz w:val="28"/>
          <w:szCs w:val="28"/>
          <w:lang w:eastAsia="ru-RU"/>
        </w:rPr>
        <w:t xml:space="preserve"> основе анализа законов экологического</w:t>
      </w:r>
      <w:r w:rsidRPr="00AF7E6A">
        <w:rPr>
          <w:rFonts w:ascii="Times New Roman" w:hAnsi="Times New Roman" w:cs="Times New Roman"/>
          <w:color w:val="000000"/>
          <w:sz w:val="28"/>
          <w:szCs w:val="28"/>
          <w:lang w:eastAsia="ru-RU"/>
        </w:rPr>
        <w:t xml:space="preserve"> права. Поэтому для решения за</w:t>
      </w:r>
      <w:r>
        <w:rPr>
          <w:rFonts w:ascii="Times New Roman" w:hAnsi="Times New Roman" w:cs="Times New Roman"/>
          <w:color w:val="000000"/>
          <w:sz w:val="28"/>
          <w:szCs w:val="28"/>
          <w:lang w:eastAsia="ru-RU"/>
        </w:rPr>
        <w:t>дач необходимы законы «Об охране окружающей среды</w:t>
      </w:r>
      <w:r w:rsidRPr="00AF7E6A">
        <w:rPr>
          <w:rFonts w:ascii="Times New Roman" w:hAnsi="Times New Roman" w:cs="Times New Roman"/>
          <w:color w:val="000000"/>
          <w:sz w:val="28"/>
          <w:szCs w:val="28"/>
          <w:lang w:eastAsia="ru-RU"/>
        </w:rPr>
        <w:t>» и «</w:t>
      </w:r>
      <w:r>
        <w:rPr>
          <w:rFonts w:ascii="Times New Roman" w:hAnsi="Times New Roman" w:cs="Times New Roman"/>
          <w:color w:val="000000"/>
          <w:sz w:val="28"/>
          <w:szCs w:val="28"/>
          <w:lang w:eastAsia="ru-RU"/>
        </w:rPr>
        <w:t>Об охране водного фонда</w:t>
      </w:r>
      <w:r w:rsidRPr="00AF7E6A">
        <w:rPr>
          <w:rFonts w:ascii="Times New Roman" w:hAnsi="Times New Roman" w:cs="Times New Roman"/>
          <w:color w:val="000000"/>
          <w:sz w:val="28"/>
          <w:szCs w:val="28"/>
          <w:lang w:eastAsia="ru-RU"/>
        </w:rPr>
        <w:t>».</w:t>
      </w:r>
    </w:p>
    <w:p w:rsidR="003B63F0" w:rsidRPr="00AF7E6A" w:rsidRDefault="003B63F0"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 xml:space="preserve">2. Приступайте к прочтению задачи. Как вы можете заметить, задача </w:t>
      </w:r>
      <w:r>
        <w:rPr>
          <w:rFonts w:ascii="Times New Roman" w:hAnsi="Times New Roman" w:cs="Times New Roman"/>
          <w:color w:val="000000"/>
          <w:sz w:val="28"/>
          <w:szCs w:val="28"/>
          <w:lang w:eastAsia="ru-RU"/>
        </w:rPr>
        <w:t>по экологиче</w:t>
      </w:r>
      <w:r w:rsidRPr="00AF7E6A">
        <w:rPr>
          <w:rFonts w:ascii="Times New Roman" w:hAnsi="Times New Roman" w:cs="Times New Roman"/>
          <w:color w:val="000000"/>
          <w:sz w:val="28"/>
          <w:szCs w:val="28"/>
          <w:lang w:eastAsia="ru-RU"/>
        </w:rPr>
        <w:t xml:space="preserve">скому праву представляет собой некую ситуацию, которая является вполне обыденной для </w:t>
      </w:r>
      <w:r>
        <w:rPr>
          <w:rFonts w:ascii="Times New Roman" w:hAnsi="Times New Roman" w:cs="Times New Roman"/>
          <w:color w:val="000000"/>
          <w:sz w:val="28"/>
          <w:szCs w:val="28"/>
          <w:lang w:eastAsia="ru-RU"/>
        </w:rPr>
        <w:t xml:space="preserve"> экологического права</w:t>
      </w:r>
      <w:r w:rsidRPr="00AF7E6A">
        <w:rPr>
          <w:rFonts w:ascii="Times New Roman" w:hAnsi="Times New Roman" w:cs="Times New Roman"/>
          <w:color w:val="000000"/>
          <w:sz w:val="28"/>
          <w:szCs w:val="28"/>
          <w:lang w:eastAsia="ru-RU"/>
        </w:rPr>
        <w:t>. Обычно это некая  ситуация</w:t>
      </w:r>
      <w:r>
        <w:rPr>
          <w:rFonts w:ascii="Times New Roman" w:hAnsi="Times New Roman" w:cs="Times New Roman"/>
          <w:color w:val="000000"/>
          <w:sz w:val="28"/>
          <w:szCs w:val="28"/>
          <w:lang w:eastAsia="ru-RU"/>
        </w:rPr>
        <w:t xml:space="preserve"> о нарушении норм по охране окружающей среды. Необходимо использовать современное законодательство по экологическому праву.</w:t>
      </w:r>
    </w:p>
    <w:p w:rsidR="003B63F0" w:rsidRPr="00AF7E6A" w:rsidRDefault="003B63F0"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 xml:space="preserve">3. Уловите суть, требуемую для решения. Как можно точнее определите </w:t>
      </w:r>
      <w:r>
        <w:rPr>
          <w:rFonts w:ascii="Times New Roman" w:hAnsi="Times New Roman" w:cs="Times New Roman"/>
          <w:color w:val="000000"/>
          <w:sz w:val="28"/>
          <w:szCs w:val="28"/>
          <w:lang w:eastAsia="ru-RU"/>
        </w:rPr>
        <w:t>содержание спорной ситуации</w:t>
      </w:r>
      <w:r w:rsidRPr="00AF7E6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Найдите необходимую</w:t>
      </w:r>
      <w:r w:rsidRPr="00AF7E6A">
        <w:rPr>
          <w:rFonts w:ascii="Times New Roman" w:hAnsi="Times New Roman" w:cs="Times New Roman"/>
          <w:color w:val="000000"/>
          <w:sz w:val="28"/>
          <w:szCs w:val="28"/>
          <w:lang w:eastAsia="ru-RU"/>
        </w:rPr>
        <w:t xml:space="preserve"> норму</w:t>
      </w:r>
      <w:r>
        <w:rPr>
          <w:rFonts w:ascii="Times New Roman" w:hAnsi="Times New Roman" w:cs="Times New Roman"/>
          <w:color w:val="000000"/>
          <w:sz w:val="28"/>
          <w:szCs w:val="28"/>
          <w:lang w:eastAsia="ru-RU"/>
        </w:rPr>
        <w:t xml:space="preserve"> закона.</w:t>
      </w:r>
      <w:r w:rsidRPr="00AF7E6A">
        <w:rPr>
          <w:rFonts w:ascii="Times New Roman" w:hAnsi="Times New Roman" w:cs="Times New Roman"/>
          <w:color w:val="000000"/>
          <w:sz w:val="28"/>
          <w:szCs w:val="28"/>
          <w:lang w:eastAsia="ru-RU"/>
        </w:rPr>
        <w:t xml:space="preserve"> Поэтому как можно внимательнее читайте и вникайте в суть нормы</w:t>
      </w:r>
      <w:r>
        <w:rPr>
          <w:rFonts w:ascii="Times New Roman" w:hAnsi="Times New Roman" w:cs="Times New Roman"/>
          <w:color w:val="000000"/>
          <w:sz w:val="28"/>
          <w:szCs w:val="28"/>
          <w:lang w:eastAsia="ru-RU"/>
        </w:rPr>
        <w:t xml:space="preserve"> закона</w:t>
      </w:r>
      <w:r w:rsidRPr="00AF7E6A">
        <w:rPr>
          <w:rFonts w:ascii="Times New Roman" w:hAnsi="Times New Roman" w:cs="Times New Roman"/>
          <w:color w:val="000000"/>
          <w:sz w:val="28"/>
          <w:szCs w:val="28"/>
          <w:lang w:eastAsia="ru-RU"/>
        </w:rPr>
        <w:t xml:space="preserve">. </w:t>
      </w:r>
    </w:p>
    <w:p w:rsidR="003B63F0" w:rsidRPr="00AF7E6A" w:rsidRDefault="003B63F0"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4. Применяйте норму, найденную в законах к вашей задаче. Помните, что при решении задач иногда необходимо оценить несколько аспектов. Например, нака</w:t>
      </w:r>
      <w:r>
        <w:rPr>
          <w:rFonts w:ascii="Times New Roman" w:hAnsi="Times New Roman" w:cs="Times New Roman"/>
          <w:color w:val="000000"/>
          <w:sz w:val="28"/>
          <w:szCs w:val="28"/>
          <w:lang w:eastAsia="ru-RU"/>
        </w:rPr>
        <w:t>зания за совершения правонарушения</w:t>
      </w:r>
      <w:r w:rsidRPr="00AF7E6A">
        <w:rPr>
          <w:rFonts w:ascii="Times New Roman" w:hAnsi="Times New Roman" w:cs="Times New Roman"/>
          <w:color w:val="000000"/>
          <w:sz w:val="28"/>
          <w:szCs w:val="28"/>
          <w:lang w:eastAsia="ru-RU"/>
        </w:rPr>
        <w:t xml:space="preserve"> могут быть разными в зависимости от </w:t>
      </w:r>
      <w:r>
        <w:rPr>
          <w:rFonts w:ascii="Times New Roman" w:hAnsi="Times New Roman" w:cs="Times New Roman"/>
          <w:color w:val="000000"/>
          <w:sz w:val="28"/>
          <w:szCs w:val="28"/>
          <w:lang w:eastAsia="ru-RU"/>
        </w:rPr>
        <w:t>вида юридической ответственности за экологическое правонарушение.</w:t>
      </w:r>
      <w:r w:rsidRPr="00AF7E6A">
        <w:rPr>
          <w:rFonts w:ascii="Times New Roman" w:hAnsi="Times New Roman" w:cs="Times New Roman"/>
          <w:color w:val="000000"/>
          <w:sz w:val="28"/>
          <w:szCs w:val="28"/>
          <w:lang w:eastAsia="ru-RU"/>
        </w:rPr>
        <w:t xml:space="preserve"> Также учитывайте все обстоятельства дела</w:t>
      </w:r>
    </w:p>
    <w:p w:rsidR="003B63F0" w:rsidRPr="00F250A5" w:rsidRDefault="003B63F0" w:rsidP="00AF7E6A">
      <w:pPr>
        <w:spacing w:after="0" w:line="240" w:lineRule="auto"/>
        <w:ind w:firstLine="709"/>
        <w:jc w:val="both"/>
        <w:rPr>
          <w:rFonts w:ascii="Times New Roman" w:hAnsi="Times New Roman" w:cs="Times New Roman"/>
          <w:color w:val="000000"/>
          <w:sz w:val="28"/>
          <w:szCs w:val="28"/>
          <w:lang w:eastAsia="ru-RU"/>
        </w:rPr>
      </w:pPr>
      <w:r w:rsidRPr="00AF7E6A">
        <w:rPr>
          <w:rFonts w:ascii="Times New Roman" w:hAnsi="Times New Roman" w:cs="Times New Roman"/>
          <w:color w:val="000000"/>
          <w:sz w:val="28"/>
          <w:szCs w:val="28"/>
          <w:lang w:eastAsia="ru-RU"/>
        </w:rPr>
        <w:t>Ск</w:t>
      </w:r>
      <w:r>
        <w:rPr>
          <w:rFonts w:ascii="Times New Roman" w:hAnsi="Times New Roman" w:cs="Times New Roman"/>
          <w:color w:val="000000"/>
          <w:sz w:val="28"/>
          <w:szCs w:val="28"/>
          <w:lang w:eastAsia="ru-RU"/>
        </w:rPr>
        <w:t>ладывая все обстоятельства дела, внимательно изучая законы экологиче</w:t>
      </w:r>
      <w:r w:rsidRPr="00AF7E6A">
        <w:rPr>
          <w:rFonts w:ascii="Times New Roman" w:hAnsi="Times New Roman" w:cs="Times New Roman"/>
          <w:color w:val="000000"/>
          <w:sz w:val="28"/>
          <w:szCs w:val="28"/>
          <w:lang w:eastAsia="ru-RU"/>
        </w:rPr>
        <w:t>ского права, вы сможете легко решать задачи.</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p>
    <w:p w:rsidR="003B63F0" w:rsidRPr="00F250A5" w:rsidRDefault="003B63F0" w:rsidP="003A0AA2">
      <w:pPr>
        <w:spacing w:after="0" w:line="240" w:lineRule="auto"/>
        <w:jc w:val="center"/>
        <w:rPr>
          <w:rFonts w:ascii="Times New Roman" w:hAnsi="Times New Roman" w:cs="Times New Roman"/>
          <w:b/>
          <w:bCs/>
          <w:sz w:val="28"/>
          <w:szCs w:val="28"/>
          <w:lang w:eastAsia="ru-RU"/>
        </w:rPr>
      </w:pPr>
      <w:r w:rsidRPr="00046C31">
        <w:rPr>
          <w:rFonts w:ascii="Times New Roman" w:hAnsi="Times New Roman" w:cs="Times New Roman"/>
          <w:b/>
          <w:bCs/>
          <w:sz w:val="28"/>
          <w:szCs w:val="28"/>
          <w:lang w:val="en-US" w:eastAsia="ru-RU"/>
        </w:rPr>
        <w:t>II</w:t>
      </w:r>
      <w:r w:rsidRPr="00F250A5">
        <w:rPr>
          <w:rFonts w:ascii="Times New Roman" w:hAnsi="Times New Roman" w:cs="Times New Roman"/>
          <w:b/>
          <w:bCs/>
          <w:sz w:val="28"/>
          <w:szCs w:val="28"/>
          <w:lang w:eastAsia="ru-RU"/>
        </w:rPr>
        <w:t xml:space="preserve"> этап – промежуточная аттестация по итогам освоения дисциплины</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Изучение дисциплины (модуля) заканчивается определенными методами контроля, к которым относятся: текущая аттестация, </w:t>
      </w:r>
      <w:r>
        <w:rPr>
          <w:rFonts w:ascii="Times New Roman" w:hAnsi="Times New Roman" w:cs="Times New Roman"/>
          <w:sz w:val="28"/>
          <w:szCs w:val="28"/>
          <w:lang w:eastAsia="ru-RU"/>
        </w:rPr>
        <w:t>экзамен</w:t>
      </w:r>
      <w:r w:rsidRPr="00F250A5">
        <w:rPr>
          <w:rFonts w:ascii="Times New Roman" w:hAnsi="Times New Roman" w:cs="Times New Roman"/>
          <w:sz w:val="28"/>
          <w:szCs w:val="28"/>
          <w:lang w:eastAsia="ru-RU"/>
        </w:rPr>
        <w:t>.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Экзамен</w:t>
      </w:r>
      <w:r w:rsidRPr="00F250A5">
        <w:rPr>
          <w:rFonts w:ascii="Times New Roman" w:hAnsi="Times New Roman" w:cs="Times New Roman"/>
          <w:sz w:val="28"/>
          <w:szCs w:val="28"/>
          <w:lang w:eastAsia="ru-RU"/>
        </w:rPr>
        <w:t xml:space="preserve"> - это форма оценивания усвоения учебного материала дисциплин (разделов дисциплин).</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Экзамен принимае</w:t>
      </w:r>
      <w:r w:rsidRPr="00F250A5">
        <w:rPr>
          <w:rFonts w:ascii="Times New Roman" w:hAnsi="Times New Roman" w:cs="Times New Roman"/>
          <w:sz w:val="28"/>
          <w:szCs w:val="28"/>
          <w:lang w:eastAsia="ru-RU"/>
        </w:rPr>
        <w:t xml:space="preserve">тся </w:t>
      </w:r>
      <w:r>
        <w:rPr>
          <w:rFonts w:ascii="Times New Roman" w:hAnsi="Times New Roman" w:cs="Times New Roman"/>
          <w:sz w:val="28"/>
          <w:szCs w:val="28"/>
          <w:lang w:eastAsia="ru-RU"/>
        </w:rPr>
        <w:t>лектором</w:t>
      </w:r>
      <w:r w:rsidRPr="00F250A5">
        <w:rPr>
          <w:rFonts w:ascii="Times New Roman" w:hAnsi="Times New Roman" w:cs="Times New Roman"/>
          <w:sz w:val="28"/>
          <w:szCs w:val="28"/>
          <w:lang w:eastAsia="ru-RU"/>
        </w:rPr>
        <w:t xml:space="preserve"> потока.</w:t>
      </w:r>
    </w:p>
    <w:p w:rsidR="003B63F0" w:rsidRPr="00F250A5" w:rsidRDefault="003B63F0"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Результаты прохождения промежуточной аттестации для дисциплин, по которым в соответствии с учебным планом пре</w:t>
      </w:r>
      <w:r>
        <w:rPr>
          <w:rFonts w:ascii="Times New Roman" w:hAnsi="Times New Roman" w:cs="Times New Roman"/>
          <w:sz w:val="28"/>
          <w:szCs w:val="28"/>
          <w:lang w:eastAsia="ru-RU"/>
        </w:rPr>
        <w:t>дусмотрена форма контроля «экзамен», оцениваются 5-отлично, 4-хорошо, 3-удовлетворительно, 2-неудовлетворительно</w:t>
      </w:r>
      <w:r w:rsidRPr="00F250A5">
        <w:rPr>
          <w:rFonts w:ascii="Times New Roman" w:hAnsi="Times New Roman" w:cs="Times New Roman"/>
          <w:sz w:val="28"/>
          <w:szCs w:val="28"/>
          <w:lang w:eastAsia="ru-RU"/>
        </w:rPr>
        <w:t>.</w:t>
      </w:r>
    </w:p>
    <w:p w:rsidR="003B63F0" w:rsidRDefault="003B63F0"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3B63F0" w:rsidRDefault="003B63F0"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3B63F0" w:rsidRDefault="003B63F0"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3B63F0" w:rsidRDefault="003B63F0"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3B63F0" w:rsidRDefault="003B63F0"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3B63F0" w:rsidRDefault="003B63F0" w:rsidP="009762CC">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3B63F0" w:rsidRDefault="003B63F0" w:rsidP="00B16670">
      <w:pPr>
        <w:widowControl w:val="0"/>
        <w:autoSpaceDE w:val="0"/>
        <w:autoSpaceDN w:val="0"/>
        <w:adjustRightInd w:val="0"/>
        <w:spacing w:after="0" w:line="240" w:lineRule="auto"/>
        <w:jc w:val="center"/>
        <w:rPr>
          <w:rFonts w:ascii="Times New Roman" w:hAnsi="Times New Roman" w:cs="Times New Roman"/>
          <w:b/>
          <w:bCs/>
          <w:sz w:val="28"/>
          <w:szCs w:val="28"/>
        </w:rPr>
      </w:pPr>
    </w:p>
    <w:p w:rsidR="003B63F0" w:rsidRDefault="003B63F0"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3B63F0" w:rsidRDefault="003B63F0"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3B63F0" w:rsidRPr="00070022">
        <w:tc>
          <w:tcPr>
            <w:tcW w:w="704"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 п/п</w:t>
            </w:r>
          </w:p>
        </w:tc>
        <w:tc>
          <w:tcPr>
            <w:tcW w:w="552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Процент правильных ответов</w:t>
            </w:r>
          </w:p>
        </w:tc>
        <w:tc>
          <w:tcPr>
            <w:tcW w:w="311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Оценка</w:t>
            </w:r>
          </w:p>
        </w:tc>
      </w:tr>
      <w:tr w:rsidR="003B63F0" w:rsidRPr="00070022">
        <w:tc>
          <w:tcPr>
            <w:tcW w:w="704"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1</w:t>
            </w:r>
          </w:p>
        </w:tc>
        <w:tc>
          <w:tcPr>
            <w:tcW w:w="552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86 % – 100 %</w:t>
            </w:r>
          </w:p>
        </w:tc>
        <w:tc>
          <w:tcPr>
            <w:tcW w:w="311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5 («отлично»)</w:t>
            </w:r>
          </w:p>
        </w:tc>
      </w:tr>
      <w:tr w:rsidR="003B63F0" w:rsidRPr="00070022">
        <w:tc>
          <w:tcPr>
            <w:tcW w:w="704"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2</w:t>
            </w:r>
          </w:p>
        </w:tc>
        <w:tc>
          <w:tcPr>
            <w:tcW w:w="552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70 % – 85 %</w:t>
            </w:r>
          </w:p>
        </w:tc>
        <w:tc>
          <w:tcPr>
            <w:tcW w:w="311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4 («хорошо)</w:t>
            </w:r>
          </w:p>
        </w:tc>
      </w:tr>
      <w:tr w:rsidR="003B63F0" w:rsidRPr="00070022">
        <w:tc>
          <w:tcPr>
            <w:tcW w:w="704"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3</w:t>
            </w:r>
          </w:p>
        </w:tc>
        <w:tc>
          <w:tcPr>
            <w:tcW w:w="552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51 % – 69 %</w:t>
            </w:r>
          </w:p>
        </w:tc>
        <w:tc>
          <w:tcPr>
            <w:tcW w:w="311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3 (удовлетворительно)</w:t>
            </w:r>
          </w:p>
        </w:tc>
      </w:tr>
      <w:tr w:rsidR="003B63F0" w:rsidRPr="00070022">
        <w:tc>
          <w:tcPr>
            <w:tcW w:w="704"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4</w:t>
            </w:r>
          </w:p>
        </w:tc>
        <w:tc>
          <w:tcPr>
            <w:tcW w:w="552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50 % и менее</w:t>
            </w:r>
          </w:p>
        </w:tc>
        <w:tc>
          <w:tcPr>
            <w:tcW w:w="3115" w:type="dxa"/>
            <w:vAlign w:val="center"/>
          </w:tcPr>
          <w:p w:rsidR="003B63F0" w:rsidRPr="00070022" w:rsidRDefault="003B63F0" w:rsidP="00070022">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0022">
              <w:rPr>
                <w:rFonts w:ascii="Times New Roman" w:hAnsi="Times New Roman" w:cs="Times New Roman"/>
                <w:sz w:val="24"/>
                <w:szCs w:val="24"/>
                <w:lang w:eastAsia="ru-RU"/>
              </w:rPr>
              <w:t>2 (неудовлетворительно)</w:t>
            </w:r>
          </w:p>
        </w:tc>
      </w:tr>
    </w:tbl>
    <w:p w:rsidR="003B63F0" w:rsidRPr="00631675" w:rsidRDefault="003B63F0" w:rsidP="009762CC">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9762CC">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3B63F0" w:rsidRDefault="003B63F0"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B63F0" w:rsidRDefault="003B63F0"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3B63F0" w:rsidRPr="007A5F8F">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2" w:name="_Hlk509390563"/>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r>
      <w:tr w:rsidR="003B63F0" w:rsidRPr="007A5F8F">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3B63F0" w:rsidRPr="007A5F8F">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3B63F0" w:rsidRPr="007A5F8F">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448"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bookmarkEnd w:id="2"/>
    </w:tbl>
    <w:p w:rsidR="003B63F0" w:rsidRPr="007A5F8F" w:rsidRDefault="003B63F0"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B63F0" w:rsidRPr="007A5F8F" w:rsidRDefault="003B63F0" w:rsidP="00631675">
      <w:pPr>
        <w:widowControl w:val="0"/>
        <w:autoSpaceDE w:val="0"/>
        <w:autoSpaceDN w:val="0"/>
        <w:adjustRightInd w:val="0"/>
        <w:spacing w:after="0" w:line="240" w:lineRule="auto"/>
        <w:jc w:val="center"/>
        <w:rPr>
          <w:rFonts w:ascii="Times New Roman" w:hAnsi="Times New Roman" w:cs="Times New Roman"/>
          <w:sz w:val="28"/>
          <w:szCs w:val="28"/>
        </w:rPr>
      </w:pPr>
      <w:r w:rsidRPr="007A5F8F">
        <w:rPr>
          <w:rFonts w:ascii="Times New Roman" w:hAnsi="Times New Roman" w:cs="Times New Roman"/>
          <w:sz w:val="28"/>
          <w:szCs w:val="28"/>
        </w:rPr>
        <w:t>Ключ ответов</w:t>
      </w: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3B63F0" w:rsidRPr="007A5F8F">
        <w:trPr>
          <w:trHeight w:val="994"/>
        </w:trPr>
        <w:tc>
          <w:tcPr>
            <w:tcW w:w="1224"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r>
      <w:tr w:rsidR="003B63F0" w:rsidRPr="007A5F8F">
        <w:trPr>
          <w:trHeight w:val="425"/>
        </w:trPr>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3B63F0" w:rsidRPr="007A5F8F">
        <w:trPr>
          <w:trHeight w:val="430"/>
        </w:trPr>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r>
      <w:tr w:rsidR="003B63F0" w:rsidRPr="007A5F8F">
        <w:trPr>
          <w:trHeight w:val="437"/>
        </w:trPr>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3B63F0" w:rsidRPr="007A5F8F">
        <w:trPr>
          <w:trHeight w:val="429"/>
        </w:trPr>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r>
      <w:tr w:rsidR="003B63F0" w:rsidRPr="007A5F8F">
        <w:trPr>
          <w:trHeight w:val="568"/>
        </w:trPr>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175" w:type="dxa"/>
            <w:vAlign w:val="center"/>
          </w:tcPr>
          <w:p w:rsidR="003B63F0" w:rsidRPr="00D04B8D" w:rsidRDefault="003B63F0" w:rsidP="00911F7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bl>
    <w:p w:rsidR="003B63F0" w:rsidRPr="001C2330" w:rsidRDefault="003B63F0" w:rsidP="00CD7D44">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1C2330">
        <w:rPr>
          <w:rFonts w:ascii="Times New Roman" w:hAnsi="Times New Roman" w:cs="Times New Roman"/>
          <w:sz w:val="28"/>
          <w:szCs w:val="28"/>
          <w:lang w:eastAsia="ru-RU"/>
        </w:rPr>
        <w:t>Задание № 1</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 xml:space="preserve">Экологическое право — это отрасль … права. </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гражданского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конституционного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частного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публичного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2</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lastRenderedPageBreak/>
        <w:t xml:space="preserve">Особенная часть экологического права включает в себя правовые институты, определяющие: </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охрану земель и недр</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правовой режим лесопользования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экологическую экспертизу</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правовой режим особо охраняемых природных территорий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3</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Основанием возникновения, изменения и прекращения эколого-правового отношения является: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решение трудового коллектива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собрание политической партии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юридический факт (действие, событие)</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решение научно-практических конференций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4</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 xml:space="preserve">Субъектами права собственности на природные ресурсы могут быть: </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Российская Федерация, субъекты РФ, муниципальные образования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иностранные граждане</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совокупность должностных лиц, предусмотренных законодательством Российской Федерации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орган исполнительной власти в Российской Федерации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5</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Обязательным условием специального водопользования для забора (изъятия) водных ресурсов из поверхностных водных объектов является: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регистрация в качестве юридического лица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наличие договора водопользования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сертификация водопользования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лицензия на право водопользования</w:t>
      </w:r>
    </w:p>
    <w:p w:rsidR="003B63F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6</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Государственный доклад о состоянии окружающей природной среды разрабатывается и распространяется: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ежеквартально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по мере необходимости, в зависимости от изменения состояния окружающей природной среды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ежемесячно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ежегодно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7</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Система долгосрочных наблюдений, оценки и прогноза состояния окружающей среды и его изменений — это: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мониторинг</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регистр</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кадастр</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аудит</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8</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Виды экологической экспертизы в соответствии с законом:</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муниципальная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государственная и общественная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производственная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предварительная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9</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Государственная экологическая экспертиза организуется и проводится: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общественными организациями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 xml:space="preserve">2. федеральным органом исполнительной власти и органами госвласти субъектов РФ </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предприятиями и учреждениями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частными лицами, имеющими специальное образование</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 xml:space="preserve">Задание № 10 </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Требование к эксперту при производстве экологической экспертизы должно исходить из того, что реализация деятельности может повлечь вредные воздействия на окружающую природную среду — это содержание принципа: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обязательности учета требований экологической безопасности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ответственности за достоверные результаты проведения экологической экспертизы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презумпции потенциальной экологической опасности любой намечаемой хозяйственной и иной деятельности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обязательности проведения государственной экологической экспертизы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11</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Общественная экологическая экспертиза в соответствии с законодательством может проводиться: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одновременно с проведением государственной экологической экспертизы или после нее</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lastRenderedPageBreak/>
        <w:t>2. только после проведения государственной экологической экспертизы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после разрешения специально уполномоченного органа в области экологической экспертизы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до проведения государственной экологической экспертизы или одновременно с ней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12</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Предельный срок действия лицензии на комплексное природопользование составляет:</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3 года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10 лет</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5 лет</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1 год</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 xml:space="preserve">Задание № 13 </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Закон запрещает включать в лицензии право деятельности на территории: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участков недр в виде геологического отвода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участков недр в виде горного отвода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населенных пунктов</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заповедников, заказников</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14</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Продукция, на которую выдан сертификат, маркируется: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фирменным наименованием</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знаком соответствия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товарным знаком</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знаком экологической безопасности</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15</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Независимая оценка соблюдения субъектом хозяйственной деятельности требований в области охраны окружающей среды и подготовка рекомендаций по её улучшению — это:</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экологический аудит</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экологическая экспертиза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экологический контроль</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экологический мониторинг</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16</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Субъектом государственного специального (надведомственного) экологического контроля является: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Президент РФ</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Министерство природных ресурсов и экологии РФ</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Правительство РФ</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Федеральное собрание</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17</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Дисциплинарным взысканием за экологические проступки является: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замечание</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штраф</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лишение специального права, предоставленного физическому лицу</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арест имущества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18</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Вина правонарушителя — признак … экологического правонарушения.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объективной стороны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субъективной стороны</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объекта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предмета</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19</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Обязанность работника возместить имущественный ущерб называется … ответственностью.</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эколого-правовой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административной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материальной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гражданско-правовой</w:t>
      </w:r>
    </w:p>
    <w:p w:rsidR="003B63F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Задание № 20</w:t>
      </w:r>
    </w:p>
    <w:p w:rsidR="003B63F0" w:rsidRPr="001C2330" w:rsidRDefault="003B63F0" w:rsidP="001C23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C2330">
        <w:rPr>
          <w:rFonts w:ascii="Times New Roman" w:hAnsi="Times New Roman" w:cs="Times New Roman"/>
          <w:sz w:val="28"/>
          <w:szCs w:val="28"/>
          <w:lang w:eastAsia="ru-RU"/>
        </w:rPr>
        <w:t>Условная единица оценки ущерба с учётом затрат, понесённых на содержание хозяйства (лесного, рыбного, охотничьего), а также необходимости наказания виновного называется:</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1. штрафом</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2. таксой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3. неустойкой</w:t>
      </w:r>
    </w:p>
    <w:p w:rsidR="003B63F0" w:rsidRPr="001C2330" w:rsidRDefault="003B63F0" w:rsidP="001C2330">
      <w:pPr>
        <w:widowControl w:val="0"/>
        <w:autoSpaceDE w:val="0"/>
        <w:autoSpaceDN w:val="0"/>
        <w:adjustRightInd w:val="0"/>
        <w:spacing w:after="0" w:line="240" w:lineRule="auto"/>
        <w:rPr>
          <w:rFonts w:ascii="Times New Roman" w:hAnsi="Times New Roman" w:cs="Times New Roman"/>
          <w:sz w:val="28"/>
          <w:szCs w:val="28"/>
          <w:lang w:eastAsia="ru-RU"/>
        </w:rPr>
      </w:pPr>
      <w:r w:rsidRPr="001C2330">
        <w:rPr>
          <w:rFonts w:ascii="Times New Roman" w:hAnsi="Times New Roman" w:cs="Times New Roman"/>
          <w:sz w:val="28"/>
          <w:szCs w:val="28"/>
          <w:lang w:eastAsia="ru-RU"/>
        </w:rPr>
        <w:t>4. размером упущенной выгоды</w:t>
      </w:r>
    </w:p>
    <w:p w:rsidR="003B63F0" w:rsidRPr="00911F7D" w:rsidRDefault="003B63F0" w:rsidP="001C2330">
      <w:pPr>
        <w:widowControl w:val="0"/>
        <w:autoSpaceDE w:val="0"/>
        <w:autoSpaceDN w:val="0"/>
        <w:adjustRightInd w:val="0"/>
        <w:spacing w:after="0" w:line="240" w:lineRule="auto"/>
        <w:ind w:left="708"/>
        <w:jc w:val="both"/>
        <w:rPr>
          <w:rFonts w:ascii="Times New Roman" w:hAnsi="Times New Roman" w:cs="Times New Roman"/>
          <w:sz w:val="24"/>
          <w:szCs w:val="24"/>
        </w:rPr>
      </w:pP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ab/>
        <w:t>Вариант 2</w:t>
      </w: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3B63F0" w:rsidRPr="007A5F8F">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r>
      <w:tr w:rsidR="003B63F0" w:rsidRPr="007A5F8F">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r>
      <w:tr w:rsidR="003B63F0" w:rsidRPr="007A5F8F">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3B63F0" w:rsidRPr="007A5F8F">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3B63F0" w:rsidRPr="007A5F8F">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448"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bl>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3B63F0" w:rsidRPr="00070022">
        <w:trPr>
          <w:trHeight w:val="994"/>
        </w:trPr>
        <w:tc>
          <w:tcPr>
            <w:tcW w:w="1224"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r>
      <w:tr w:rsidR="003B63F0" w:rsidRPr="00070022">
        <w:trPr>
          <w:trHeight w:val="425"/>
        </w:trPr>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3B63F0" w:rsidRPr="00070022">
        <w:trPr>
          <w:trHeight w:val="430"/>
        </w:trPr>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r>
      <w:tr w:rsidR="003B63F0" w:rsidRPr="00070022">
        <w:trPr>
          <w:trHeight w:val="437"/>
        </w:trPr>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3B63F0" w:rsidRPr="00070022">
        <w:trPr>
          <w:trHeight w:val="429"/>
        </w:trPr>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3B63F0" w:rsidRPr="00070022">
        <w:trPr>
          <w:trHeight w:val="568"/>
        </w:trPr>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175" w:type="dxa"/>
            <w:vAlign w:val="center"/>
          </w:tcPr>
          <w:p w:rsidR="003B63F0" w:rsidRPr="00D04B8D" w:rsidRDefault="003B63F0" w:rsidP="00605C4A">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bl>
    <w:p w:rsidR="003B63F0" w:rsidRPr="00BF22AD" w:rsidRDefault="003B63F0" w:rsidP="00BF22AD">
      <w:pPr>
        <w:widowControl w:val="0"/>
        <w:autoSpaceDE w:val="0"/>
        <w:autoSpaceDN w:val="0"/>
        <w:adjustRightInd w:val="0"/>
        <w:rPr>
          <w:rFonts w:ascii="Times New Roman" w:hAnsi="Times New Roman" w:cs="Times New Roman"/>
          <w:sz w:val="28"/>
          <w:szCs w:val="28"/>
          <w:lang w:eastAsia="ru-RU"/>
        </w:rPr>
      </w:pPr>
    </w:p>
    <w:p w:rsidR="003B63F0" w:rsidRPr="00BF22AD"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F22AD">
        <w:rPr>
          <w:rFonts w:ascii="Times New Roman" w:hAnsi="Times New Roman" w:cs="Times New Roman"/>
          <w:sz w:val="28"/>
          <w:szCs w:val="28"/>
          <w:lang w:eastAsia="ru-RU"/>
        </w:rPr>
        <w:t>Задание № 1</w:t>
      </w:r>
    </w:p>
    <w:p w:rsidR="003B63F0" w:rsidRPr="00BF22AD"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F22AD">
        <w:rPr>
          <w:rFonts w:ascii="Times New Roman" w:hAnsi="Times New Roman" w:cs="Times New Roman"/>
          <w:sz w:val="28"/>
          <w:szCs w:val="28"/>
          <w:lang w:eastAsia="ru-RU"/>
        </w:rPr>
        <w:t xml:space="preserve">Недра в границах территории Российской Федерации, включая подземное пространство и содержащиеся в недрах полезные ископаемые, энергетические и иные ресурсы, являются: </w:t>
      </w:r>
    </w:p>
    <w:p w:rsidR="003B63F0" w:rsidRPr="00BF22AD"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федеральной собственностью</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совместной собственностью государства и лиц, добывающих полезные ископаемые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государственной собственностью</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государственной и муниципальной собственностью</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2</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Водные объекты в зависимости от особенностей их режима, физико-географических, морфометрических и других особенностей подразделяются на … водные объекты. </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чистые и сточные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поверхностные и подземные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lastRenderedPageBreak/>
        <w:t>3. замкнутые и открытые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ледники и жидкие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3</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Водные объекты по общим правилам находятся в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совместной собственности РФ и ее субъектов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любых субъектов водных правоотношений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Российской Федерации (федеральной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в собственности РФ, субъектов РФ, муниципальных образований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4</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Систематизированный свод документированных сведений о водных объектах, их использовании, речных бассейнах, бассейновых округах — это: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государственный водный реестр</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водный кадастр</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государственный водный регистр</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водный мониторинг</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5</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Исходя из условий предоставления водных объектов в пользование, водопользование подразделяется на … водопользование.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1. обособленное или совместное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приватизированное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общественное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частное</w:t>
      </w:r>
    </w:p>
    <w:p w:rsidR="003B63F0"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6</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Территория, примыкающая к акваториям поверхностных водных объектов, на которой устанавливается специальный режим хозяйственной и иных видов деятельности, — это: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водоохранная зона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округ санитарной охраны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санитарно-защитная зона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зона экологического благополучия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7</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Систематическое определение в установленном порядке количества и качества водных ресурсов называется: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государственным учетом поверхностных и подземных вод</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lastRenderedPageBreak/>
        <w:t>2. нормированием в области использования и охраны водных объектов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мониторингом водных объектов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экологическим контролем</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8</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Совокупность диких растений (наземных и водных), произрастающих в состоянии естественной свободы на территории государства, а также в пределах его континентального шельфа, называется: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растительным миром</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памятниками природы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лесной растительностью</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деревьями и кустарниками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9</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Недра предоставляются для добычи подземных вод:</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на неопределённый срок</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на срок до 25 лет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на пять лет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до пятидесяти лет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10</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Объект животного мира — это:</w:t>
      </w:r>
    </w:p>
    <w:p w:rsidR="003B63F0"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домашние животные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все живые организмы, обитающие на территории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все живые организмы, обитающие на Земле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дикое животное и его популяция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11</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Вид лицензии, связанный с использованием и охраной объектов животного мира: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бессрочная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краткосрочная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именная бессрочная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долгосрочная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12</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Животный мир в пределах территории Российской Федерации является … собственностью.</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государственной и муниципальной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исключительно федеральной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lastRenderedPageBreak/>
        <w:t>3. государственной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государственной, муниципальной и частной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13</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Редкие и находящиеся под угрозой исчезновения объекты животного мира заносятся 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1. Красные книги Российской Федерации и её субъектов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Государственный кадастр животного мира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Государственный регистр исчезающих животных</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Государственный реестр диких животных</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14</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Объекты животного мира могут предоставляться органами государственной власти юридическим лицам в … пользование на основании лицензии.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краткосрочное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разовое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бессрочное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b/>
          <w:bCs/>
          <w:sz w:val="28"/>
          <w:szCs w:val="28"/>
          <w:lang w:eastAsia="ru-RU"/>
        </w:rPr>
        <w:t xml:space="preserve">4. </w:t>
      </w:r>
      <w:r w:rsidRPr="00CD7D44">
        <w:rPr>
          <w:rFonts w:ascii="Times New Roman" w:hAnsi="Times New Roman" w:cs="Times New Roman"/>
          <w:sz w:val="28"/>
          <w:szCs w:val="28"/>
          <w:lang w:eastAsia="ru-RU"/>
        </w:rPr>
        <w:t>долгосрочное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15</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Объекты животного мира могут предоставляться органами государственной власти гражданам в … пользование на основании лицензии.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бессрочное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b/>
          <w:bCs/>
          <w:sz w:val="28"/>
          <w:szCs w:val="28"/>
          <w:lang w:eastAsia="ru-RU"/>
        </w:rPr>
        <w:t xml:space="preserve">2. </w:t>
      </w:r>
      <w:r w:rsidRPr="00CD7D44">
        <w:rPr>
          <w:rFonts w:ascii="Times New Roman" w:hAnsi="Times New Roman" w:cs="Times New Roman"/>
          <w:sz w:val="28"/>
          <w:szCs w:val="28"/>
          <w:lang w:eastAsia="ru-RU"/>
        </w:rPr>
        <w:t>краткосрочное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долгосрочное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разовое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16</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Национальные парки: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находятся только в собственности субъектов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b/>
          <w:bCs/>
          <w:sz w:val="28"/>
          <w:szCs w:val="28"/>
          <w:lang w:eastAsia="ru-RU"/>
        </w:rPr>
        <w:t xml:space="preserve">2. </w:t>
      </w:r>
      <w:r w:rsidRPr="00CD7D44">
        <w:rPr>
          <w:rFonts w:ascii="Times New Roman" w:hAnsi="Times New Roman" w:cs="Times New Roman"/>
          <w:sz w:val="28"/>
          <w:szCs w:val="28"/>
          <w:lang w:eastAsia="ru-RU"/>
        </w:rPr>
        <w:t>находятся исключительно в федеральной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могут находиться как в собственности субъектов РФ, так и в федеральной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могут находиться в государственной и муниципальной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17</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Природные парки создаются в форме: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государственных унитарных предприятий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государственных корпораций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товариществ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7A5F8F">
        <w:rPr>
          <w:rFonts w:ascii="Times New Roman" w:hAnsi="Times New Roman" w:cs="Times New Roman"/>
          <w:sz w:val="28"/>
          <w:szCs w:val="28"/>
          <w:lang w:eastAsia="ru-RU"/>
        </w:rPr>
        <w:t>4</w:t>
      </w:r>
      <w:r w:rsidRPr="00CD7D44">
        <w:rPr>
          <w:rFonts w:ascii="Times New Roman" w:hAnsi="Times New Roman" w:cs="Times New Roman"/>
          <w:b/>
          <w:bCs/>
          <w:sz w:val="28"/>
          <w:szCs w:val="28"/>
          <w:lang w:eastAsia="ru-RU"/>
        </w:rPr>
        <w:t xml:space="preserve">. </w:t>
      </w:r>
      <w:r w:rsidRPr="00CD7D44">
        <w:rPr>
          <w:rFonts w:ascii="Times New Roman" w:hAnsi="Times New Roman" w:cs="Times New Roman"/>
          <w:sz w:val="28"/>
          <w:szCs w:val="28"/>
          <w:lang w:eastAsia="ru-RU"/>
        </w:rPr>
        <w:t>государственных учреждений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18</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Наиболее строгий правовой режим охраны установлен законодательством для: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ботанических садов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b/>
          <w:bCs/>
          <w:sz w:val="28"/>
          <w:szCs w:val="28"/>
          <w:lang w:eastAsia="ru-RU"/>
        </w:rPr>
        <w:t xml:space="preserve">2. </w:t>
      </w:r>
      <w:r w:rsidRPr="00CD7D44">
        <w:rPr>
          <w:rFonts w:ascii="Times New Roman" w:hAnsi="Times New Roman" w:cs="Times New Roman"/>
          <w:sz w:val="28"/>
          <w:szCs w:val="28"/>
          <w:lang w:eastAsia="ru-RU"/>
        </w:rPr>
        <w:t>заповедников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национальных парков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заказников</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19</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Функциональная зона национального парка, в которой запрещается любая хозяйственная деятельность и рекреационное использование территории, называется: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рекреационной зоной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b/>
          <w:bCs/>
          <w:sz w:val="28"/>
          <w:szCs w:val="28"/>
          <w:lang w:eastAsia="ru-RU"/>
        </w:rPr>
        <w:t xml:space="preserve">2. </w:t>
      </w:r>
      <w:r w:rsidRPr="00CD7D44">
        <w:rPr>
          <w:rFonts w:ascii="Times New Roman" w:hAnsi="Times New Roman" w:cs="Times New Roman"/>
          <w:sz w:val="28"/>
          <w:szCs w:val="28"/>
          <w:lang w:eastAsia="ru-RU"/>
        </w:rPr>
        <w:t>заповедной зоной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особо охраняемой зоной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зоной познавательного туризма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20</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Участки территории РФ, где происходят устойчивые отрицательные изменения в окружающей среде, угрожающие здоровью населения, состоянию естественных экологических систем, признаются зонами: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чрезвычайной экологической ситуации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b/>
          <w:bCs/>
          <w:sz w:val="28"/>
          <w:szCs w:val="28"/>
          <w:lang w:eastAsia="ru-RU"/>
        </w:rPr>
        <w:t xml:space="preserve">2. </w:t>
      </w:r>
      <w:r w:rsidRPr="00CD7D44">
        <w:rPr>
          <w:rFonts w:ascii="Times New Roman" w:hAnsi="Times New Roman" w:cs="Times New Roman"/>
          <w:sz w:val="28"/>
          <w:szCs w:val="28"/>
          <w:lang w:eastAsia="ru-RU"/>
        </w:rPr>
        <w:t>экологического бедствия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экологической опасности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отчуждения</w:t>
      </w:r>
    </w:p>
    <w:p w:rsidR="003B63F0" w:rsidRPr="00BF22AD"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3B63F0" w:rsidRPr="007A5F8F"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r w:rsidRPr="007A5F8F">
        <w:rPr>
          <w:rFonts w:ascii="Times New Roman" w:hAnsi="Times New Roman" w:cs="Times New Roman"/>
          <w:sz w:val="28"/>
          <w:szCs w:val="28"/>
        </w:rPr>
        <w:t>Номер вопроса и проверка сформированной компетенции</w:t>
      </w:r>
    </w:p>
    <w:p w:rsidR="003B63F0" w:rsidRPr="007A5F8F"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3B63F0" w:rsidRPr="007A5F8F">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bl>
    <w:p w:rsidR="003B63F0" w:rsidRPr="007A5F8F"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r w:rsidRPr="007A5F8F">
        <w:rPr>
          <w:rFonts w:ascii="Times New Roman" w:hAnsi="Times New Roman" w:cs="Times New Roman"/>
          <w:sz w:val="28"/>
          <w:szCs w:val="28"/>
        </w:rPr>
        <w:t>Ключ ответов</w:t>
      </w:r>
    </w:p>
    <w:p w:rsidR="003B63F0" w:rsidRPr="007A5F8F" w:rsidRDefault="003B63F0"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3B63F0" w:rsidRPr="007D31E3">
        <w:trPr>
          <w:trHeight w:val="614"/>
        </w:trPr>
        <w:tc>
          <w:tcPr>
            <w:tcW w:w="1224"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lastRenderedPageBreak/>
              <w:t>№</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51FFA">
            <w:pPr>
              <w:widowControl w:val="0"/>
              <w:spacing w:after="0" w:line="240" w:lineRule="auto"/>
              <w:ind w:left="-116" w:right="-115"/>
              <w:jc w:val="center"/>
              <w:rPr>
                <w:rFonts w:ascii="Times New Roman" w:hAnsi="Times New Roman" w:cs="Times New Roman"/>
                <w:sz w:val="24"/>
                <w:szCs w:val="24"/>
              </w:rPr>
            </w:pPr>
            <w:r w:rsidRPr="00D04B8D">
              <w:rPr>
                <w:rFonts w:ascii="Times New Roman" w:hAnsi="Times New Roman" w:cs="Times New Roman"/>
                <w:sz w:val="24"/>
                <w:szCs w:val="24"/>
              </w:rPr>
              <w:t>ответ</w:t>
            </w:r>
          </w:p>
        </w:tc>
      </w:tr>
      <w:tr w:rsidR="003B63F0" w:rsidRPr="007D31E3">
        <w:trPr>
          <w:trHeight w:val="270"/>
        </w:trPr>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r>
      <w:tr w:rsidR="003B63F0" w:rsidRPr="007D31E3">
        <w:trPr>
          <w:trHeight w:val="275"/>
        </w:trPr>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r>
      <w:tr w:rsidR="003B63F0" w:rsidRPr="007D31E3">
        <w:trPr>
          <w:trHeight w:val="264"/>
        </w:trPr>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r>
      <w:tr w:rsidR="003B63F0" w:rsidRPr="007D31E3">
        <w:trPr>
          <w:trHeight w:val="268"/>
        </w:trPr>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r>
      <w:tr w:rsidR="003B63F0" w:rsidRPr="007D31E3">
        <w:trPr>
          <w:trHeight w:val="258"/>
        </w:trPr>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175" w:type="dxa"/>
            <w:vAlign w:val="center"/>
          </w:tcPr>
          <w:p w:rsidR="003B63F0" w:rsidRPr="00D04B8D" w:rsidRDefault="003B63F0" w:rsidP="00B51FFA">
            <w:pPr>
              <w:widowControl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r>
    </w:tbl>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7A5F8F"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7A5F8F">
        <w:rPr>
          <w:rFonts w:ascii="Times New Roman" w:hAnsi="Times New Roman" w:cs="Times New Roman"/>
          <w:sz w:val="28"/>
          <w:szCs w:val="28"/>
          <w:lang w:eastAsia="ru-RU"/>
        </w:rPr>
        <w:t>Задание № 1</w:t>
      </w:r>
    </w:p>
    <w:p w:rsidR="003B63F0" w:rsidRPr="00BF22AD"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F22AD">
        <w:rPr>
          <w:rFonts w:ascii="Times New Roman" w:hAnsi="Times New Roman" w:cs="Times New Roman"/>
          <w:sz w:val="28"/>
          <w:szCs w:val="28"/>
          <w:lang w:eastAsia="ru-RU"/>
        </w:rPr>
        <w:t>Решение об учреждении государственного природного заповедника принимается: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Правительством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Федеральным Собранием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Президентом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законом субъекта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2</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Если правила, установленные международным договором РФ в области охраны окружающей среды, противоречат правилам Федерального закона «Об охране окружающей среды», то в этом случае применяются правила и нормы: </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Федерального закона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Конституции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в зависимости от территории, на которой они применяются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международного договора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3</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Наиболее авторитетной международной организацией в области охраны окружающей среды является: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Всемирная организация охраны дикой природы и фауны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Организация всемирного культурного наследия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Организация Объединенных Наций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Гринпис</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4</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Экологическое право относится к числу:</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самостоятельных отраслей российского права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неосновных отраслей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институтов административного права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lastRenderedPageBreak/>
        <w:t>4. подотрасли конституционного права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5</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Предметом экологического права являются отношения по: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природопользованию и охране окружающей среды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2. взаимодействию общества и государства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взаимодействию гражданина и государства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использованию земельных участков различных категорий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6</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Методы эколого-правового регулирования — это: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сравнительно-правовые методы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императивные предписания, разрешения и запреты на совершение определенных действий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формально-юридические методы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гипотеза, диспозиция, санкция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7</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Объект, созданный человеком для обеспечения его социальных потребностей и не обладающий свойствами природных объектов, — это: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искусственный ландшафт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природный ландшафт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природно-антропогенный объект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антропогенный объект</w:t>
      </w:r>
    </w:p>
    <w:p w:rsidR="003B63F0"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8</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Основным конституционным правом человека является право: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каждого человека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граждан России, иностранных граждан и лиц без гражданства, проживающих на территории РФ, на радиационную безопасность</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граждан на охрану здоровья от неблагоприятного воздействия окружающей природной среды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9</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lastRenderedPageBreak/>
        <w:t>Экологические правоотношения могут возникнуть между:</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органом исполнительной власти и окружающей средой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органом исполнительной власти и гражданином</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политическими партиями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предприятием и окружающей природной средой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10</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Субъектом экологического права выступают: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государственные органы исполнительной власти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чрезвычайная ситуация природного характера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земля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животный и растительный мир</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11</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Наиболее полно определяет экологические права и обязанности субъектов экологического права: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Гражданский кодекс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Федеральный закон «Об охране окружающей природной среды»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Конституция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Федеральный закон «Об охране окружающей среды»</w:t>
      </w:r>
    </w:p>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12</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Граждане и юридические лица могут иметь в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реки и озера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недра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леса, расположенные на землях лесного фонда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земельные участки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13</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Природные ресурсы территориальных вод, континентального шельфа и экономической зоны РФ отнесены к:</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собственности граждан</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собственности Федерации и субъектов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федеральной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государственной и муниципальной собственности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14</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 — это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Реквизиция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Приватизация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Национализация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Конфискация</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15</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Комплексное природопользование является формой: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особого водопользования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специального природопользования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общего природопользования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коллективного природопользования</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16</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Субъектами специального природопользования могут выступать:</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только юридические лица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субъекты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любые физические и юридические лица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юридические лица и индивидуальные предприниматели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17</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Владение, пользование и распоряжение природными ресурсами осуществляется их собственниками свободно, если это:</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не нарушает прав и законных интересов иных лиц</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не вредит интересам других лиц</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не нарушает интересов государства</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4. не нарушает интересов субъекта РФ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18</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аудит</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экспертизу</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управление</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lastRenderedPageBreak/>
        <w:t>4. мониторинг</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19</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Орган специальной компетенции в сфере управления природопользованием — это: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Министерство природных ресурсов и экологии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Министерство охраны окружающей среды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Государственный комитет экологии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Правительство РФ</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Задание № 20</w:t>
      </w:r>
    </w:p>
    <w:p w:rsidR="003B63F0" w:rsidRPr="00CD7D44" w:rsidRDefault="003B63F0" w:rsidP="00BF22A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D7D44">
        <w:rPr>
          <w:rFonts w:ascii="Times New Roman" w:hAnsi="Times New Roman" w:cs="Times New Roman"/>
          <w:sz w:val="28"/>
          <w:szCs w:val="28"/>
          <w:lang w:eastAsia="ru-RU"/>
        </w:rPr>
        <w:t xml:space="preserve">Целью Государственного доклада о состоянии окружающей природной среды как официального документа является: </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1. оценка особых видов воздействия на окружающую среду с учетом климатических особенностей года, природных катастроф и стихийных бедствий</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2.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3. нормативное обеспечение деятельности в области охраны окружающей среды</w:t>
      </w:r>
    </w:p>
    <w:p w:rsidR="003B63F0" w:rsidRPr="00CD7D44" w:rsidRDefault="003B63F0" w:rsidP="00BF22AD">
      <w:pPr>
        <w:widowControl w:val="0"/>
        <w:autoSpaceDE w:val="0"/>
        <w:autoSpaceDN w:val="0"/>
        <w:adjustRightInd w:val="0"/>
        <w:spacing w:after="0" w:line="240" w:lineRule="auto"/>
        <w:rPr>
          <w:rFonts w:ascii="Times New Roman" w:hAnsi="Times New Roman" w:cs="Times New Roman"/>
          <w:sz w:val="28"/>
          <w:szCs w:val="28"/>
          <w:lang w:eastAsia="ru-RU"/>
        </w:rPr>
      </w:pPr>
      <w:r w:rsidRPr="00CD7D44">
        <w:rPr>
          <w:rFonts w:ascii="Times New Roman" w:hAnsi="Times New Roman" w:cs="Times New Roman"/>
          <w:sz w:val="28"/>
          <w:szCs w:val="28"/>
          <w:lang w:eastAsia="ru-RU"/>
        </w:rPr>
        <w:t>4. обеспечение государственных органов управления и населения объективной систематизированной информацией о качестве окружающей природной среды</w:t>
      </w:r>
    </w:p>
    <w:p w:rsidR="003B63F0" w:rsidRPr="00117292" w:rsidRDefault="003B63F0" w:rsidP="00117292">
      <w:pPr>
        <w:spacing w:after="0" w:line="240" w:lineRule="auto"/>
        <w:jc w:val="both"/>
        <w:rPr>
          <w:rFonts w:ascii="Times New Roman" w:hAnsi="Times New Roman" w:cs="Times New Roman"/>
          <w:sz w:val="28"/>
          <w:szCs w:val="28"/>
        </w:rPr>
      </w:pPr>
    </w:p>
    <w:p w:rsidR="003B63F0"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4</w:t>
      </w:r>
    </w:p>
    <w:p w:rsidR="003B63F0"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3B63F0"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B63F0" w:rsidRPr="007A5F8F"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55"/>
        <w:gridCol w:w="964"/>
        <w:gridCol w:w="1455"/>
        <w:gridCol w:w="964"/>
        <w:gridCol w:w="1455"/>
        <w:gridCol w:w="964"/>
        <w:gridCol w:w="1455"/>
      </w:tblGrid>
      <w:tr w:rsidR="003B63F0" w:rsidRPr="007A5F8F">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c>
          <w:tcPr>
            <w:tcW w:w="971"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вопроса</w:t>
            </w:r>
          </w:p>
        </w:tc>
        <w:tc>
          <w:tcPr>
            <w:tcW w:w="1448" w:type="dxa"/>
          </w:tcPr>
          <w:p w:rsidR="003B63F0" w:rsidRDefault="003B63F0" w:rsidP="00D04B8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Код компетенции</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ОПК-2</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r w:rsidR="003B63F0" w:rsidRPr="007A5F8F">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ПК-8</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ОК-7</w:t>
            </w:r>
          </w:p>
        </w:tc>
        <w:tc>
          <w:tcPr>
            <w:tcW w:w="971"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448"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ПК-3</w:t>
            </w:r>
          </w:p>
        </w:tc>
      </w:tr>
    </w:tbl>
    <w:p w:rsidR="003B63F0" w:rsidRPr="007A5F8F"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3B63F0" w:rsidRPr="007A5F8F"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r w:rsidRPr="007A5F8F">
        <w:rPr>
          <w:rFonts w:ascii="Times New Roman" w:hAnsi="Times New Roman" w:cs="Times New Roman"/>
          <w:sz w:val="28"/>
          <w:szCs w:val="28"/>
        </w:rPr>
        <w:t>Ключ ответов</w:t>
      </w:r>
    </w:p>
    <w:p w:rsidR="003B63F0" w:rsidRPr="007A5F8F"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95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175"/>
        <w:gridCol w:w="1224"/>
        <w:gridCol w:w="1175"/>
        <w:gridCol w:w="1224"/>
        <w:gridCol w:w="1175"/>
        <w:gridCol w:w="1224"/>
        <w:gridCol w:w="1175"/>
      </w:tblGrid>
      <w:tr w:rsidR="003B63F0" w:rsidRPr="007A5F8F">
        <w:trPr>
          <w:trHeight w:val="994"/>
        </w:trPr>
        <w:tc>
          <w:tcPr>
            <w:tcW w:w="1224"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c>
          <w:tcPr>
            <w:tcW w:w="1224"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вопроса</w:t>
            </w:r>
          </w:p>
        </w:tc>
        <w:tc>
          <w:tcPr>
            <w:tcW w:w="1175" w:type="dxa"/>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верный</w:t>
            </w:r>
          </w:p>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ответ</w:t>
            </w:r>
          </w:p>
        </w:tc>
      </w:tr>
      <w:tr w:rsidR="003B63F0" w:rsidRPr="007A5F8F">
        <w:trPr>
          <w:trHeight w:val="425"/>
        </w:trPr>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lastRenderedPageBreak/>
              <w:t>1</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6</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11</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16</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r>
      <w:tr w:rsidR="003B63F0" w:rsidRPr="007A5F8F">
        <w:trPr>
          <w:trHeight w:val="430"/>
        </w:trPr>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7</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12</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17</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r>
      <w:tr w:rsidR="003B63F0" w:rsidRPr="007A5F8F">
        <w:trPr>
          <w:trHeight w:val="437"/>
        </w:trPr>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8</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13</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18</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w:t>
            </w:r>
          </w:p>
        </w:tc>
      </w:tr>
      <w:tr w:rsidR="003B63F0" w:rsidRPr="007A5F8F">
        <w:trPr>
          <w:trHeight w:val="429"/>
        </w:trPr>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3</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9</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14</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19</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r>
      <w:tr w:rsidR="003B63F0" w:rsidRPr="007A5F8F">
        <w:trPr>
          <w:trHeight w:val="568"/>
        </w:trPr>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5</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4</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10</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15</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c>
          <w:tcPr>
            <w:tcW w:w="1224"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20</w:t>
            </w:r>
          </w:p>
        </w:tc>
        <w:tc>
          <w:tcPr>
            <w:tcW w:w="1175" w:type="dxa"/>
            <w:vAlign w:val="center"/>
          </w:tcPr>
          <w:p w:rsidR="003B63F0" w:rsidRPr="00D04B8D" w:rsidRDefault="003B63F0" w:rsidP="00BF22AD">
            <w:pPr>
              <w:widowControl w:val="0"/>
              <w:autoSpaceDE w:val="0"/>
              <w:autoSpaceDN w:val="0"/>
              <w:adjustRightInd w:val="0"/>
              <w:spacing w:after="0" w:line="240" w:lineRule="auto"/>
              <w:jc w:val="center"/>
              <w:rPr>
                <w:rFonts w:ascii="Times New Roman" w:hAnsi="Times New Roman" w:cs="Times New Roman"/>
                <w:sz w:val="24"/>
                <w:szCs w:val="24"/>
              </w:rPr>
            </w:pPr>
            <w:r w:rsidRPr="00D04B8D">
              <w:rPr>
                <w:rFonts w:ascii="Times New Roman" w:hAnsi="Times New Roman" w:cs="Times New Roman"/>
                <w:sz w:val="24"/>
                <w:szCs w:val="24"/>
              </w:rPr>
              <w:t>1</w:t>
            </w:r>
          </w:p>
        </w:tc>
      </w:tr>
    </w:tbl>
    <w:p w:rsidR="003B63F0" w:rsidRPr="00117292" w:rsidRDefault="003B63F0"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 xml:space="preserve">Санитарно-гигиеническое нормирование относится к задачам: </w:t>
      </w:r>
    </w:p>
    <w:p w:rsidR="003B63F0" w:rsidRPr="00995E20" w:rsidRDefault="003B63F0" w:rsidP="00995E20">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Министерства природных ресурсов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Министерства сельского и лесного хозяйства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Министерства здравоохранения и социального развития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Федерального надзора России по ядерной и радиационной безопасности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2</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Членами экспертной комиссии государственной экологической экспертизы могут быть:</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штатные сотрудники органов государственной власти субъектов Российской Федерации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разработчик объекта государственной экологической экспертизы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представитель заказчика документации, подлежащей государственной экологической экспертизе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частные лица, изъявившие соответствующее желание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3</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Финансирование государственной экологической экспертизы объектов государственной экологической экспертизы осуществляется за счет средств:</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бюджета субъекта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экспертов государственной экологической экспертизы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заказчика документации, подлежащей государственной экологической экспертизе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федерального бюджета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4</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 xml:space="preserve">Финансирование общественной экологической экспертизы не вправе осуществляться за счёт: </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целевых добровольных денежных взносов граждан и организаций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собственных средств общественных организаций (объединений)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 xml:space="preserve">3. заказчика документации на проведение государственной экологической </w:t>
      </w:r>
      <w:r w:rsidRPr="00995E20">
        <w:rPr>
          <w:rFonts w:ascii="Times New Roman" w:hAnsi="Times New Roman" w:cs="Times New Roman"/>
          <w:sz w:val="28"/>
          <w:szCs w:val="28"/>
          <w:lang w:eastAsia="ru-RU"/>
        </w:rPr>
        <w:lastRenderedPageBreak/>
        <w:t>экспертизы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средств, выделяемых в соответствии с решением соответствующих органов местного самоуправления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5</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Решение о выдаче лицензии в сфере природопользования должно быть принято в срок, не превышающий: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10 дней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45 дней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6 месяцев</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30 дней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6</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Экологическая сертификация может быть:</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обязательной и добровольной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общественной и государственной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только обязательной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только добровольной</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7</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Законодательство РФ предусматривает возможность проведения … экологического аудита.</w:t>
      </w:r>
    </w:p>
    <w:p w:rsidR="003B63F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только обязательного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добровольного и обязательного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только добровольного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некоммерческого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8</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Основанием возникновения страховых отношений в сфере экологического страхования выступает:</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приказ директора предприятия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договор страхования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протест прокурора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акт государственного органа исполнительной власти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9</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Стадия ввода объектов в эксплуатацию, подлежащих экологическому контролю, предусматривает проведение … экологического контроля.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текущего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общественного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lastRenderedPageBreak/>
        <w:t>3. последующего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предупредительного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10</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Виновное противоправное деяние, нарушающее природоохранительное законодательство и причиняющее вред окружающей природной среде и здоровью человека, является:</w:t>
      </w:r>
    </w:p>
    <w:p w:rsidR="003B63F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мерами пресекающего характера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экологической ответственностью</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экологическим правонарушением</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экологическим правоотношением</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11</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Административная ответственность за совершение экологических правонарушений может устанавливаться: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только на уровне субъектов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как на федеральном, так и на региональном уровне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на уровне субъектов РФ в соответствии с природоохранным законодательством</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исключительно на федеральном уровне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12</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Нормативный правовой акт, не являющийся источником отрасли экологического права, — это: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Лесной кодекс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Водный кодекс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Воздушный кодекс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Градостроительный кодекс</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13</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Зоны экологического бедствия — это участки территории, где в результате хозяйственной или иной деятельности: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нарастают процессы разрушения экологических систем, истощаются природные ресурсы, увеличиваются заболеваемость и смертность населения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произошли глубокие необратимые изменения окружающей среды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выявлен хронически повышенный уровень загрязнения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наблюдается повышенная антропогенная нагрузка на окружающую среду</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14</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 xml:space="preserve">Территории, призванные создать барьер между застройкой и предприятиями и иными объектами, являющимися источниками вредных воздействий на </w:t>
      </w:r>
      <w:r w:rsidRPr="00995E20">
        <w:rPr>
          <w:rFonts w:ascii="Times New Roman" w:hAnsi="Times New Roman" w:cs="Times New Roman"/>
          <w:sz w:val="28"/>
          <w:szCs w:val="28"/>
          <w:lang w:eastAsia="ru-RU"/>
        </w:rPr>
        <w:lastRenderedPageBreak/>
        <w:t>состояние окружающей среды, называются: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зонами отчуждения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санитарно-гигиеническими зонами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особо охраняемыми природными территориями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санитарно-защитными зонами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15</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Какой нормативно-правовой акт содержит общие требования платности использования земли?</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Закон РФ «О недрах»</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Земельный кодекс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Лесной кодекс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Закон РФ «Об охране окружающей среды»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16</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Совокупность компонентов природной среды, природных и природно-антропогенных объектов, а также антропогенных объектов — это:</w:t>
      </w:r>
    </w:p>
    <w:p w:rsidR="003B63F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природа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природный объект</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природная среда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окружающая среда</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17</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Эколого-правовые отношения — это: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общественные отношения в сфере власти и подчинения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общественные отношения в области управления сельским хозяйством</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общественные отношения в области природоохранной деятельности предприятия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урегулированные нормами экологического права общественные отношения, складывающиеся в области взаимодействия общества и природы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18</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Государственной собственностью на природные ресурсы управляет:</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Совет Безопасности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Совет Федерации Федерального Собрания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Правительство РФ</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федеральное министерство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19</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Система норм, регулирующих отношения по использованию природных богатств, — это: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право окружающей среды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право природопользования</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сервитут</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право собственности на природные ресурсы</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Задание № 20</w:t>
      </w:r>
    </w:p>
    <w:p w:rsidR="003B63F0" w:rsidRPr="00995E20" w:rsidRDefault="003B63F0" w:rsidP="00995E2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95E20">
        <w:rPr>
          <w:rFonts w:ascii="Times New Roman" w:hAnsi="Times New Roman" w:cs="Times New Roman"/>
          <w:sz w:val="28"/>
          <w:szCs w:val="28"/>
          <w:lang w:eastAsia="ru-RU"/>
        </w:rPr>
        <w:t>Отношения по защите имущественных интересов физических лиц и организаций на случай экологических рисков за счет средств специальных страховых фондов – это?</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1. экологическое лицензирование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2. экологическое нормирование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3. экологическое зонирование</w:t>
      </w:r>
    </w:p>
    <w:p w:rsidR="003B63F0" w:rsidRPr="00995E20" w:rsidRDefault="003B63F0" w:rsidP="00995E20">
      <w:pPr>
        <w:widowControl w:val="0"/>
        <w:autoSpaceDE w:val="0"/>
        <w:autoSpaceDN w:val="0"/>
        <w:adjustRightInd w:val="0"/>
        <w:spacing w:after="0" w:line="240" w:lineRule="auto"/>
        <w:rPr>
          <w:rFonts w:ascii="Times New Roman" w:hAnsi="Times New Roman" w:cs="Times New Roman"/>
          <w:sz w:val="28"/>
          <w:szCs w:val="28"/>
          <w:lang w:eastAsia="ru-RU"/>
        </w:rPr>
      </w:pPr>
      <w:r w:rsidRPr="00995E20">
        <w:rPr>
          <w:rFonts w:ascii="Times New Roman" w:hAnsi="Times New Roman" w:cs="Times New Roman"/>
          <w:sz w:val="28"/>
          <w:szCs w:val="28"/>
          <w:lang w:eastAsia="ru-RU"/>
        </w:rPr>
        <w:t>4. экологическое страхование</w:t>
      </w:r>
    </w:p>
    <w:p w:rsidR="003B63F0" w:rsidRDefault="003B63F0" w:rsidP="00BF22AD">
      <w:pPr>
        <w:widowControl w:val="0"/>
        <w:autoSpaceDE w:val="0"/>
        <w:autoSpaceDN w:val="0"/>
        <w:adjustRightInd w:val="0"/>
        <w:spacing w:after="0" w:line="240" w:lineRule="auto"/>
        <w:jc w:val="center"/>
      </w:pPr>
      <w:r w:rsidRPr="00363C4E">
        <w:rPr>
          <w:rFonts w:ascii="Times New Roman" w:hAnsi="Times New Roman" w:cs="Times New Roman"/>
          <w:sz w:val="28"/>
          <w:szCs w:val="28"/>
        </w:rPr>
        <w:tab/>
      </w:r>
    </w:p>
    <w:p w:rsidR="003B63F0" w:rsidRPr="00117292" w:rsidRDefault="003B63F0" w:rsidP="00363C4E">
      <w:pPr>
        <w:tabs>
          <w:tab w:val="left" w:pos="3375"/>
        </w:tabs>
        <w:rPr>
          <w:rFonts w:ascii="Times New Roman" w:hAnsi="Times New Roman" w:cs="Times New Roman"/>
          <w:sz w:val="28"/>
          <w:szCs w:val="28"/>
        </w:rPr>
      </w:pPr>
    </w:p>
    <w:sectPr w:rsidR="003B63F0" w:rsidRPr="00117292" w:rsidSect="00AE3C0E">
      <w:headerReference w:type="defaul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96C" w:rsidRDefault="007A496C">
      <w:pPr>
        <w:spacing w:after="0" w:line="240" w:lineRule="auto"/>
      </w:pPr>
      <w:r>
        <w:separator/>
      </w:r>
    </w:p>
  </w:endnote>
  <w:endnote w:type="continuationSeparator" w:id="0">
    <w:p w:rsidR="007A496C" w:rsidRDefault="007A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96C" w:rsidRDefault="007A496C">
      <w:pPr>
        <w:spacing w:after="0" w:line="240" w:lineRule="auto"/>
      </w:pPr>
      <w:r>
        <w:separator/>
      </w:r>
    </w:p>
  </w:footnote>
  <w:footnote w:type="continuationSeparator" w:id="0">
    <w:p w:rsidR="007A496C" w:rsidRDefault="007A49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3F0" w:rsidRDefault="00A5186C" w:rsidP="00117292">
    <w:pPr>
      <w:pStyle w:val="a4"/>
      <w:jc w:val="center"/>
    </w:pPr>
    <w:r>
      <w:fldChar w:fldCharType="begin"/>
    </w:r>
    <w:r>
      <w:instrText>PAGE   \* MERGEFORMAT</w:instrText>
    </w:r>
    <w:r>
      <w:fldChar w:fldCharType="separate"/>
    </w:r>
    <w:r w:rsidR="00FF12FE">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12D4776C"/>
    <w:multiLevelType w:val="hybridMultilevel"/>
    <w:tmpl w:val="9A3215C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14180FE6"/>
    <w:multiLevelType w:val="hybridMultilevel"/>
    <w:tmpl w:val="47E4675C"/>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28D653B2"/>
    <w:multiLevelType w:val="hybridMultilevel"/>
    <w:tmpl w:val="4EDCCDD6"/>
    <w:lvl w:ilvl="0" w:tplc="0419000F">
      <w:start w:val="1"/>
      <w:numFmt w:val="decimal"/>
      <w:lvlText w:val="%1."/>
      <w:lvlJc w:val="left"/>
      <w:pPr>
        <w:ind w:left="928"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4C993E72"/>
    <w:multiLevelType w:val="hybridMultilevel"/>
    <w:tmpl w:val="D92C23A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5AD5636C"/>
    <w:multiLevelType w:val="hybridMultilevel"/>
    <w:tmpl w:val="D92C23A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68D6216C"/>
    <w:multiLevelType w:val="hybridMultilevel"/>
    <w:tmpl w:val="C526C6A8"/>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699A799E"/>
    <w:multiLevelType w:val="hybridMultilevel"/>
    <w:tmpl w:val="501A818A"/>
    <w:lvl w:ilvl="0" w:tplc="A9220BC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74A23322"/>
    <w:multiLevelType w:val="hybridMultilevel"/>
    <w:tmpl w:val="A184B900"/>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3"/>
  </w:num>
  <w:num w:numId="2">
    <w:abstractNumId w:val="2"/>
  </w:num>
  <w:num w:numId="3">
    <w:abstractNumId w:val="1"/>
  </w:num>
  <w:num w:numId="4">
    <w:abstractNumId w:val="8"/>
  </w:num>
  <w:num w:numId="5">
    <w:abstractNumId w:val="4"/>
  </w:num>
  <w:num w:numId="6">
    <w:abstractNumId w:val="6"/>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14ADE"/>
    <w:rsid w:val="0002062B"/>
    <w:rsid w:val="00043381"/>
    <w:rsid w:val="00046C31"/>
    <w:rsid w:val="00070022"/>
    <w:rsid w:val="00072BB0"/>
    <w:rsid w:val="000737E9"/>
    <w:rsid w:val="000775F5"/>
    <w:rsid w:val="000809FA"/>
    <w:rsid w:val="000A0984"/>
    <w:rsid w:val="000D7DB2"/>
    <w:rsid w:val="000E1A38"/>
    <w:rsid w:val="000E53A9"/>
    <w:rsid w:val="001128A1"/>
    <w:rsid w:val="00117292"/>
    <w:rsid w:val="00132CC4"/>
    <w:rsid w:val="00152D67"/>
    <w:rsid w:val="001914EA"/>
    <w:rsid w:val="00193132"/>
    <w:rsid w:val="00194FF7"/>
    <w:rsid w:val="001C1E9C"/>
    <w:rsid w:val="001C2330"/>
    <w:rsid w:val="001D660D"/>
    <w:rsid w:val="00202508"/>
    <w:rsid w:val="002207C3"/>
    <w:rsid w:val="00230B46"/>
    <w:rsid w:val="0025203B"/>
    <w:rsid w:val="0026464C"/>
    <w:rsid w:val="00266ED1"/>
    <w:rsid w:val="00280B6E"/>
    <w:rsid w:val="00280DB2"/>
    <w:rsid w:val="002840C7"/>
    <w:rsid w:val="00285C75"/>
    <w:rsid w:val="002973D0"/>
    <w:rsid w:val="002A463C"/>
    <w:rsid w:val="002B5B8F"/>
    <w:rsid w:val="002B614B"/>
    <w:rsid w:val="003245B6"/>
    <w:rsid w:val="00331EAF"/>
    <w:rsid w:val="00340BAF"/>
    <w:rsid w:val="003556D9"/>
    <w:rsid w:val="00363C4E"/>
    <w:rsid w:val="00363DD6"/>
    <w:rsid w:val="003811E2"/>
    <w:rsid w:val="0039017B"/>
    <w:rsid w:val="003A0AA2"/>
    <w:rsid w:val="003A4BC9"/>
    <w:rsid w:val="003A68AE"/>
    <w:rsid w:val="003B63F0"/>
    <w:rsid w:val="003D318C"/>
    <w:rsid w:val="00442E9B"/>
    <w:rsid w:val="004608A6"/>
    <w:rsid w:val="00461B87"/>
    <w:rsid w:val="004621A3"/>
    <w:rsid w:val="00473658"/>
    <w:rsid w:val="00480E0A"/>
    <w:rsid w:val="0048724F"/>
    <w:rsid w:val="004B303D"/>
    <w:rsid w:val="004B4868"/>
    <w:rsid w:val="004B61F7"/>
    <w:rsid w:val="004F4EEB"/>
    <w:rsid w:val="00513604"/>
    <w:rsid w:val="005214EA"/>
    <w:rsid w:val="00524460"/>
    <w:rsid w:val="00532645"/>
    <w:rsid w:val="0053378E"/>
    <w:rsid w:val="00541482"/>
    <w:rsid w:val="0054385A"/>
    <w:rsid w:val="00561884"/>
    <w:rsid w:val="005721B4"/>
    <w:rsid w:val="00580701"/>
    <w:rsid w:val="00590C31"/>
    <w:rsid w:val="00594737"/>
    <w:rsid w:val="005B660E"/>
    <w:rsid w:val="005C12EC"/>
    <w:rsid w:val="005D0828"/>
    <w:rsid w:val="005D1157"/>
    <w:rsid w:val="005D4F87"/>
    <w:rsid w:val="00605C4A"/>
    <w:rsid w:val="00610DC4"/>
    <w:rsid w:val="00631675"/>
    <w:rsid w:val="00643762"/>
    <w:rsid w:val="00691172"/>
    <w:rsid w:val="006979FD"/>
    <w:rsid w:val="00697D56"/>
    <w:rsid w:val="006C1E37"/>
    <w:rsid w:val="006E1256"/>
    <w:rsid w:val="006E6BEA"/>
    <w:rsid w:val="006F722A"/>
    <w:rsid w:val="00714C2C"/>
    <w:rsid w:val="00724AED"/>
    <w:rsid w:val="00732C6D"/>
    <w:rsid w:val="007367DD"/>
    <w:rsid w:val="00756EE7"/>
    <w:rsid w:val="007A0CD4"/>
    <w:rsid w:val="007A496C"/>
    <w:rsid w:val="007A5F8F"/>
    <w:rsid w:val="007D31E3"/>
    <w:rsid w:val="007D3569"/>
    <w:rsid w:val="007F060A"/>
    <w:rsid w:val="007F473A"/>
    <w:rsid w:val="008009B7"/>
    <w:rsid w:val="00801FD4"/>
    <w:rsid w:val="008059EA"/>
    <w:rsid w:val="00810D45"/>
    <w:rsid w:val="0081558B"/>
    <w:rsid w:val="00825D5A"/>
    <w:rsid w:val="00827820"/>
    <w:rsid w:val="0083048D"/>
    <w:rsid w:val="0085399B"/>
    <w:rsid w:val="008660D4"/>
    <w:rsid w:val="00877C7D"/>
    <w:rsid w:val="00881DA1"/>
    <w:rsid w:val="00882363"/>
    <w:rsid w:val="00895574"/>
    <w:rsid w:val="008A2EDF"/>
    <w:rsid w:val="008C12A5"/>
    <w:rsid w:val="008D514A"/>
    <w:rsid w:val="008E3AC8"/>
    <w:rsid w:val="00911F7D"/>
    <w:rsid w:val="009177F6"/>
    <w:rsid w:val="00952B16"/>
    <w:rsid w:val="0095541A"/>
    <w:rsid w:val="00964728"/>
    <w:rsid w:val="0096762E"/>
    <w:rsid w:val="009762CC"/>
    <w:rsid w:val="00995E20"/>
    <w:rsid w:val="009C30C7"/>
    <w:rsid w:val="009C3A10"/>
    <w:rsid w:val="009E3DD2"/>
    <w:rsid w:val="009F3980"/>
    <w:rsid w:val="00A16129"/>
    <w:rsid w:val="00A3779E"/>
    <w:rsid w:val="00A4238C"/>
    <w:rsid w:val="00A5186C"/>
    <w:rsid w:val="00A619C5"/>
    <w:rsid w:val="00A62257"/>
    <w:rsid w:val="00A74A7C"/>
    <w:rsid w:val="00A80A23"/>
    <w:rsid w:val="00A80C9B"/>
    <w:rsid w:val="00A96806"/>
    <w:rsid w:val="00AA7BC2"/>
    <w:rsid w:val="00AD3653"/>
    <w:rsid w:val="00AD6BF3"/>
    <w:rsid w:val="00AE2173"/>
    <w:rsid w:val="00AE3C0E"/>
    <w:rsid w:val="00AF3264"/>
    <w:rsid w:val="00AF7E6A"/>
    <w:rsid w:val="00B03A8F"/>
    <w:rsid w:val="00B04243"/>
    <w:rsid w:val="00B16670"/>
    <w:rsid w:val="00B459AB"/>
    <w:rsid w:val="00B50F0A"/>
    <w:rsid w:val="00B51FFA"/>
    <w:rsid w:val="00B57233"/>
    <w:rsid w:val="00B75F84"/>
    <w:rsid w:val="00B809E9"/>
    <w:rsid w:val="00BA2DCC"/>
    <w:rsid w:val="00BD262B"/>
    <w:rsid w:val="00BD339A"/>
    <w:rsid w:val="00BD481C"/>
    <w:rsid w:val="00BF22AD"/>
    <w:rsid w:val="00C01E7D"/>
    <w:rsid w:val="00C04BFF"/>
    <w:rsid w:val="00C21796"/>
    <w:rsid w:val="00C23445"/>
    <w:rsid w:val="00C33227"/>
    <w:rsid w:val="00C45509"/>
    <w:rsid w:val="00C603F5"/>
    <w:rsid w:val="00C75446"/>
    <w:rsid w:val="00C805D6"/>
    <w:rsid w:val="00C813C6"/>
    <w:rsid w:val="00C814A2"/>
    <w:rsid w:val="00CA0666"/>
    <w:rsid w:val="00CC7821"/>
    <w:rsid w:val="00CD04BD"/>
    <w:rsid w:val="00CD4C62"/>
    <w:rsid w:val="00CD7D44"/>
    <w:rsid w:val="00CE0E2C"/>
    <w:rsid w:val="00CE7B3D"/>
    <w:rsid w:val="00CF3CC1"/>
    <w:rsid w:val="00D04B8D"/>
    <w:rsid w:val="00D31965"/>
    <w:rsid w:val="00D7703B"/>
    <w:rsid w:val="00D97BCD"/>
    <w:rsid w:val="00DA5751"/>
    <w:rsid w:val="00DB5490"/>
    <w:rsid w:val="00DC339B"/>
    <w:rsid w:val="00DE796A"/>
    <w:rsid w:val="00E04B91"/>
    <w:rsid w:val="00E10E0A"/>
    <w:rsid w:val="00E23D5F"/>
    <w:rsid w:val="00E30DD3"/>
    <w:rsid w:val="00E313C2"/>
    <w:rsid w:val="00E55C04"/>
    <w:rsid w:val="00E62C2A"/>
    <w:rsid w:val="00E739E1"/>
    <w:rsid w:val="00E73B58"/>
    <w:rsid w:val="00E94052"/>
    <w:rsid w:val="00EA7B27"/>
    <w:rsid w:val="00EC595B"/>
    <w:rsid w:val="00ED30CB"/>
    <w:rsid w:val="00EF3433"/>
    <w:rsid w:val="00F03BD1"/>
    <w:rsid w:val="00F16092"/>
    <w:rsid w:val="00F20151"/>
    <w:rsid w:val="00F250A5"/>
    <w:rsid w:val="00F26035"/>
    <w:rsid w:val="00F4433B"/>
    <w:rsid w:val="00F66B2D"/>
    <w:rsid w:val="00F87164"/>
    <w:rsid w:val="00F93194"/>
    <w:rsid w:val="00F950F3"/>
    <w:rsid w:val="00FD75F6"/>
    <w:rsid w:val="00FF12FE"/>
    <w:rsid w:val="00FF2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B46"/>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
    <w:uiPriority w:val="99"/>
    <w:rsid w:val="00AE3C0E"/>
    <w:pPr>
      <w:tabs>
        <w:tab w:val="center" w:pos="4677"/>
        <w:tab w:val="right" w:pos="9355"/>
      </w:tabs>
      <w:suppressAutoHyphens/>
      <w:spacing w:after="0" w:line="240" w:lineRule="auto"/>
    </w:pPr>
    <w:rPr>
      <w:rFonts w:cs="Times New Roman"/>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paragraph" w:customStyle="1" w:styleId="p33">
    <w:name w:val="p33"/>
    <w:basedOn w:val="a"/>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3A0AA2"/>
    <w:pPr>
      <w:ind w:left="720"/>
    </w:pPr>
  </w:style>
  <w:style w:type="paragraph" w:styleId="aa">
    <w:name w:val="Normal (Web)"/>
    <w:basedOn w:val="a"/>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
    <w:link w:val="20"/>
    <w:uiPriority w:val="99"/>
    <w:rsid w:val="00117292"/>
    <w:pPr>
      <w:spacing w:after="0" w:line="240" w:lineRule="auto"/>
      <w:jc w:val="both"/>
    </w:pPr>
    <w:rPr>
      <w:rFonts w:cs="Times New Roman"/>
      <w:b/>
      <w:bCs/>
      <w:sz w:val="28"/>
      <w:szCs w:val="28"/>
      <w:u w:val="single"/>
      <w:lang w:eastAsia="ru-RU"/>
    </w:rPr>
  </w:style>
  <w:style w:type="character" w:customStyle="1" w:styleId="20">
    <w:name w:val="Стиль2 Знак"/>
    <w:link w:val="2"/>
    <w:uiPriority w:val="99"/>
    <w:locked/>
    <w:rsid w:val="00117292"/>
    <w:rPr>
      <w:rFonts w:ascii="Times New Roman" w:hAnsi="Times New Roman" w:cs="Times New Roman"/>
      <w:b/>
      <w:bCs/>
      <w:sz w:val="28"/>
      <w:szCs w:val="28"/>
      <w:u w:val="singl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7239">
      <w:bodyDiv w:val="1"/>
      <w:marLeft w:val="0"/>
      <w:marRight w:val="0"/>
      <w:marTop w:val="0"/>
      <w:marBottom w:val="0"/>
      <w:divBdr>
        <w:top w:val="none" w:sz="0" w:space="0" w:color="auto"/>
        <w:left w:val="none" w:sz="0" w:space="0" w:color="auto"/>
        <w:bottom w:val="none" w:sz="0" w:space="0" w:color="auto"/>
        <w:right w:val="none" w:sz="0" w:space="0" w:color="auto"/>
      </w:divBdr>
    </w:div>
    <w:div w:id="178354210">
      <w:marLeft w:val="0"/>
      <w:marRight w:val="0"/>
      <w:marTop w:val="0"/>
      <w:marBottom w:val="0"/>
      <w:divBdr>
        <w:top w:val="none" w:sz="0" w:space="0" w:color="auto"/>
        <w:left w:val="none" w:sz="0" w:space="0" w:color="auto"/>
        <w:bottom w:val="none" w:sz="0" w:space="0" w:color="auto"/>
        <w:right w:val="none" w:sz="0" w:space="0" w:color="auto"/>
      </w:divBdr>
    </w:div>
    <w:div w:id="178354211">
      <w:marLeft w:val="0"/>
      <w:marRight w:val="0"/>
      <w:marTop w:val="0"/>
      <w:marBottom w:val="0"/>
      <w:divBdr>
        <w:top w:val="none" w:sz="0" w:space="0" w:color="auto"/>
        <w:left w:val="none" w:sz="0" w:space="0" w:color="auto"/>
        <w:bottom w:val="none" w:sz="0" w:space="0" w:color="auto"/>
        <w:right w:val="none" w:sz="0" w:space="0" w:color="auto"/>
      </w:divBdr>
    </w:div>
    <w:div w:id="178354212">
      <w:marLeft w:val="0"/>
      <w:marRight w:val="0"/>
      <w:marTop w:val="0"/>
      <w:marBottom w:val="0"/>
      <w:divBdr>
        <w:top w:val="none" w:sz="0" w:space="0" w:color="auto"/>
        <w:left w:val="none" w:sz="0" w:space="0" w:color="auto"/>
        <w:bottom w:val="none" w:sz="0" w:space="0" w:color="auto"/>
        <w:right w:val="none" w:sz="0" w:space="0" w:color="auto"/>
      </w:divBdr>
    </w:div>
    <w:div w:id="178354213">
      <w:marLeft w:val="0"/>
      <w:marRight w:val="0"/>
      <w:marTop w:val="0"/>
      <w:marBottom w:val="0"/>
      <w:divBdr>
        <w:top w:val="none" w:sz="0" w:space="0" w:color="auto"/>
        <w:left w:val="none" w:sz="0" w:space="0" w:color="auto"/>
        <w:bottom w:val="none" w:sz="0" w:space="0" w:color="auto"/>
        <w:right w:val="none" w:sz="0" w:space="0" w:color="auto"/>
      </w:divBdr>
    </w:div>
    <w:div w:id="178354214">
      <w:marLeft w:val="0"/>
      <w:marRight w:val="0"/>
      <w:marTop w:val="0"/>
      <w:marBottom w:val="0"/>
      <w:divBdr>
        <w:top w:val="none" w:sz="0" w:space="0" w:color="auto"/>
        <w:left w:val="none" w:sz="0" w:space="0" w:color="auto"/>
        <w:bottom w:val="none" w:sz="0" w:space="0" w:color="auto"/>
        <w:right w:val="none" w:sz="0" w:space="0" w:color="auto"/>
      </w:divBdr>
    </w:div>
    <w:div w:id="178354215">
      <w:marLeft w:val="0"/>
      <w:marRight w:val="0"/>
      <w:marTop w:val="0"/>
      <w:marBottom w:val="0"/>
      <w:divBdr>
        <w:top w:val="none" w:sz="0" w:space="0" w:color="auto"/>
        <w:left w:val="none" w:sz="0" w:space="0" w:color="auto"/>
        <w:bottom w:val="none" w:sz="0" w:space="0" w:color="auto"/>
        <w:right w:val="none" w:sz="0" w:space="0" w:color="auto"/>
      </w:divBdr>
    </w:div>
    <w:div w:id="110750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5BED0-2677-4D25-BA9E-BA41F332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11437</Words>
  <Characters>65194</Characters>
  <Application>Microsoft Office Word</Application>
  <DocSecurity>0</DocSecurity>
  <Lines>543</Lines>
  <Paragraphs>152</Paragraphs>
  <ScaleCrop>false</ScaleCrop>
  <Company>VEPI</Company>
  <LinksUpToDate>false</LinksUpToDate>
  <CharactersWithSpaces>76479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55</cp:revision>
  <cp:lastPrinted>2019-04-01T10:16:00Z</cp:lastPrinted>
  <dcterms:created xsi:type="dcterms:W3CDTF">2018-11-30T06:15:00Z</dcterms:created>
  <dcterms:modified xsi:type="dcterms:W3CDTF">2020-01-22T07:15:00Z</dcterms:modified>
</cp:coreProperties>
</file>