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7" w:rsidRDefault="00025F77" w:rsidP="00025F77">
      <w:pPr>
        <w:jc w:val="right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025F77" w:rsidRDefault="00025F77" w:rsidP="00025F77">
      <w:pPr>
        <w:jc w:val="center"/>
        <w:rPr>
          <w:b/>
          <w:bCs/>
        </w:rPr>
      </w:pPr>
    </w:p>
    <w:p w:rsidR="00025F77" w:rsidRDefault="00025F77" w:rsidP="00025F77">
      <w:pPr>
        <w:jc w:val="center"/>
        <w:rPr>
          <w:b/>
          <w:bCs/>
        </w:rPr>
      </w:pPr>
    </w:p>
    <w:p w:rsidR="00025F77" w:rsidRDefault="00025F77" w:rsidP="00025F77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025F77" w:rsidRDefault="00025F77" w:rsidP="00025F77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025F77" w:rsidRDefault="00025F77" w:rsidP="00025F77">
      <w:pPr>
        <w:jc w:val="center"/>
        <w:rPr>
          <w:b/>
          <w:bCs/>
        </w:rPr>
      </w:pPr>
      <w:r>
        <w:rPr>
          <w:b/>
          <w:bCs/>
        </w:rPr>
        <w:t>«Воронежский экономико-правовой институт»</w:t>
      </w:r>
    </w:p>
    <w:p w:rsidR="00025F77" w:rsidRDefault="00025F77" w:rsidP="00025F77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025F77" w:rsidRDefault="00126969" w:rsidP="00025F77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59690</wp:posOffset>
            </wp:positionV>
            <wp:extent cx="2901950" cy="1733550"/>
            <wp:effectExtent l="19050" t="0" r="0" b="0"/>
            <wp:wrapNone/>
            <wp:docPr id="2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5F77" w:rsidRDefault="00025F77" w:rsidP="00025F77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УТВЕРЖДАЮ</w:t>
      </w:r>
    </w:p>
    <w:p w:rsidR="00025F77" w:rsidRDefault="00025F77" w:rsidP="00025F77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Проректор </w:t>
      </w:r>
    </w:p>
    <w:p w:rsidR="00025F77" w:rsidRDefault="00025F77" w:rsidP="00025F77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 учебно-методической работе</w:t>
      </w:r>
    </w:p>
    <w:p w:rsidR="00025F77" w:rsidRDefault="00025F77" w:rsidP="00025F77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Жильников</w:t>
      </w:r>
      <w:proofErr w:type="spellEnd"/>
    </w:p>
    <w:p w:rsidR="00025F77" w:rsidRPr="00AE3C0E" w:rsidRDefault="00025F77" w:rsidP="00025F77">
      <w:pPr>
        <w:ind w:left="5220"/>
        <w:rPr>
          <w:rFonts w:eastAsia="Times New Roman"/>
          <w:bCs/>
          <w:sz w:val="28"/>
          <w:szCs w:val="28"/>
          <w:lang w:eastAsia="ru-RU"/>
        </w:rPr>
      </w:pPr>
      <w:r w:rsidRPr="00AE3C0E">
        <w:rPr>
          <w:rFonts w:eastAsia="Times New Roman"/>
          <w:bCs/>
          <w:sz w:val="28"/>
          <w:szCs w:val="28"/>
          <w:lang w:eastAsia="ru-RU"/>
        </w:rPr>
        <w:t xml:space="preserve">«____» _____________ 20____ г. </w:t>
      </w: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УЧЕБНО-МЕТОДИЧЕСКИЙ КОМПЛЕКС </w:t>
      </w:r>
      <w:r>
        <w:rPr>
          <w:rFonts w:eastAsia="Times New Roman"/>
          <w:b/>
          <w:bCs/>
          <w:sz w:val="28"/>
          <w:szCs w:val="28"/>
          <w:lang w:eastAsia="ru-RU"/>
        </w:rPr>
        <w:br/>
        <w:t>ДИСЦИПЛИНЫ (МОДУЛЯ)</w:t>
      </w: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25F77" w:rsidRPr="00407266" w:rsidRDefault="00025F77" w:rsidP="00025F77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="00FE0336" w:rsidRPr="002E174A">
        <w:rPr>
          <w:bCs/>
          <w:sz w:val="28"/>
          <w:szCs w:val="28"/>
          <w:u w:val="single"/>
        </w:rPr>
        <w:t>Б</w:t>
      </w:r>
      <w:proofErr w:type="gramStart"/>
      <w:r w:rsidR="00FE0336" w:rsidRPr="002E174A">
        <w:rPr>
          <w:bCs/>
          <w:sz w:val="28"/>
          <w:szCs w:val="28"/>
          <w:u w:val="single"/>
        </w:rPr>
        <w:t>1</w:t>
      </w:r>
      <w:proofErr w:type="gramEnd"/>
      <w:r w:rsidR="00FE0336" w:rsidRPr="002E174A">
        <w:rPr>
          <w:bCs/>
          <w:sz w:val="28"/>
          <w:szCs w:val="28"/>
          <w:u w:val="single"/>
        </w:rPr>
        <w:t>.Б.29 Дифференциальная психология</w:t>
      </w:r>
      <w:r w:rsidRPr="00407266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025F77" w:rsidRPr="00407266" w:rsidRDefault="00025F77" w:rsidP="00025F77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407266">
        <w:rPr>
          <w:rFonts w:eastAsia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025F77" w:rsidRPr="00407266" w:rsidRDefault="00025F77" w:rsidP="00025F77">
      <w:pPr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025F77" w:rsidRPr="00B64686" w:rsidRDefault="00025F77" w:rsidP="00025F77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>37.03.01 Психология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025F77" w:rsidRPr="00B64686" w:rsidRDefault="00025F77" w:rsidP="00025F77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B64686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025F77" w:rsidRPr="00B64686" w:rsidRDefault="00025F77" w:rsidP="00025F7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25F77" w:rsidRPr="00B64686" w:rsidRDefault="00025F77" w:rsidP="00025F77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B64686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025F77" w:rsidRPr="00B64686" w:rsidRDefault="00025F77" w:rsidP="00025F77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B64686">
        <w:rPr>
          <w:rFonts w:eastAsia="Times New Roman"/>
          <w:bCs/>
          <w:sz w:val="28"/>
          <w:szCs w:val="28"/>
          <w:lang w:eastAsia="ru-RU"/>
        </w:rPr>
        <w:tab/>
      </w:r>
      <w:r w:rsidRPr="00B64686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025F77" w:rsidRPr="00B64686" w:rsidRDefault="00025F77" w:rsidP="00025F7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25F77" w:rsidRPr="00B64686" w:rsidRDefault="00025F77" w:rsidP="00025F77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B64686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  <w:t>Бакалавр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025F77" w:rsidRPr="00B64686" w:rsidRDefault="00025F77" w:rsidP="00025F77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B64686">
        <w:rPr>
          <w:rFonts w:eastAsia="Times New Roman"/>
          <w:bCs/>
          <w:sz w:val="28"/>
          <w:szCs w:val="28"/>
          <w:lang w:eastAsia="ru-RU"/>
        </w:rPr>
        <w:tab/>
      </w:r>
      <w:r w:rsidRPr="00B64686">
        <w:rPr>
          <w:rFonts w:eastAsia="Times New Roman"/>
          <w:bCs/>
          <w:sz w:val="20"/>
          <w:szCs w:val="28"/>
          <w:lang w:eastAsia="ru-RU"/>
        </w:rPr>
        <w:t>(наименование квалификации)</w:t>
      </w:r>
    </w:p>
    <w:p w:rsidR="00025F77" w:rsidRPr="00B64686" w:rsidRDefault="00025F77" w:rsidP="00025F7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25F77" w:rsidRPr="00407266" w:rsidRDefault="00025F77" w:rsidP="00025F77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B64686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025F77" w:rsidRPr="00407266" w:rsidRDefault="00025F77" w:rsidP="00025F77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025F77" w:rsidRPr="00407266" w:rsidRDefault="00025F77" w:rsidP="00025F7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25F77" w:rsidRDefault="00025F77" w:rsidP="00025F7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25F77" w:rsidRDefault="00025F77" w:rsidP="00025F7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25F77" w:rsidRPr="00407266" w:rsidRDefault="00025F77" w:rsidP="00025F77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025F77" w:rsidRDefault="00025F77" w:rsidP="00025F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</w:t>
      </w:r>
      <w:proofErr w:type="gramEnd"/>
      <w:r>
        <w:rPr>
          <w:sz w:val="28"/>
          <w:szCs w:val="28"/>
        </w:rPr>
        <w:t xml:space="preserve"> к использованию Филиалами АНОО ВО «ВЭПИ».</w:t>
      </w:r>
    </w:p>
    <w:p w:rsidR="00025F77" w:rsidRDefault="00025F77" w:rsidP="00025F77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25F77" w:rsidRDefault="00025F77" w:rsidP="00025F7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Воронеж </w:t>
      </w:r>
      <w:r>
        <w:rPr>
          <w:rFonts w:eastAsia="Times New Roman"/>
          <w:bCs/>
          <w:sz w:val="28"/>
          <w:szCs w:val="28"/>
          <w:lang w:eastAsia="ru-RU"/>
        </w:rPr>
        <w:br/>
        <w:t>2018</w:t>
      </w:r>
      <w:r>
        <w:rPr>
          <w:rFonts w:eastAsia="Times New Roman"/>
          <w:bCs/>
          <w:sz w:val="28"/>
          <w:szCs w:val="28"/>
          <w:lang w:eastAsia="ru-RU"/>
        </w:rPr>
        <w:br w:type="page"/>
      </w:r>
    </w:p>
    <w:p w:rsidR="00126969" w:rsidRPr="00AE3C0E" w:rsidRDefault="00126969" w:rsidP="00126969">
      <w:pPr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</w:t>
      </w:r>
      <w:r w:rsidRPr="00861047">
        <w:rPr>
          <w:sz w:val="28"/>
          <w:szCs w:val="28"/>
        </w:rPr>
        <w:t>(модуля)</w:t>
      </w:r>
      <w:r w:rsidRPr="00A16129">
        <w:rPr>
          <w:sz w:val="28"/>
          <w:szCs w:val="28"/>
        </w:rPr>
        <w:t xml:space="preserve"> рассмотрен</w:t>
      </w:r>
      <w:r w:rsidRPr="00AE3C0E">
        <w:rPr>
          <w:sz w:val="28"/>
          <w:szCs w:val="28"/>
        </w:rPr>
        <w:t xml:space="preserve"> и одобрен на заседании кафедры </w:t>
      </w:r>
      <w:r>
        <w:rPr>
          <w:bCs/>
          <w:sz w:val="28"/>
          <w:szCs w:val="28"/>
        </w:rPr>
        <w:t>психологии</w:t>
      </w:r>
      <w:r w:rsidR="00732476">
        <w:rPr>
          <w:bCs/>
          <w:sz w:val="28"/>
          <w:szCs w:val="28"/>
        </w:rPr>
        <w:t>.</w:t>
      </w:r>
    </w:p>
    <w:p w:rsidR="00126969" w:rsidRPr="00AE3C0E" w:rsidRDefault="00126969" w:rsidP="001269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109855</wp:posOffset>
            </wp:positionV>
            <wp:extent cx="6343650" cy="522863"/>
            <wp:effectExtent l="0" t="0" r="0" b="0"/>
            <wp:wrapNone/>
            <wp:docPr id="3" name="Рисунок 2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969" w:rsidRPr="00AE3C0E" w:rsidRDefault="00126969" w:rsidP="00126969">
      <w:pPr>
        <w:tabs>
          <w:tab w:val="left" w:pos="9356"/>
        </w:tabs>
        <w:ind w:right="-2"/>
        <w:rPr>
          <w:sz w:val="28"/>
          <w:szCs w:val="28"/>
        </w:rPr>
      </w:pPr>
      <w:r w:rsidRPr="00AE3C0E">
        <w:rPr>
          <w:sz w:val="28"/>
          <w:szCs w:val="28"/>
        </w:rPr>
        <w:t xml:space="preserve">Протокол заседания от «_____» __________________ 20 ___ г. № </w:t>
      </w:r>
      <w:r w:rsidRPr="00AE3C0E">
        <w:rPr>
          <w:sz w:val="28"/>
          <w:szCs w:val="28"/>
          <w:u w:val="single"/>
        </w:rPr>
        <w:tab/>
      </w:r>
    </w:p>
    <w:p w:rsidR="00126969" w:rsidRPr="00AE3C0E" w:rsidRDefault="00126969" w:rsidP="00126969">
      <w:pPr>
        <w:rPr>
          <w:sz w:val="28"/>
          <w:szCs w:val="28"/>
        </w:rPr>
      </w:pPr>
    </w:p>
    <w:p w:rsidR="00126969" w:rsidRPr="00AE3C0E" w:rsidRDefault="00126969" w:rsidP="00126969">
      <w:pPr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93345</wp:posOffset>
            </wp:positionV>
            <wp:extent cx="1586865" cy="586105"/>
            <wp:effectExtent l="0" t="0" r="0" b="4445"/>
            <wp:wrapNone/>
            <wp:docPr id="9" name="Рисунок 7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969" w:rsidRPr="00AE3C0E" w:rsidRDefault="00126969" w:rsidP="00126969">
      <w:pPr>
        <w:tabs>
          <w:tab w:val="left" w:pos="7513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25735F">
        <w:rPr>
          <w:sz w:val="28"/>
          <w:szCs w:val="28"/>
          <w:lang w:eastAsia="ru-RU"/>
        </w:rPr>
        <w:t>Л.В. Абдалина</w:t>
      </w:r>
    </w:p>
    <w:p w:rsidR="00126969" w:rsidRPr="00AE3C0E" w:rsidRDefault="00126969" w:rsidP="00126969">
      <w:pPr>
        <w:jc w:val="both"/>
        <w:rPr>
          <w:b/>
          <w:sz w:val="28"/>
          <w:szCs w:val="28"/>
          <w:lang w:eastAsia="ru-RU"/>
        </w:rPr>
      </w:pPr>
    </w:p>
    <w:p w:rsidR="00126969" w:rsidRPr="00AE3C0E" w:rsidRDefault="00126969" w:rsidP="00126969">
      <w:pPr>
        <w:jc w:val="both"/>
        <w:rPr>
          <w:b/>
          <w:sz w:val="28"/>
          <w:szCs w:val="28"/>
          <w:lang w:eastAsia="ru-RU"/>
        </w:rPr>
      </w:pPr>
    </w:p>
    <w:p w:rsidR="00126969" w:rsidRPr="00AE3C0E" w:rsidRDefault="00126969" w:rsidP="00126969">
      <w:pPr>
        <w:jc w:val="both"/>
        <w:rPr>
          <w:sz w:val="28"/>
          <w:szCs w:val="28"/>
          <w:lang w:eastAsia="ru-RU"/>
        </w:rPr>
      </w:pPr>
      <w:r w:rsidRPr="00AE3C0E">
        <w:rPr>
          <w:sz w:val="28"/>
          <w:szCs w:val="28"/>
          <w:lang w:eastAsia="ru-RU"/>
        </w:rPr>
        <w:t>Разработчики:</w:t>
      </w:r>
    </w:p>
    <w:p w:rsidR="00126969" w:rsidRPr="00AE3C0E" w:rsidRDefault="00126969" w:rsidP="00126969">
      <w:pPr>
        <w:jc w:val="both"/>
        <w:rPr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4445</wp:posOffset>
            </wp:positionV>
            <wp:extent cx="1586865" cy="586105"/>
            <wp:effectExtent l="0" t="0" r="0" b="4445"/>
            <wp:wrapNone/>
            <wp:docPr id="10" name="Рисунок 5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969" w:rsidRPr="00937245" w:rsidRDefault="00126969" w:rsidP="00126969">
      <w:pPr>
        <w:tabs>
          <w:tab w:val="left" w:pos="7655"/>
        </w:tabs>
        <w:suppressAutoHyphens w:val="0"/>
        <w:rPr>
          <w:bCs/>
          <w:i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Профессор</w:t>
      </w:r>
      <w:r w:rsidRPr="00937245">
        <w:rPr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bCs/>
          <w:sz w:val="28"/>
          <w:szCs w:val="28"/>
          <w:lang w:eastAsia="ru-RU"/>
        </w:rPr>
        <w:t xml:space="preserve">                          </w:t>
      </w:r>
      <w:r w:rsidRPr="00937245">
        <w:rPr>
          <w:bCs/>
          <w:sz w:val="28"/>
          <w:szCs w:val="28"/>
          <w:lang w:eastAsia="ru-RU"/>
        </w:rPr>
        <w:t xml:space="preserve"> </w:t>
      </w:r>
      <w:r w:rsidRPr="0025735F">
        <w:rPr>
          <w:sz w:val="28"/>
          <w:szCs w:val="28"/>
          <w:lang w:eastAsia="ru-RU"/>
        </w:rPr>
        <w:t>Л.В. Абдалина</w:t>
      </w:r>
    </w:p>
    <w:p w:rsidR="00126969" w:rsidRPr="00AE3C0E" w:rsidRDefault="00126969" w:rsidP="00126969">
      <w:pPr>
        <w:tabs>
          <w:tab w:val="left" w:pos="7513"/>
        </w:tabs>
        <w:jc w:val="both"/>
        <w:rPr>
          <w:i/>
          <w:sz w:val="28"/>
          <w:szCs w:val="28"/>
          <w:lang w:eastAsia="ru-RU"/>
        </w:rPr>
      </w:pPr>
    </w:p>
    <w:p w:rsidR="00025F77" w:rsidRPr="00AE3C0E" w:rsidRDefault="00025F77" w:rsidP="00025F77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</w:p>
    <w:p w:rsidR="00025F77" w:rsidRDefault="00025F77" w:rsidP="00025F77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Start w:id="0" w:name="_Toc385491869"/>
      <w:bookmarkStart w:id="1" w:name="_Toc385433580"/>
    </w:p>
    <w:p w:rsidR="00025F77" w:rsidRDefault="00025F77" w:rsidP="00025F7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1. Практические занятия по дисциплине </w:t>
      </w:r>
      <w:r w:rsidRPr="00D14479">
        <w:rPr>
          <w:rFonts w:eastAsia="Times New Roman"/>
          <w:b/>
          <w:sz w:val="28"/>
          <w:szCs w:val="28"/>
          <w:lang w:eastAsia="ru-RU"/>
        </w:rPr>
        <w:t>(модулю)</w:t>
      </w:r>
    </w:p>
    <w:p w:rsidR="00025F77" w:rsidRDefault="00025F77" w:rsidP="00025F77">
      <w:pPr>
        <w:widowControl w:val="0"/>
        <w:tabs>
          <w:tab w:val="num" w:pos="540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bCs/>
          <w:sz w:val="28"/>
          <w:szCs w:val="28"/>
        </w:rPr>
        <w:t>Тема 1. Дифференциальная психология как выражение традиционного подхода в психологии личности</w:t>
      </w:r>
      <w:r w:rsidRPr="00FE0336"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4/ 0</w:t>
      </w:r>
      <w:r w:rsidRPr="00FE0336">
        <w:rPr>
          <w:bCs/>
          <w:sz w:val="28"/>
          <w:szCs w:val="28"/>
        </w:rPr>
        <w:t xml:space="preserve"> ч.</w:t>
      </w:r>
    </w:p>
    <w:p w:rsid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Дифференциальная психология как наука. Области пересечения с другими науками, роль в практической психологии. Этапы развития дифференциальной психологии. Донаучный этап, естественный и гуманитарный периоды. Взаимодействие научных парадигм. Донаучное знание (краниоскопия, характерология, графология, физиогномика). Предпосылки превращения дифференциальной психологии в отдельную науку. Понятие психологической нормы. Направления дифференциально-психологических исследований.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bCs/>
          <w:sz w:val="28"/>
          <w:szCs w:val="28"/>
        </w:rPr>
        <w:t>Контрольные вопросы:</w:t>
      </w:r>
    </w:p>
    <w:p w:rsidR="00FE0336" w:rsidRPr="00FE0336" w:rsidRDefault="00FE0336" w:rsidP="0092412C">
      <w:pPr>
        <w:pStyle w:val="a5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Предпосылки возникновения дифференциальной психологии.</w:t>
      </w:r>
    </w:p>
    <w:p w:rsidR="00FE0336" w:rsidRPr="00FE0336" w:rsidRDefault="00FE0336" w:rsidP="0092412C">
      <w:pPr>
        <w:pStyle w:val="a5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Что послужило источником интереса к индивидуальным различиям?</w:t>
      </w:r>
    </w:p>
    <w:p w:rsidR="00FE0336" w:rsidRPr="00FE0336" w:rsidRDefault="00FE0336" w:rsidP="0092412C">
      <w:pPr>
        <w:pStyle w:val="a5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Как соотносится дифференциальная психология с другими отраслями психологии?</w:t>
      </w:r>
    </w:p>
    <w:p w:rsidR="00FE0336" w:rsidRPr="00FE0336" w:rsidRDefault="00FE0336" w:rsidP="0092412C">
      <w:pPr>
        <w:pStyle w:val="a5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Вариативность каких </w:t>
      </w:r>
      <w:proofErr w:type="gramStart"/>
      <w:r w:rsidRPr="00FE0336">
        <w:rPr>
          <w:sz w:val="28"/>
          <w:szCs w:val="28"/>
        </w:rPr>
        <w:t>свойств</w:t>
      </w:r>
      <w:proofErr w:type="gramEnd"/>
      <w:r w:rsidRPr="00FE0336">
        <w:rPr>
          <w:sz w:val="28"/>
          <w:szCs w:val="28"/>
        </w:rPr>
        <w:t xml:space="preserve"> прежде всего интересовала исследователей?</w:t>
      </w:r>
    </w:p>
    <w:p w:rsidR="00747AF8" w:rsidRPr="00747AF8" w:rsidRDefault="00FE0336" w:rsidP="0092412C">
      <w:pPr>
        <w:pStyle w:val="a5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7AF8">
        <w:rPr>
          <w:sz w:val="28"/>
          <w:szCs w:val="28"/>
        </w:rPr>
        <w:t>Какие основные задачи дифференциальной психологии и как они соотносятся с её предметом?</w:t>
      </w:r>
    </w:p>
    <w:p w:rsidR="00747AF8" w:rsidRPr="00747AF8" w:rsidRDefault="00747AF8" w:rsidP="00747AF8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7AF8">
        <w:rPr>
          <w:color w:val="000000"/>
          <w:sz w:val="28"/>
          <w:szCs w:val="28"/>
        </w:rPr>
        <w:t>Занятия в интерактивной форме проводятся в виде дискуссии при рассмотрении содержания тем докладов:</w:t>
      </w:r>
    </w:p>
    <w:p w:rsidR="00FE0336" w:rsidRDefault="00FE0336" w:rsidP="0092412C">
      <w:pPr>
        <w:pStyle w:val="a5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Понятие психологической нормы</w:t>
      </w:r>
      <w:r>
        <w:rPr>
          <w:sz w:val="28"/>
          <w:szCs w:val="28"/>
        </w:rPr>
        <w:t>.</w:t>
      </w:r>
    </w:p>
    <w:p w:rsidR="00FE0336" w:rsidRDefault="00FE0336" w:rsidP="0092412C">
      <w:pPr>
        <w:pStyle w:val="a5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Направления дифференциально-психологических исследований.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336" w:rsidRPr="00FE0336" w:rsidRDefault="00FE0336" w:rsidP="00126969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bCs/>
          <w:sz w:val="28"/>
          <w:szCs w:val="28"/>
        </w:rPr>
        <w:t>Тема 2. Становление знания о темпераменте и характере</w:t>
      </w:r>
      <w:r w:rsidRPr="00FE0336">
        <w:rPr>
          <w:sz w:val="28"/>
          <w:szCs w:val="28"/>
        </w:rPr>
        <w:t xml:space="preserve">. </w:t>
      </w:r>
      <w:r w:rsidRPr="00FE0336">
        <w:rPr>
          <w:bCs/>
          <w:sz w:val="28"/>
          <w:szCs w:val="28"/>
        </w:rPr>
        <w:t>- 4/ 1 ч.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Классификация методов дифференциальной психологии. Группа общенаучных методов: наблюдение, эксперимент, моделирование. Достоинства и недостатки методов. Психогенетические методы: </w:t>
      </w:r>
      <w:proofErr w:type="spellStart"/>
      <w:r w:rsidRPr="00FE0336">
        <w:rPr>
          <w:sz w:val="28"/>
          <w:szCs w:val="28"/>
        </w:rPr>
        <w:t>генеологический</w:t>
      </w:r>
      <w:proofErr w:type="spellEnd"/>
      <w:r w:rsidRPr="00FE0336">
        <w:rPr>
          <w:sz w:val="28"/>
          <w:szCs w:val="28"/>
        </w:rPr>
        <w:t xml:space="preserve">, метод приемных детей, близнецовый. Исторические методы: биографический, дневниковый, автобиография. Собственно психологические методы: интроспективные, психофизиологические, социально-психологические, </w:t>
      </w:r>
      <w:proofErr w:type="spellStart"/>
      <w:r w:rsidRPr="00FE0336">
        <w:rPr>
          <w:sz w:val="28"/>
          <w:szCs w:val="28"/>
        </w:rPr>
        <w:t>возрастнопсихологические</w:t>
      </w:r>
      <w:proofErr w:type="spellEnd"/>
      <w:r w:rsidRPr="00FE0336">
        <w:rPr>
          <w:sz w:val="28"/>
          <w:szCs w:val="28"/>
        </w:rPr>
        <w:t xml:space="preserve">, анализ продуктов деятельности, тестирование, </w:t>
      </w:r>
      <w:proofErr w:type="spellStart"/>
      <w:r w:rsidRPr="00FE0336">
        <w:rPr>
          <w:sz w:val="28"/>
          <w:szCs w:val="28"/>
        </w:rPr>
        <w:t>психосемантические</w:t>
      </w:r>
      <w:proofErr w:type="spellEnd"/>
      <w:r w:rsidRPr="00FE0336">
        <w:rPr>
          <w:sz w:val="28"/>
          <w:szCs w:val="28"/>
        </w:rPr>
        <w:t xml:space="preserve">, </w:t>
      </w:r>
      <w:r w:rsidRPr="00FE0336">
        <w:rPr>
          <w:sz w:val="28"/>
          <w:szCs w:val="28"/>
          <w:lang w:val="en-US"/>
        </w:rPr>
        <w:t>L</w:t>
      </w:r>
      <w:r w:rsidRPr="00FE0336">
        <w:rPr>
          <w:sz w:val="28"/>
          <w:szCs w:val="28"/>
        </w:rPr>
        <w:t>-,</w:t>
      </w:r>
      <w:r w:rsidRPr="00FE0336">
        <w:rPr>
          <w:sz w:val="28"/>
          <w:szCs w:val="28"/>
          <w:lang w:val="en-US"/>
        </w:rPr>
        <w:t>T</w:t>
      </w:r>
      <w:r w:rsidRPr="00FE0336">
        <w:rPr>
          <w:sz w:val="28"/>
          <w:szCs w:val="28"/>
        </w:rPr>
        <w:t>-,</w:t>
      </w:r>
      <w:r w:rsidRPr="00FE0336">
        <w:rPr>
          <w:sz w:val="28"/>
          <w:szCs w:val="28"/>
          <w:lang w:val="en-US"/>
        </w:rPr>
        <w:t>Q</w:t>
      </w:r>
      <w:r w:rsidRPr="00FE0336">
        <w:rPr>
          <w:sz w:val="28"/>
          <w:szCs w:val="28"/>
        </w:rPr>
        <w:t>-данные. Приемы и способы научной классификации.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bCs/>
          <w:sz w:val="28"/>
          <w:szCs w:val="28"/>
        </w:rPr>
        <w:t>Контрольные вопросы: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1.По какому принципу классифицируются методы дифференциальной психологии.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2.Назовите достоинства и недостатки методов.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3.Перечислите и охарактеризуйте приемы и способы научной классификации.</w:t>
      </w:r>
    </w:p>
    <w:p w:rsidR="00FE0336" w:rsidRPr="00126969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cs="Arial"/>
          <w:bCs/>
          <w:kern w:val="32"/>
          <w:sz w:val="28"/>
          <w:szCs w:val="28"/>
        </w:rPr>
      </w:pPr>
      <w:r w:rsidRPr="00126969">
        <w:rPr>
          <w:rFonts w:cs="Arial"/>
          <w:bCs/>
          <w:kern w:val="32"/>
          <w:sz w:val="28"/>
          <w:szCs w:val="28"/>
        </w:rPr>
        <w:t>Темы докладов и научных сообщений:</w:t>
      </w:r>
    </w:p>
    <w:p w:rsidR="00CB2091" w:rsidRDefault="00CB2091" w:rsidP="0092412C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Достоинства и недостатки методов</w:t>
      </w:r>
      <w:r w:rsidRPr="00CB2091">
        <w:rPr>
          <w:sz w:val="28"/>
          <w:szCs w:val="28"/>
        </w:rPr>
        <w:t xml:space="preserve"> </w:t>
      </w:r>
      <w:r w:rsidRPr="00FE0336">
        <w:rPr>
          <w:sz w:val="28"/>
          <w:szCs w:val="28"/>
        </w:rPr>
        <w:t>дифференциальной психологии</w:t>
      </w:r>
      <w:r>
        <w:rPr>
          <w:sz w:val="28"/>
          <w:szCs w:val="28"/>
        </w:rPr>
        <w:t>.</w:t>
      </w:r>
    </w:p>
    <w:p w:rsidR="00CB2091" w:rsidRDefault="00CB2091" w:rsidP="0092412C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lastRenderedPageBreak/>
        <w:t xml:space="preserve">Психогенетические методы: </w:t>
      </w:r>
      <w:proofErr w:type="spellStart"/>
      <w:r w:rsidRPr="00FE0336">
        <w:rPr>
          <w:sz w:val="28"/>
          <w:szCs w:val="28"/>
        </w:rPr>
        <w:t>генеологический</w:t>
      </w:r>
      <w:proofErr w:type="spellEnd"/>
      <w:r w:rsidRPr="00FE0336">
        <w:rPr>
          <w:sz w:val="28"/>
          <w:szCs w:val="28"/>
        </w:rPr>
        <w:t>, метод приемных детей, близнецовый</w:t>
      </w:r>
    </w:p>
    <w:p w:rsidR="00CB2091" w:rsidRPr="00FE0336" w:rsidRDefault="00CB2091" w:rsidP="00CB2091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FE0336" w:rsidRPr="00FE0336" w:rsidRDefault="00FE0336" w:rsidP="00126969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bCs/>
          <w:sz w:val="28"/>
          <w:szCs w:val="28"/>
        </w:rPr>
        <w:t>Тема 3. Подходы к изучению темперамента и характера</w:t>
      </w:r>
      <w:r w:rsidRPr="00FE0336">
        <w:rPr>
          <w:sz w:val="28"/>
          <w:szCs w:val="28"/>
        </w:rPr>
        <w:t xml:space="preserve"> </w:t>
      </w:r>
      <w:r w:rsidRPr="00FE0336">
        <w:rPr>
          <w:bCs/>
          <w:sz w:val="28"/>
          <w:szCs w:val="28"/>
        </w:rPr>
        <w:t>- 4/1 ч.</w:t>
      </w:r>
    </w:p>
    <w:p w:rsid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Взаимодействие среды и наследственности. Биогенетические, социогенетические, двухфакторные теории; учение Л.С. Выготского. Современное понимание наследственности и среды. Теория </w:t>
      </w:r>
      <w:proofErr w:type="spellStart"/>
      <w:r w:rsidRPr="00FE0336">
        <w:rPr>
          <w:sz w:val="28"/>
          <w:szCs w:val="28"/>
        </w:rPr>
        <w:t>Бронфенбреннера</w:t>
      </w:r>
      <w:proofErr w:type="spellEnd"/>
      <w:r w:rsidRPr="00FE0336">
        <w:rPr>
          <w:sz w:val="28"/>
          <w:szCs w:val="28"/>
        </w:rPr>
        <w:t xml:space="preserve"> об экологии развития ребенка. Понятия индивида, личности, интегральной индивидуальности (В.С. Мерлин). Структура индивидуальности в различных подходах. Дифференциальная психофизиология как научная база психологии индивидуальных различий. Специальная теория интегральной индивидуальности (В.М. </w:t>
      </w:r>
      <w:proofErr w:type="spellStart"/>
      <w:r w:rsidRPr="00FE0336">
        <w:rPr>
          <w:sz w:val="28"/>
          <w:szCs w:val="28"/>
        </w:rPr>
        <w:t>Русалов</w:t>
      </w:r>
      <w:proofErr w:type="spellEnd"/>
      <w:r w:rsidRPr="00FE0336">
        <w:rPr>
          <w:sz w:val="28"/>
          <w:szCs w:val="28"/>
        </w:rPr>
        <w:t>).</w:t>
      </w:r>
    </w:p>
    <w:p w:rsidR="00FE0336" w:rsidRPr="00FE0336" w:rsidRDefault="00FE0336" w:rsidP="0073247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Контрольные вопросы:</w:t>
      </w:r>
    </w:p>
    <w:p w:rsidR="00FE0336" w:rsidRPr="00FE0336" w:rsidRDefault="00FE0336" w:rsidP="0073247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Какими основными статистическими понятиями оперируют исследователи индивидуальных различий?</w:t>
      </w:r>
    </w:p>
    <w:p w:rsidR="00FE0336" w:rsidRPr="00FE0336" w:rsidRDefault="00FE0336" w:rsidP="0073247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Как связана сила нервной системы и чувствительность?</w:t>
      </w:r>
    </w:p>
    <w:p w:rsidR="00FE0336" w:rsidRPr="00FE0336" w:rsidRDefault="00FE0336" w:rsidP="0073247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Теория интегральной индивидуальности.</w:t>
      </w:r>
    </w:p>
    <w:p w:rsidR="00FE0336" w:rsidRPr="00FE0336" w:rsidRDefault="00FE0336" w:rsidP="0073247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Структура индивидуальности в различных подходах.</w:t>
      </w:r>
    </w:p>
    <w:p w:rsidR="00747AF8" w:rsidRPr="00747AF8" w:rsidRDefault="00747AF8" w:rsidP="0073247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7AF8">
        <w:rPr>
          <w:color w:val="000000"/>
          <w:sz w:val="28"/>
          <w:szCs w:val="28"/>
        </w:rPr>
        <w:t xml:space="preserve">Занятия в интерактивной форме проводятся в виде </w:t>
      </w:r>
      <w:r>
        <w:rPr>
          <w:rFonts w:cs="Arial"/>
          <w:bCs/>
          <w:kern w:val="32"/>
          <w:sz w:val="28"/>
          <w:szCs w:val="28"/>
        </w:rPr>
        <w:t>д</w:t>
      </w:r>
      <w:r w:rsidRPr="00747AF8">
        <w:rPr>
          <w:rFonts w:cs="Arial"/>
          <w:bCs/>
          <w:kern w:val="32"/>
          <w:sz w:val="28"/>
          <w:szCs w:val="28"/>
        </w:rPr>
        <w:t>ебат</w:t>
      </w:r>
      <w:r>
        <w:rPr>
          <w:rFonts w:cs="Arial"/>
          <w:bCs/>
          <w:kern w:val="32"/>
          <w:sz w:val="28"/>
          <w:szCs w:val="28"/>
        </w:rPr>
        <w:t xml:space="preserve">ов </w:t>
      </w:r>
      <w:r w:rsidRPr="00747AF8">
        <w:rPr>
          <w:color w:val="000000"/>
          <w:sz w:val="28"/>
          <w:szCs w:val="28"/>
        </w:rPr>
        <w:t xml:space="preserve"> при рассмотрении содержания тем докладов:</w:t>
      </w:r>
    </w:p>
    <w:p w:rsidR="00FE0336" w:rsidRPr="00126969" w:rsidRDefault="00FE0336" w:rsidP="0073247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cs="Arial"/>
          <w:bCs/>
          <w:kern w:val="32"/>
          <w:sz w:val="28"/>
          <w:szCs w:val="28"/>
        </w:rPr>
      </w:pPr>
      <w:r w:rsidRPr="00126969">
        <w:rPr>
          <w:rFonts w:cs="Arial"/>
          <w:bCs/>
          <w:kern w:val="32"/>
          <w:sz w:val="28"/>
          <w:szCs w:val="28"/>
        </w:rPr>
        <w:t>Темы докладов и научных сообщений:</w:t>
      </w:r>
    </w:p>
    <w:p w:rsidR="00CB2091" w:rsidRDefault="00CB2091" w:rsidP="00732476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Понятие личности в психологии.</w:t>
      </w:r>
    </w:p>
    <w:p w:rsidR="00CB2091" w:rsidRPr="00FE0336" w:rsidRDefault="00CB2091" w:rsidP="00732476">
      <w:pPr>
        <w:pStyle w:val="a5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Теория </w:t>
      </w:r>
      <w:proofErr w:type="spellStart"/>
      <w:r w:rsidRPr="00FE0336">
        <w:rPr>
          <w:sz w:val="28"/>
          <w:szCs w:val="28"/>
        </w:rPr>
        <w:t>Бронфенбреннера</w:t>
      </w:r>
      <w:proofErr w:type="spellEnd"/>
      <w:r w:rsidRPr="00FE0336">
        <w:rPr>
          <w:sz w:val="28"/>
          <w:szCs w:val="28"/>
        </w:rPr>
        <w:t xml:space="preserve"> об экологии развития ребенка.</w:t>
      </w:r>
    </w:p>
    <w:p w:rsidR="00CB2091" w:rsidRDefault="00CB2091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cs="Arial"/>
          <w:bCs/>
          <w:i/>
          <w:kern w:val="32"/>
          <w:sz w:val="28"/>
          <w:szCs w:val="28"/>
        </w:rPr>
      </w:pP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bCs/>
          <w:sz w:val="28"/>
          <w:szCs w:val="28"/>
        </w:rPr>
        <w:t>Тема 4. Связь темперамента со свойствами личности - 4/1 ч.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Асимметрия полушарий и ее проявления. Понятия церебрального доминирования и доминирования руки. Формирование асимметрии в онтогенезе. Темперамент как свойство индивидуальности. Гуморальные, конституциональные и психологические теории. Конституциональная гипотеза. Типологии Э. </w:t>
      </w:r>
      <w:proofErr w:type="spellStart"/>
      <w:r w:rsidRPr="00FE0336">
        <w:rPr>
          <w:sz w:val="28"/>
          <w:szCs w:val="28"/>
        </w:rPr>
        <w:t>Кречмера</w:t>
      </w:r>
      <w:proofErr w:type="spellEnd"/>
      <w:r w:rsidRPr="00FE0336">
        <w:rPr>
          <w:sz w:val="28"/>
          <w:szCs w:val="28"/>
        </w:rPr>
        <w:t>, У. </w:t>
      </w:r>
      <w:proofErr w:type="spellStart"/>
      <w:r w:rsidRPr="00FE0336">
        <w:rPr>
          <w:sz w:val="28"/>
          <w:szCs w:val="28"/>
        </w:rPr>
        <w:t>Шелдона</w:t>
      </w:r>
      <w:proofErr w:type="spellEnd"/>
      <w:r w:rsidRPr="00FE0336">
        <w:rPr>
          <w:sz w:val="28"/>
          <w:szCs w:val="28"/>
        </w:rPr>
        <w:t>, Я. </w:t>
      </w:r>
      <w:proofErr w:type="spellStart"/>
      <w:r w:rsidRPr="00FE0336">
        <w:rPr>
          <w:sz w:val="28"/>
          <w:szCs w:val="28"/>
        </w:rPr>
        <w:t>Стреляу</w:t>
      </w:r>
      <w:proofErr w:type="spellEnd"/>
      <w:r w:rsidRPr="00FE0336">
        <w:rPr>
          <w:sz w:val="28"/>
          <w:szCs w:val="28"/>
        </w:rPr>
        <w:t>, В.М. </w:t>
      </w:r>
      <w:proofErr w:type="spellStart"/>
      <w:r w:rsidRPr="00FE0336">
        <w:rPr>
          <w:sz w:val="28"/>
          <w:szCs w:val="28"/>
        </w:rPr>
        <w:t>Русалова</w:t>
      </w:r>
      <w:proofErr w:type="spellEnd"/>
      <w:r w:rsidRPr="00FE0336">
        <w:rPr>
          <w:sz w:val="28"/>
          <w:szCs w:val="28"/>
        </w:rPr>
        <w:t>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bCs/>
          <w:sz w:val="28"/>
          <w:szCs w:val="28"/>
        </w:rPr>
        <w:t>Контрольные вопросы</w:t>
      </w:r>
      <w:r w:rsidRPr="00FE0336">
        <w:rPr>
          <w:sz w:val="28"/>
          <w:szCs w:val="28"/>
        </w:rPr>
        <w:t>: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1. Назовите типы </w:t>
      </w:r>
      <w:proofErr w:type="spellStart"/>
      <w:r w:rsidRPr="00FE0336">
        <w:rPr>
          <w:sz w:val="28"/>
          <w:szCs w:val="28"/>
        </w:rPr>
        <w:t>ассиметрий</w:t>
      </w:r>
      <w:proofErr w:type="spellEnd"/>
      <w:r w:rsidRPr="00FE0336">
        <w:rPr>
          <w:sz w:val="28"/>
          <w:szCs w:val="28"/>
        </w:rPr>
        <w:t>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2. Какова история исследований </w:t>
      </w:r>
      <w:proofErr w:type="gramStart"/>
      <w:r w:rsidRPr="00FE0336">
        <w:rPr>
          <w:sz w:val="28"/>
          <w:szCs w:val="28"/>
        </w:rPr>
        <w:t>функциональной</w:t>
      </w:r>
      <w:proofErr w:type="gramEnd"/>
      <w:r w:rsidRPr="00FE0336">
        <w:rPr>
          <w:sz w:val="28"/>
          <w:szCs w:val="28"/>
        </w:rPr>
        <w:t xml:space="preserve"> </w:t>
      </w:r>
      <w:proofErr w:type="spellStart"/>
      <w:r w:rsidRPr="00FE0336">
        <w:rPr>
          <w:sz w:val="28"/>
          <w:szCs w:val="28"/>
        </w:rPr>
        <w:t>ассиметрии</w:t>
      </w:r>
      <w:proofErr w:type="spellEnd"/>
      <w:r w:rsidRPr="00FE0336">
        <w:rPr>
          <w:sz w:val="28"/>
          <w:szCs w:val="28"/>
        </w:rPr>
        <w:t xml:space="preserve"> мозга?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3. Как </w:t>
      </w:r>
      <w:proofErr w:type="gramStart"/>
      <w:r w:rsidRPr="00FE0336">
        <w:rPr>
          <w:sz w:val="28"/>
          <w:szCs w:val="28"/>
        </w:rPr>
        <w:t>функциональная</w:t>
      </w:r>
      <w:proofErr w:type="gramEnd"/>
      <w:r w:rsidRPr="00FE0336">
        <w:rPr>
          <w:sz w:val="28"/>
          <w:szCs w:val="28"/>
        </w:rPr>
        <w:t xml:space="preserve"> </w:t>
      </w:r>
      <w:proofErr w:type="spellStart"/>
      <w:r w:rsidRPr="00FE0336">
        <w:rPr>
          <w:sz w:val="28"/>
          <w:szCs w:val="28"/>
        </w:rPr>
        <w:t>ассиметрия</w:t>
      </w:r>
      <w:proofErr w:type="spellEnd"/>
      <w:r w:rsidRPr="00FE0336">
        <w:rPr>
          <w:sz w:val="28"/>
          <w:szCs w:val="28"/>
        </w:rPr>
        <w:t xml:space="preserve"> мозга определяет индивидуальные различия?</w:t>
      </w:r>
    </w:p>
    <w:p w:rsidR="00FE0336" w:rsidRPr="00126969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cs="Arial"/>
          <w:bCs/>
          <w:kern w:val="32"/>
          <w:sz w:val="28"/>
          <w:szCs w:val="28"/>
        </w:rPr>
      </w:pPr>
      <w:r w:rsidRPr="00126969">
        <w:rPr>
          <w:rFonts w:cs="Arial"/>
          <w:bCs/>
          <w:kern w:val="32"/>
          <w:sz w:val="28"/>
          <w:szCs w:val="28"/>
        </w:rPr>
        <w:t>Темы докладов и научных сообщений:</w:t>
      </w:r>
    </w:p>
    <w:p w:rsidR="0043438B" w:rsidRPr="00FE0336" w:rsidRDefault="0043438B" w:rsidP="0092412C">
      <w:pPr>
        <w:pStyle w:val="a5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В чём заключается основ</w:t>
      </w:r>
      <w:r w:rsidR="00126969">
        <w:rPr>
          <w:sz w:val="28"/>
          <w:szCs w:val="28"/>
        </w:rPr>
        <w:t xml:space="preserve">ной недостаток </w:t>
      </w:r>
      <w:proofErr w:type="spellStart"/>
      <w:r w:rsidR="00126969">
        <w:rPr>
          <w:sz w:val="28"/>
          <w:szCs w:val="28"/>
        </w:rPr>
        <w:t>соматотипических</w:t>
      </w:r>
      <w:proofErr w:type="spellEnd"/>
      <w:r w:rsidR="00126969">
        <w:rPr>
          <w:sz w:val="28"/>
          <w:szCs w:val="28"/>
        </w:rPr>
        <w:t xml:space="preserve"> </w:t>
      </w:r>
      <w:r w:rsidRPr="00FE0336">
        <w:rPr>
          <w:sz w:val="28"/>
          <w:szCs w:val="28"/>
        </w:rPr>
        <w:t>концепций?</w:t>
      </w:r>
    </w:p>
    <w:p w:rsidR="0043438B" w:rsidRDefault="0043438B" w:rsidP="0092412C">
      <w:pPr>
        <w:pStyle w:val="a5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Что общего и отличного в концепциях Э. </w:t>
      </w:r>
      <w:proofErr w:type="spellStart"/>
      <w:r w:rsidRPr="00FE0336">
        <w:rPr>
          <w:sz w:val="28"/>
          <w:szCs w:val="28"/>
        </w:rPr>
        <w:t>Кречмера</w:t>
      </w:r>
      <w:proofErr w:type="spellEnd"/>
      <w:r w:rsidRPr="00FE0336">
        <w:rPr>
          <w:sz w:val="28"/>
          <w:szCs w:val="28"/>
        </w:rPr>
        <w:t xml:space="preserve"> У. </w:t>
      </w:r>
      <w:proofErr w:type="spellStart"/>
      <w:r w:rsidRPr="00FE0336">
        <w:rPr>
          <w:sz w:val="28"/>
          <w:szCs w:val="28"/>
        </w:rPr>
        <w:t>Шелдона</w:t>
      </w:r>
      <w:proofErr w:type="spellEnd"/>
    </w:p>
    <w:p w:rsidR="0043438B" w:rsidRPr="00FE0336" w:rsidRDefault="0043438B" w:rsidP="0043438B">
      <w:pPr>
        <w:pStyle w:val="a5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E0336">
        <w:rPr>
          <w:bCs/>
          <w:sz w:val="28"/>
          <w:szCs w:val="28"/>
        </w:rPr>
        <w:t xml:space="preserve">Тема 5. Понятие о характере. Типологии характера - 4/1 ч. 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Место характера в структуре индивидуальности. Соотношение характера и темперамента. Психология характера в работах А.Ф. Лазурского. Понятия экз</w:t>
      </w:r>
      <w:proofErr w:type="gramStart"/>
      <w:r w:rsidRPr="00FE0336">
        <w:rPr>
          <w:sz w:val="28"/>
          <w:szCs w:val="28"/>
        </w:rPr>
        <w:t>о-</w:t>
      </w:r>
      <w:proofErr w:type="gramEnd"/>
      <w:r w:rsidRPr="00FE0336">
        <w:rPr>
          <w:sz w:val="28"/>
          <w:szCs w:val="28"/>
        </w:rPr>
        <w:t xml:space="preserve"> и </w:t>
      </w:r>
      <w:proofErr w:type="spellStart"/>
      <w:r w:rsidRPr="00FE0336">
        <w:rPr>
          <w:sz w:val="28"/>
          <w:szCs w:val="28"/>
        </w:rPr>
        <w:t>эндопсихики</w:t>
      </w:r>
      <w:proofErr w:type="spellEnd"/>
      <w:r w:rsidRPr="00FE0336">
        <w:rPr>
          <w:sz w:val="28"/>
          <w:szCs w:val="28"/>
        </w:rPr>
        <w:t>. Типология характера Г. </w:t>
      </w:r>
      <w:proofErr w:type="spellStart"/>
      <w:r w:rsidRPr="00FE0336">
        <w:rPr>
          <w:sz w:val="28"/>
          <w:szCs w:val="28"/>
        </w:rPr>
        <w:t>Хейманса</w:t>
      </w:r>
      <w:proofErr w:type="spellEnd"/>
      <w:r w:rsidRPr="00FE0336">
        <w:rPr>
          <w:sz w:val="28"/>
          <w:szCs w:val="28"/>
        </w:rPr>
        <w:t>–Р. </w:t>
      </w:r>
      <w:proofErr w:type="spellStart"/>
      <w:r w:rsidRPr="00FE0336">
        <w:rPr>
          <w:sz w:val="28"/>
          <w:szCs w:val="28"/>
        </w:rPr>
        <w:t>ЛеСенна</w:t>
      </w:r>
      <w:proofErr w:type="spellEnd"/>
      <w:r w:rsidRPr="00FE0336">
        <w:rPr>
          <w:sz w:val="28"/>
          <w:szCs w:val="28"/>
        </w:rPr>
        <w:t xml:space="preserve">. Активность, эмоциональность и первичность – вторичность как основания </w:t>
      </w:r>
      <w:r w:rsidRPr="00FE0336">
        <w:rPr>
          <w:sz w:val="28"/>
          <w:szCs w:val="28"/>
        </w:rPr>
        <w:lastRenderedPageBreak/>
        <w:t>для выделения типов. Характер как ответ личности на фрустрацию. Понятие акцентуации характера, их развитие. В</w:t>
      </w:r>
      <w:r w:rsidR="0043438B">
        <w:rPr>
          <w:sz w:val="28"/>
          <w:szCs w:val="28"/>
        </w:rPr>
        <w:t>згляды К. </w:t>
      </w:r>
      <w:proofErr w:type="spellStart"/>
      <w:r w:rsidR="0043438B">
        <w:rPr>
          <w:sz w:val="28"/>
          <w:szCs w:val="28"/>
        </w:rPr>
        <w:t>Леонгарда</w:t>
      </w:r>
      <w:proofErr w:type="spellEnd"/>
      <w:r w:rsidR="0043438B">
        <w:rPr>
          <w:sz w:val="28"/>
          <w:szCs w:val="28"/>
        </w:rPr>
        <w:t>, А.Е. </w:t>
      </w:r>
      <w:proofErr w:type="spellStart"/>
      <w:r w:rsidR="0043438B">
        <w:rPr>
          <w:sz w:val="28"/>
          <w:szCs w:val="28"/>
        </w:rPr>
        <w:t>Личко</w:t>
      </w:r>
      <w:proofErr w:type="spellEnd"/>
      <w:r w:rsidR="0043438B">
        <w:rPr>
          <w:sz w:val="28"/>
          <w:szCs w:val="28"/>
        </w:rPr>
        <w:t xml:space="preserve"> на</w:t>
      </w:r>
      <w:r w:rsidRPr="00FE0336">
        <w:rPr>
          <w:sz w:val="28"/>
          <w:szCs w:val="28"/>
        </w:rPr>
        <w:t xml:space="preserve"> </w:t>
      </w:r>
      <w:r w:rsidR="0043438B">
        <w:rPr>
          <w:sz w:val="28"/>
          <w:szCs w:val="28"/>
        </w:rPr>
        <w:t>ф</w:t>
      </w:r>
      <w:r w:rsidRPr="00FE0336">
        <w:rPr>
          <w:sz w:val="28"/>
          <w:szCs w:val="28"/>
        </w:rPr>
        <w:t>ормирование характера.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Контрольные вопросы: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1. Понятие характера в психологии.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2. Понятие акцентуации характера.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3. Соотношение характера и темперамента.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4. Понятие фрустрации.</w:t>
      </w:r>
    </w:p>
    <w:p w:rsid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5. Как формируется характер?</w:t>
      </w:r>
    </w:p>
    <w:p w:rsidR="00FE0336" w:rsidRPr="0043438B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cs="Arial"/>
          <w:bCs/>
          <w:kern w:val="32"/>
          <w:sz w:val="28"/>
          <w:szCs w:val="28"/>
        </w:rPr>
      </w:pPr>
      <w:r w:rsidRPr="0043438B">
        <w:rPr>
          <w:rFonts w:cs="Arial"/>
          <w:bCs/>
          <w:kern w:val="32"/>
          <w:sz w:val="28"/>
          <w:szCs w:val="28"/>
        </w:rPr>
        <w:t>Темы докладов и научных сообщений:</w:t>
      </w:r>
    </w:p>
    <w:p w:rsidR="0043438B" w:rsidRPr="0043438B" w:rsidRDefault="0043438B" w:rsidP="0092412C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74"/>
        <w:jc w:val="both"/>
        <w:rPr>
          <w:rFonts w:cs="Arial"/>
          <w:bCs/>
          <w:kern w:val="32"/>
          <w:sz w:val="28"/>
          <w:szCs w:val="28"/>
        </w:rPr>
      </w:pPr>
      <w:r w:rsidRPr="0043438B">
        <w:rPr>
          <w:sz w:val="28"/>
          <w:szCs w:val="28"/>
        </w:rPr>
        <w:t>Взгляды К. </w:t>
      </w:r>
      <w:proofErr w:type="spellStart"/>
      <w:r w:rsidRPr="0043438B">
        <w:rPr>
          <w:sz w:val="28"/>
          <w:szCs w:val="28"/>
        </w:rPr>
        <w:t>Леонгарда</w:t>
      </w:r>
      <w:proofErr w:type="spellEnd"/>
      <w:r w:rsidRPr="0043438B">
        <w:rPr>
          <w:sz w:val="28"/>
          <w:szCs w:val="28"/>
        </w:rPr>
        <w:t>, А.Е. </w:t>
      </w:r>
      <w:proofErr w:type="spellStart"/>
      <w:r w:rsidRPr="0043438B">
        <w:rPr>
          <w:sz w:val="28"/>
          <w:szCs w:val="28"/>
        </w:rPr>
        <w:t>Личко</w:t>
      </w:r>
      <w:proofErr w:type="spellEnd"/>
      <w:r w:rsidRPr="0043438B">
        <w:rPr>
          <w:sz w:val="28"/>
          <w:szCs w:val="28"/>
        </w:rPr>
        <w:t xml:space="preserve"> на формирование характера.</w:t>
      </w:r>
    </w:p>
    <w:p w:rsidR="0043438B" w:rsidRPr="00FE0336" w:rsidRDefault="0043438B" w:rsidP="0092412C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74"/>
        <w:jc w:val="both"/>
        <w:rPr>
          <w:sz w:val="28"/>
          <w:szCs w:val="28"/>
        </w:rPr>
      </w:pPr>
      <w:r w:rsidRPr="0043438B">
        <w:rPr>
          <w:sz w:val="28"/>
          <w:szCs w:val="28"/>
        </w:rPr>
        <w:t>Психология характера в работах А.Ф. Лазурского. Понятия экз</w:t>
      </w:r>
      <w:proofErr w:type="gramStart"/>
      <w:r w:rsidRPr="0043438B">
        <w:rPr>
          <w:sz w:val="28"/>
          <w:szCs w:val="28"/>
        </w:rPr>
        <w:t>о-</w:t>
      </w:r>
      <w:proofErr w:type="gramEnd"/>
      <w:r w:rsidRPr="0043438B">
        <w:rPr>
          <w:sz w:val="28"/>
          <w:szCs w:val="28"/>
        </w:rPr>
        <w:t xml:space="preserve"> и </w:t>
      </w:r>
      <w:proofErr w:type="spellStart"/>
      <w:r w:rsidRPr="0043438B">
        <w:rPr>
          <w:sz w:val="28"/>
          <w:szCs w:val="28"/>
        </w:rPr>
        <w:t>эндопсихики</w:t>
      </w:r>
      <w:proofErr w:type="spellEnd"/>
      <w:r w:rsidRPr="00FE0336">
        <w:rPr>
          <w:sz w:val="28"/>
          <w:szCs w:val="28"/>
        </w:rPr>
        <w:t>.</w:t>
      </w:r>
    </w:p>
    <w:p w:rsidR="00126969" w:rsidRDefault="00126969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bCs/>
          <w:sz w:val="28"/>
          <w:szCs w:val="28"/>
        </w:rPr>
        <w:t>Тема 6. Интеллект и способности. Теории способностей и интеллекта - 4/1 ч.</w:t>
      </w:r>
    </w:p>
    <w:p w:rsid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Теории способностей. Структура (задатки и операции) и характеристики (качество, уровень) способностей. Исследования интеллектуальных способностей. Факторные теории интеллектов (Ч. </w:t>
      </w:r>
      <w:proofErr w:type="spellStart"/>
      <w:r w:rsidRPr="00FE0336">
        <w:rPr>
          <w:sz w:val="28"/>
          <w:szCs w:val="28"/>
        </w:rPr>
        <w:t>Спирмен</w:t>
      </w:r>
      <w:proofErr w:type="spellEnd"/>
      <w:r w:rsidRPr="00FE0336">
        <w:rPr>
          <w:sz w:val="28"/>
          <w:szCs w:val="28"/>
        </w:rPr>
        <w:t>, Д. </w:t>
      </w:r>
      <w:proofErr w:type="spellStart"/>
      <w:r w:rsidRPr="00FE0336">
        <w:rPr>
          <w:sz w:val="28"/>
          <w:szCs w:val="28"/>
        </w:rPr>
        <w:t>Гилфорд</w:t>
      </w:r>
      <w:proofErr w:type="spellEnd"/>
      <w:r w:rsidRPr="00FE0336">
        <w:rPr>
          <w:sz w:val="28"/>
          <w:szCs w:val="28"/>
        </w:rPr>
        <w:t>, Дж. </w:t>
      </w:r>
      <w:proofErr w:type="spellStart"/>
      <w:r w:rsidRPr="00FE0336">
        <w:rPr>
          <w:sz w:val="28"/>
          <w:szCs w:val="28"/>
        </w:rPr>
        <w:t>Келли</w:t>
      </w:r>
      <w:proofErr w:type="spellEnd"/>
      <w:r w:rsidRPr="00FE0336">
        <w:rPr>
          <w:sz w:val="28"/>
          <w:szCs w:val="28"/>
        </w:rPr>
        <w:t xml:space="preserve">). Теории множественности интеллектов. Источники вариативности интеллекта. </w:t>
      </w:r>
    </w:p>
    <w:p w:rsidR="0043438B" w:rsidRPr="00FE0336" w:rsidRDefault="0043438B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EAA">
        <w:rPr>
          <w:rFonts w:cs="Arial"/>
          <w:bCs/>
          <w:kern w:val="32"/>
          <w:sz w:val="28"/>
          <w:szCs w:val="28"/>
        </w:rPr>
        <w:t xml:space="preserve">Круглый стол по вопросам </w:t>
      </w:r>
      <w:r>
        <w:rPr>
          <w:sz w:val="28"/>
          <w:szCs w:val="28"/>
        </w:rPr>
        <w:t>критики</w:t>
      </w:r>
      <w:r w:rsidRPr="00FE0336">
        <w:rPr>
          <w:sz w:val="28"/>
          <w:szCs w:val="28"/>
        </w:rPr>
        <w:t xml:space="preserve"> измерений интеллекта с использованием </w:t>
      </w:r>
      <w:r w:rsidRPr="00FE0336">
        <w:rPr>
          <w:sz w:val="28"/>
          <w:szCs w:val="28"/>
          <w:lang w:val="en-US"/>
        </w:rPr>
        <w:t>IQ</w:t>
      </w:r>
      <w:r w:rsidRPr="00FE0336">
        <w:rPr>
          <w:sz w:val="28"/>
          <w:szCs w:val="28"/>
        </w:rPr>
        <w:t>?</w:t>
      </w:r>
      <w:r w:rsidRPr="00E06EAA">
        <w:rPr>
          <w:rFonts w:cs="Arial"/>
          <w:bCs/>
          <w:kern w:val="32"/>
          <w:sz w:val="28"/>
          <w:szCs w:val="28"/>
        </w:rPr>
        <w:t>.</w:t>
      </w:r>
      <w:r>
        <w:rPr>
          <w:rFonts w:cs="Arial"/>
          <w:bCs/>
          <w:kern w:val="32"/>
          <w:sz w:val="28"/>
          <w:szCs w:val="28"/>
        </w:rPr>
        <w:t xml:space="preserve"> Презентация.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bCs/>
          <w:sz w:val="28"/>
          <w:szCs w:val="28"/>
        </w:rPr>
        <w:t>Контрольные вопросы: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1.Какие существуют теории способностей.</w:t>
      </w:r>
    </w:p>
    <w:p w:rsid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2.Перечислите и охарактеризуйте методики исследования интеллектуальных способностей.</w:t>
      </w:r>
    </w:p>
    <w:p w:rsidR="00747AF8" w:rsidRPr="00FE0336" w:rsidRDefault="00747AF8" w:rsidP="00594A9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AF8">
        <w:rPr>
          <w:color w:val="000000"/>
          <w:sz w:val="28"/>
          <w:szCs w:val="28"/>
        </w:rPr>
        <w:t xml:space="preserve">Занятия в интерактивной форме проводятся в виде </w:t>
      </w:r>
      <w:r>
        <w:rPr>
          <w:rFonts w:cs="Arial"/>
          <w:bCs/>
          <w:kern w:val="32"/>
          <w:sz w:val="28"/>
          <w:szCs w:val="28"/>
        </w:rPr>
        <w:t>к</w:t>
      </w:r>
      <w:r w:rsidRPr="00E06EAA">
        <w:rPr>
          <w:rFonts w:cs="Arial"/>
          <w:bCs/>
          <w:kern w:val="32"/>
          <w:sz w:val="28"/>
          <w:szCs w:val="28"/>
        </w:rPr>
        <w:t>ругл</w:t>
      </w:r>
      <w:r>
        <w:rPr>
          <w:rFonts w:cs="Arial"/>
          <w:bCs/>
          <w:kern w:val="32"/>
          <w:sz w:val="28"/>
          <w:szCs w:val="28"/>
        </w:rPr>
        <w:t>ого</w:t>
      </w:r>
      <w:r w:rsidRPr="00E06EAA">
        <w:rPr>
          <w:rFonts w:cs="Arial"/>
          <w:bCs/>
          <w:kern w:val="32"/>
          <w:sz w:val="28"/>
          <w:szCs w:val="28"/>
        </w:rPr>
        <w:t xml:space="preserve"> стол</w:t>
      </w:r>
      <w:r>
        <w:rPr>
          <w:rFonts w:cs="Arial"/>
          <w:bCs/>
          <w:kern w:val="32"/>
          <w:sz w:val="28"/>
          <w:szCs w:val="28"/>
        </w:rPr>
        <w:t>а</w:t>
      </w:r>
      <w:r w:rsidRPr="00E06EAA">
        <w:rPr>
          <w:rFonts w:cs="Arial"/>
          <w:bCs/>
          <w:kern w:val="32"/>
          <w:sz w:val="28"/>
          <w:szCs w:val="28"/>
        </w:rPr>
        <w:t xml:space="preserve"> по вопросам </w:t>
      </w:r>
      <w:r>
        <w:rPr>
          <w:sz w:val="28"/>
          <w:szCs w:val="28"/>
        </w:rPr>
        <w:t>критики</w:t>
      </w:r>
      <w:r w:rsidRPr="00FE0336">
        <w:rPr>
          <w:sz w:val="28"/>
          <w:szCs w:val="28"/>
        </w:rPr>
        <w:t xml:space="preserve"> измерений интеллекта с использованием </w:t>
      </w:r>
      <w:r w:rsidRPr="00FE0336">
        <w:rPr>
          <w:sz w:val="28"/>
          <w:szCs w:val="28"/>
          <w:lang w:val="en-US"/>
        </w:rPr>
        <w:t>IQ</w:t>
      </w:r>
      <w:r w:rsidRPr="00747AF8">
        <w:rPr>
          <w:rFonts w:cs="Arial"/>
          <w:bCs/>
          <w:kern w:val="32"/>
          <w:sz w:val="28"/>
          <w:szCs w:val="28"/>
        </w:rPr>
        <w:t xml:space="preserve"> </w:t>
      </w:r>
      <w:r w:rsidRPr="00747AF8">
        <w:rPr>
          <w:color w:val="000000"/>
          <w:sz w:val="28"/>
          <w:szCs w:val="28"/>
        </w:rPr>
        <w:t>при рассмотрении содержания тем докладов</w:t>
      </w:r>
      <w:r>
        <w:rPr>
          <w:color w:val="000000"/>
          <w:sz w:val="28"/>
          <w:szCs w:val="28"/>
        </w:rPr>
        <w:t>.</w:t>
      </w:r>
      <w:r>
        <w:rPr>
          <w:rFonts w:cs="Arial"/>
          <w:bCs/>
          <w:kern w:val="32"/>
          <w:sz w:val="28"/>
          <w:szCs w:val="28"/>
        </w:rPr>
        <w:t xml:space="preserve"> Презентация.</w:t>
      </w:r>
    </w:p>
    <w:p w:rsidR="0043438B" w:rsidRPr="00126969" w:rsidRDefault="0043438B" w:rsidP="00594A9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969">
        <w:rPr>
          <w:rFonts w:cs="Arial"/>
          <w:bCs/>
          <w:kern w:val="32"/>
          <w:sz w:val="28"/>
          <w:szCs w:val="28"/>
        </w:rPr>
        <w:t>Темы докладов и научных сообщений:</w:t>
      </w:r>
    </w:p>
    <w:p w:rsidR="00FE0336" w:rsidRPr="00FE0336" w:rsidRDefault="00747AF8" w:rsidP="00594A9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0336" w:rsidRPr="00FE0336">
        <w:rPr>
          <w:sz w:val="28"/>
          <w:szCs w:val="28"/>
        </w:rPr>
        <w:t xml:space="preserve">. В чем заключается критика измерений интеллекта с использованием </w:t>
      </w:r>
      <w:r w:rsidR="00FE0336" w:rsidRPr="00FE0336">
        <w:rPr>
          <w:sz w:val="28"/>
          <w:szCs w:val="28"/>
          <w:lang w:val="en-US"/>
        </w:rPr>
        <w:t>IQ</w:t>
      </w:r>
      <w:r w:rsidR="00FE0336" w:rsidRPr="00FE0336">
        <w:rPr>
          <w:sz w:val="28"/>
          <w:szCs w:val="28"/>
        </w:rPr>
        <w:t>?</w:t>
      </w:r>
    </w:p>
    <w:p w:rsidR="00FE0336" w:rsidRPr="00FE0336" w:rsidRDefault="00747AF8" w:rsidP="00594A9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336" w:rsidRPr="00FE0336">
        <w:rPr>
          <w:sz w:val="28"/>
          <w:szCs w:val="28"/>
        </w:rPr>
        <w:t>. Как объясняются устойчивость и изменчивость тестовых показателей интеллекта?</w:t>
      </w:r>
    </w:p>
    <w:p w:rsidR="00FE0336" w:rsidRDefault="00747AF8" w:rsidP="00594A9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336" w:rsidRPr="00FE0336">
        <w:rPr>
          <w:sz w:val="28"/>
          <w:szCs w:val="28"/>
        </w:rPr>
        <w:t>. Какова роль наследственности и среды в детерминации интеллектуальных различий?</w:t>
      </w:r>
    </w:p>
    <w:p w:rsidR="0043438B" w:rsidRPr="00FE0336" w:rsidRDefault="0043438B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E0336">
        <w:rPr>
          <w:bCs/>
          <w:sz w:val="28"/>
          <w:szCs w:val="28"/>
        </w:rPr>
        <w:t>Тема 7. Предпосылки гениальности - 4/1ч.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Классификация как научный метод. Понятия одаренности и гениальности. Теории гениальности. </w:t>
      </w:r>
      <w:r w:rsidRPr="00FE0336">
        <w:rPr>
          <w:color w:val="000000"/>
          <w:sz w:val="28"/>
          <w:szCs w:val="28"/>
        </w:rPr>
        <w:t xml:space="preserve">Метод </w:t>
      </w:r>
      <w:proofErr w:type="spellStart"/>
      <w:r w:rsidRPr="00FE0336">
        <w:rPr>
          <w:color w:val="000000"/>
          <w:sz w:val="28"/>
          <w:szCs w:val="28"/>
        </w:rPr>
        <w:t>патографии</w:t>
      </w:r>
      <w:proofErr w:type="spellEnd"/>
      <w:r w:rsidRPr="00FE0336">
        <w:rPr>
          <w:color w:val="000000"/>
          <w:sz w:val="28"/>
          <w:szCs w:val="28"/>
        </w:rPr>
        <w:t xml:space="preserve"> (изучения болезней) великих людей прошлого. Гениальность как результат взаимодействия социальных и биологических факторов. Значение исключительной одаренности. Становление в детско-подростково-юношеском периоде твердых ценностных установок. Выбор деятельности в соответствии с </w:t>
      </w:r>
      <w:r w:rsidRPr="00FE0336">
        <w:rPr>
          <w:color w:val="000000"/>
          <w:sz w:val="28"/>
          <w:szCs w:val="28"/>
        </w:rPr>
        <w:lastRenderedPageBreak/>
        <w:t>индивидуальными дарованиями, которые имеются у каждого человека. Оптимальные условия для развития дарований. Наличие благоприятных социальных условий (социального заказа, «спроса») для самореализации. Проблема теории гениальности и психодиагностики креативности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Контрольные вопросы:</w:t>
      </w:r>
    </w:p>
    <w:p w:rsidR="00FE0336" w:rsidRPr="00FE0336" w:rsidRDefault="00FE0336" w:rsidP="0092412C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Дайте определение понятию одаренности и гениальности.</w:t>
      </w:r>
    </w:p>
    <w:p w:rsidR="00FE0336" w:rsidRPr="00FE0336" w:rsidRDefault="00FE0336" w:rsidP="0092412C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Предпосылки гениальности в работах В.П. Эфроимсона.</w:t>
      </w:r>
    </w:p>
    <w:p w:rsidR="00FE0336" w:rsidRPr="00FE0336" w:rsidRDefault="00FE0336" w:rsidP="0092412C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Как соотносится между собой </w:t>
      </w:r>
      <w:r w:rsidRPr="00FE0336">
        <w:rPr>
          <w:color w:val="000000"/>
          <w:sz w:val="28"/>
          <w:szCs w:val="28"/>
        </w:rPr>
        <w:t>взаимодействия социальных и биологических факторов на развитие гениальности</w:t>
      </w:r>
      <w:r w:rsidRPr="00FE0336">
        <w:rPr>
          <w:sz w:val="28"/>
          <w:szCs w:val="28"/>
        </w:rPr>
        <w:t>?</w:t>
      </w:r>
    </w:p>
    <w:p w:rsidR="00FE0336" w:rsidRPr="00FE0336" w:rsidRDefault="00FE0336" w:rsidP="0092412C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Как формулируется понятие одаренности и гениальности</w:t>
      </w:r>
      <w:proofErr w:type="gramStart"/>
      <w:r w:rsidRPr="00FE0336">
        <w:rPr>
          <w:sz w:val="28"/>
          <w:szCs w:val="28"/>
        </w:rPr>
        <w:t>.?</w:t>
      </w:r>
      <w:proofErr w:type="gramEnd"/>
    </w:p>
    <w:p w:rsidR="00FE0336" w:rsidRPr="00FE0336" w:rsidRDefault="00FE0336" w:rsidP="0092412C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Чем характеризуются </w:t>
      </w:r>
      <w:r w:rsidRPr="00FE0336">
        <w:rPr>
          <w:color w:val="000000"/>
          <w:sz w:val="28"/>
          <w:szCs w:val="28"/>
        </w:rPr>
        <w:t>оптимальные условия для развития дарований</w:t>
      </w:r>
      <w:r w:rsidRPr="00FE0336">
        <w:rPr>
          <w:sz w:val="28"/>
          <w:szCs w:val="28"/>
        </w:rPr>
        <w:t>?</w:t>
      </w:r>
    </w:p>
    <w:p w:rsidR="00FE0336" w:rsidRPr="00FE0336" w:rsidRDefault="00FE0336" w:rsidP="0092412C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Каковы основные элементы </w:t>
      </w:r>
      <w:r w:rsidRPr="00FE0336">
        <w:rPr>
          <w:color w:val="000000"/>
          <w:sz w:val="28"/>
          <w:szCs w:val="28"/>
        </w:rPr>
        <w:t xml:space="preserve">метода </w:t>
      </w:r>
      <w:proofErr w:type="spellStart"/>
      <w:r w:rsidRPr="00FE0336">
        <w:rPr>
          <w:color w:val="000000"/>
          <w:sz w:val="28"/>
          <w:szCs w:val="28"/>
        </w:rPr>
        <w:t>патографии</w:t>
      </w:r>
      <w:proofErr w:type="spellEnd"/>
      <w:r w:rsidRPr="00FE0336">
        <w:rPr>
          <w:color w:val="000000"/>
          <w:sz w:val="28"/>
          <w:szCs w:val="28"/>
        </w:rPr>
        <w:t xml:space="preserve"> (изучения болезней) великих людей прошлого</w:t>
      </w:r>
      <w:r w:rsidRPr="00FE0336">
        <w:rPr>
          <w:sz w:val="28"/>
          <w:szCs w:val="28"/>
        </w:rPr>
        <w:t>?</w:t>
      </w:r>
    </w:p>
    <w:p w:rsidR="00FE0336" w:rsidRPr="00126969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cs="Arial"/>
          <w:bCs/>
          <w:kern w:val="32"/>
          <w:sz w:val="28"/>
          <w:szCs w:val="28"/>
        </w:rPr>
      </w:pPr>
      <w:r w:rsidRPr="00126969">
        <w:rPr>
          <w:rFonts w:cs="Arial"/>
          <w:bCs/>
          <w:kern w:val="32"/>
          <w:sz w:val="28"/>
          <w:szCs w:val="28"/>
        </w:rPr>
        <w:t>Темы докладов и научных сообщений:</w:t>
      </w:r>
    </w:p>
    <w:p w:rsidR="0043438B" w:rsidRDefault="0043438B" w:rsidP="0092412C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FE0336">
        <w:rPr>
          <w:color w:val="000000"/>
          <w:sz w:val="28"/>
          <w:szCs w:val="28"/>
        </w:rPr>
        <w:t>Проблема теории гениальности и психодиагностики креативности</w:t>
      </w:r>
      <w:r>
        <w:rPr>
          <w:color w:val="000000"/>
          <w:sz w:val="28"/>
          <w:szCs w:val="28"/>
        </w:rPr>
        <w:t>.</w:t>
      </w:r>
    </w:p>
    <w:p w:rsidR="0043438B" w:rsidRDefault="0043438B" w:rsidP="0092412C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74"/>
        <w:jc w:val="both"/>
        <w:rPr>
          <w:color w:val="000000"/>
          <w:sz w:val="28"/>
          <w:szCs w:val="28"/>
        </w:rPr>
      </w:pPr>
      <w:r w:rsidRPr="00FE0336">
        <w:rPr>
          <w:color w:val="000000"/>
          <w:sz w:val="28"/>
          <w:szCs w:val="28"/>
        </w:rPr>
        <w:t>Оптимальные условия для развития дарований.</w:t>
      </w:r>
    </w:p>
    <w:p w:rsidR="0043438B" w:rsidRDefault="0043438B" w:rsidP="0092412C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74"/>
        <w:jc w:val="both"/>
        <w:rPr>
          <w:color w:val="000000"/>
          <w:sz w:val="28"/>
          <w:szCs w:val="28"/>
        </w:rPr>
      </w:pPr>
      <w:r w:rsidRPr="00FE0336">
        <w:rPr>
          <w:color w:val="000000"/>
          <w:sz w:val="28"/>
          <w:szCs w:val="28"/>
        </w:rPr>
        <w:t>Выбор деятельности в соответствии с индивидуальными дарованиями, которые имеются у каждого человека.</w:t>
      </w:r>
    </w:p>
    <w:p w:rsidR="0043438B" w:rsidRPr="00FE0336" w:rsidRDefault="0043438B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Тема 8. Интегративные исследования индивидуальности в современной психологии. - 4/1ч. 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Черты как психологическая категория. Способы выделения черт. Первые попытки выделить факторную структуру личности. Теория черт, разработанная Г. </w:t>
      </w:r>
      <w:proofErr w:type="spellStart"/>
      <w:r w:rsidRPr="00FE0336">
        <w:rPr>
          <w:sz w:val="28"/>
          <w:szCs w:val="28"/>
        </w:rPr>
        <w:t>Айзенком</w:t>
      </w:r>
      <w:proofErr w:type="spellEnd"/>
      <w:r w:rsidRPr="00FE0336">
        <w:rPr>
          <w:sz w:val="28"/>
          <w:szCs w:val="28"/>
        </w:rPr>
        <w:t xml:space="preserve">. Теория черт личности в теории </w:t>
      </w:r>
      <w:proofErr w:type="spellStart"/>
      <w:r w:rsidRPr="00FE0336">
        <w:rPr>
          <w:sz w:val="28"/>
          <w:szCs w:val="28"/>
        </w:rPr>
        <w:t>Кеттелла</w:t>
      </w:r>
      <w:proofErr w:type="spellEnd"/>
      <w:r w:rsidRPr="00FE0336">
        <w:rPr>
          <w:sz w:val="28"/>
          <w:szCs w:val="28"/>
        </w:rPr>
        <w:t xml:space="preserve">. Модель Большой Пятерки и подтверждения ее </w:t>
      </w:r>
      <w:proofErr w:type="spellStart"/>
      <w:r w:rsidRPr="00FE0336">
        <w:rPr>
          <w:sz w:val="28"/>
          <w:szCs w:val="28"/>
        </w:rPr>
        <w:t>валидности</w:t>
      </w:r>
      <w:proofErr w:type="spellEnd"/>
      <w:r w:rsidRPr="00FE0336">
        <w:rPr>
          <w:sz w:val="28"/>
          <w:szCs w:val="28"/>
        </w:rPr>
        <w:t xml:space="preserve"> и надежности. Достоинства и недостатки подхода с позиции черт. Прогностическая сила черт, уравнение спецификации Р. </w:t>
      </w:r>
      <w:proofErr w:type="spellStart"/>
      <w:r w:rsidRPr="00FE0336">
        <w:rPr>
          <w:sz w:val="28"/>
          <w:szCs w:val="28"/>
        </w:rPr>
        <w:t>Кеттелла</w:t>
      </w:r>
      <w:proofErr w:type="spellEnd"/>
      <w:r w:rsidRPr="00FE0336">
        <w:rPr>
          <w:sz w:val="28"/>
          <w:szCs w:val="28"/>
        </w:rPr>
        <w:t>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Контрольные вопросы:</w:t>
      </w:r>
    </w:p>
    <w:p w:rsidR="00FE0336" w:rsidRPr="00FE0336" w:rsidRDefault="00FE0336" w:rsidP="0092412C">
      <w:pPr>
        <w:pStyle w:val="a5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 xml:space="preserve">С чем связано многообразие теорий индивидуальности в отечественной психологии? </w:t>
      </w:r>
    </w:p>
    <w:p w:rsidR="00FE0336" w:rsidRPr="00FE0336" w:rsidRDefault="00FE0336" w:rsidP="0092412C">
      <w:pPr>
        <w:pStyle w:val="a5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Что такое черта личности?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3. Какие виды черт были выделены Г. </w:t>
      </w:r>
      <w:proofErr w:type="spellStart"/>
      <w:r w:rsidRPr="00FE0336">
        <w:rPr>
          <w:sz w:val="28"/>
          <w:szCs w:val="28"/>
        </w:rPr>
        <w:t>Олпортом</w:t>
      </w:r>
      <w:proofErr w:type="spellEnd"/>
      <w:r w:rsidRPr="00FE0336">
        <w:rPr>
          <w:sz w:val="28"/>
          <w:szCs w:val="28"/>
        </w:rPr>
        <w:t>, Р. </w:t>
      </w:r>
      <w:proofErr w:type="spellStart"/>
      <w:r w:rsidRPr="00FE0336">
        <w:rPr>
          <w:sz w:val="28"/>
          <w:szCs w:val="28"/>
        </w:rPr>
        <w:t>Кеттеллом</w:t>
      </w:r>
      <w:proofErr w:type="spellEnd"/>
      <w:r w:rsidRPr="00FE0336">
        <w:rPr>
          <w:sz w:val="28"/>
          <w:szCs w:val="28"/>
        </w:rPr>
        <w:t xml:space="preserve"> и в чём их специфика?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4. Какие статистические методы использовали Г. </w:t>
      </w:r>
      <w:proofErr w:type="spellStart"/>
      <w:r w:rsidRPr="00FE0336">
        <w:rPr>
          <w:sz w:val="28"/>
          <w:szCs w:val="28"/>
        </w:rPr>
        <w:t>Айзенк</w:t>
      </w:r>
      <w:proofErr w:type="spellEnd"/>
      <w:r w:rsidRPr="00FE0336">
        <w:rPr>
          <w:sz w:val="28"/>
          <w:szCs w:val="28"/>
        </w:rPr>
        <w:t xml:space="preserve"> и Р. </w:t>
      </w:r>
      <w:proofErr w:type="spellStart"/>
      <w:r w:rsidRPr="00FE0336">
        <w:rPr>
          <w:sz w:val="28"/>
          <w:szCs w:val="28"/>
        </w:rPr>
        <w:t>Кеттелл</w:t>
      </w:r>
      <w:proofErr w:type="spellEnd"/>
      <w:r w:rsidRPr="00FE0336">
        <w:rPr>
          <w:sz w:val="28"/>
          <w:szCs w:val="28"/>
        </w:rPr>
        <w:t xml:space="preserve"> для построения собственной теории личности?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5. Каким образом были получены пять «</w:t>
      </w:r>
      <w:proofErr w:type="spellStart"/>
      <w:r w:rsidRPr="00FE0336">
        <w:rPr>
          <w:sz w:val="28"/>
          <w:szCs w:val="28"/>
        </w:rPr>
        <w:t>суперфакторов</w:t>
      </w:r>
      <w:proofErr w:type="spellEnd"/>
      <w:r w:rsidRPr="00FE0336">
        <w:rPr>
          <w:sz w:val="28"/>
          <w:szCs w:val="28"/>
        </w:rPr>
        <w:t>» личности?</w:t>
      </w:r>
    </w:p>
    <w:p w:rsidR="00FE0336" w:rsidRPr="00126969" w:rsidRDefault="00FE0336" w:rsidP="00FE0336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cs="Arial"/>
          <w:bCs/>
          <w:kern w:val="32"/>
          <w:sz w:val="28"/>
          <w:szCs w:val="28"/>
        </w:rPr>
      </w:pPr>
      <w:r w:rsidRPr="00126969">
        <w:rPr>
          <w:rFonts w:cs="Arial"/>
          <w:bCs/>
          <w:kern w:val="32"/>
          <w:sz w:val="28"/>
          <w:szCs w:val="28"/>
        </w:rPr>
        <w:t>Темы докладов и научных сообщений:</w:t>
      </w:r>
    </w:p>
    <w:p w:rsidR="0043438B" w:rsidRPr="00FE0336" w:rsidRDefault="0043438B" w:rsidP="0092412C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Как изменяются черты личности с возрастом?</w:t>
      </w:r>
    </w:p>
    <w:p w:rsidR="0043438B" w:rsidRPr="00FE0336" w:rsidRDefault="0043438B" w:rsidP="0092412C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Прогностическая сила черт, уравнение спецификации Р. </w:t>
      </w:r>
      <w:proofErr w:type="spellStart"/>
      <w:r w:rsidRPr="00FE0336">
        <w:rPr>
          <w:sz w:val="28"/>
          <w:szCs w:val="28"/>
        </w:rPr>
        <w:t>Кеттелла</w:t>
      </w:r>
      <w:proofErr w:type="spellEnd"/>
      <w:r w:rsidRPr="00FE0336">
        <w:rPr>
          <w:sz w:val="28"/>
          <w:szCs w:val="28"/>
        </w:rPr>
        <w:t>.</w:t>
      </w:r>
    </w:p>
    <w:p w:rsidR="0043438B" w:rsidRPr="00FE0336" w:rsidRDefault="0043438B" w:rsidP="00FE0336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E0336">
        <w:rPr>
          <w:bCs/>
          <w:sz w:val="28"/>
          <w:szCs w:val="28"/>
        </w:rPr>
        <w:t>Тема 9. Концепция «Интегральной индивидуальности». Индивидуальный стиль деятельности -</w:t>
      </w:r>
      <w:r w:rsidR="00732476">
        <w:rPr>
          <w:bCs/>
          <w:sz w:val="28"/>
          <w:szCs w:val="28"/>
        </w:rPr>
        <w:t xml:space="preserve"> 2</w:t>
      </w:r>
      <w:r w:rsidRPr="00FE0336">
        <w:rPr>
          <w:bCs/>
          <w:sz w:val="28"/>
          <w:szCs w:val="28"/>
        </w:rPr>
        <w:t>/1ч.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lastRenderedPageBreak/>
        <w:t>Пол в структуре индивидуальности. Биологический и психологический пол. Теории развития половой идентичности (психоанализ, бихевиоризм, теории социального научения). Эволюционная теория пола В.А. </w:t>
      </w:r>
      <w:proofErr w:type="spellStart"/>
      <w:r w:rsidRPr="00FE0336">
        <w:rPr>
          <w:sz w:val="28"/>
          <w:szCs w:val="28"/>
        </w:rPr>
        <w:t>Геодакяна</w:t>
      </w:r>
      <w:proofErr w:type="spellEnd"/>
      <w:r w:rsidRPr="00FE0336">
        <w:rPr>
          <w:sz w:val="28"/>
          <w:szCs w:val="28"/>
        </w:rPr>
        <w:t xml:space="preserve">. Понятие полового диморфизма, </w:t>
      </w:r>
      <w:proofErr w:type="spellStart"/>
      <w:r w:rsidRPr="00FE0336">
        <w:rPr>
          <w:sz w:val="28"/>
          <w:szCs w:val="28"/>
        </w:rPr>
        <w:t>дипсихизма</w:t>
      </w:r>
      <w:proofErr w:type="spellEnd"/>
      <w:r w:rsidRPr="00FE0336">
        <w:rPr>
          <w:sz w:val="28"/>
          <w:szCs w:val="28"/>
        </w:rPr>
        <w:t xml:space="preserve">, </w:t>
      </w:r>
      <w:proofErr w:type="spellStart"/>
      <w:r w:rsidRPr="00FE0336">
        <w:rPr>
          <w:sz w:val="28"/>
          <w:szCs w:val="28"/>
        </w:rPr>
        <w:t>дихрономорфизма</w:t>
      </w:r>
      <w:proofErr w:type="spellEnd"/>
      <w:r w:rsidRPr="00FE0336">
        <w:rPr>
          <w:sz w:val="28"/>
          <w:szCs w:val="28"/>
        </w:rPr>
        <w:t xml:space="preserve">. Взаимодействие программ репродуктивного поведения и выхаживания потомства. Этология пола. </w:t>
      </w:r>
      <w:proofErr w:type="spellStart"/>
      <w:r w:rsidRPr="00FE0336">
        <w:rPr>
          <w:sz w:val="28"/>
          <w:szCs w:val="28"/>
        </w:rPr>
        <w:t>Нейроандрогенетическая</w:t>
      </w:r>
      <w:proofErr w:type="spellEnd"/>
      <w:r w:rsidRPr="00FE0336">
        <w:rPr>
          <w:sz w:val="28"/>
          <w:szCs w:val="28"/>
        </w:rPr>
        <w:t xml:space="preserve"> теория Л. Эллиса. Программы поведения, находящиеся под андрогенетическим контролем. Половые различия в психологических качествах.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Контрольные вопросы:</w:t>
      </w:r>
    </w:p>
    <w:p w:rsidR="00FE0336" w:rsidRPr="00FE0336" w:rsidRDefault="00FE0336" w:rsidP="0092412C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Назовите авторов, кто занимался изучением индивидуального стиля.</w:t>
      </w:r>
    </w:p>
    <w:p w:rsidR="00FE0336" w:rsidRPr="00FE0336" w:rsidRDefault="00FE0336" w:rsidP="0092412C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Почему возникла необходимость изучения когнитивных стилей?</w:t>
      </w:r>
    </w:p>
    <w:p w:rsidR="00FE0336" w:rsidRPr="00FE0336" w:rsidRDefault="00FE0336" w:rsidP="0092412C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Чем отличаются понятия «познавательный» и «когнитивный» стиль деятельности?</w:t>
      </w:r>
    </w:p>
    <w:p w:rsidR="00FE0336" w:rsidRPr="00FE0336" w:rsidRDefault="00FE0336" w:rsidP="0092412C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Как проявляется противоречивость трактовки понятия стиль представителями различных дисциплин?</w:t>
      </w:r>
    </w:p>
    <w:p w:rsidR="00FE0336" w:rsidRPr="00FE0336" w:rsidRDefault="00FE0336" w:rsidP="0092412C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В чем заключается специфика дифференциально-психологической концепции стиля?</w:t>
      </w:r>
    </w:p>
    <w:p w:rsidR="00FE0336" w:rsidRPr="00FE0336" w:rsidRDefault="00FE0336" w:rsidP="0092412C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Как характеризуется фреймовая структура стилевой сферы индивидуальности?</w:t>
      </w:r>
    </w:p>
    <w:p w:rsidR="00FE0336" w:rsidRPr="00FE0336" w:rsidRDefault="00FE0336" w:rsidP="0092412C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Каковы основные положения концепции психологической дифференциации?</w:t>
      </w:r>
    </w:p>
    <w:p w:rsidR="00FE0336" w:rsidRPr="00FE0336" w:rsidRDefault="00FE0336" w:rsidP="0092412C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E0336">
        <w:rPr>
          <w:sz w:val="28"/>
          <w:szCs w:val="28"/>
        </w:rPr>
        <w:t>Каковы основные параметры единой концепции стиля человека?</w:t>
      </w:r>
    </w:p>
    <w:p w:rsidR="00FE0336" w:rsidRPr="00FE0336" w:rsidRDefault="00FE0336" w:rsidP="00FE03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969">
        <w:rPr>
          <w:rFonts w:cs="Arial"/>
          <w:bCs/>
          <w:kern w:val="32"/>
          <w:sz w:val="28"/>
          <w:szCs w:val="28"/>
        </w:rPr>
        <w:t>Темы докладов и научных сообщений</w:t>
      </w:r>
      <w:r w:rsidRPr="00CC7070">
        <w:rPr>
          <w:rFonts w:cs="Arial"/>
          <w:bCs/>
          <w:i/>
          <w:kern w:val="32"/>
          <w:sz w:val="28"/>
          <w:szCs w:val="28"/>
        </w:rPr>
        <w:t>:</w:t>
      </w:r>
    </w:p>
    <w:p w:rsidR="00025F77" w:rsidRPr="005C6FAB" w:rsidRDefault="00A46D57" w:rsidP="0092412C">
      <w:pPr>
        <w:pStyle w:val="a6"/>
        <w:numPr>
          <w:ilvl w:val="0"/>
          <w:numId w:val="15"/>
        </w:numPr>
        <w:suppressAutoHyphens w:val="0"/>
        <w:ind w:left="1134"/>
        <w:jc w:val="both"/>
        <w:rPr>
          <w:rFonts w:eastAsia="Times New Roman"/>
          <w:sz w:val="28"/>
          <w:szCs w:val="28"/>
          <w:lang w:eastAsia="ru-RU"/>
        </w:rPr>
      </w:pPr>
      <w:r w:rsidRPr="00FE0336">
        <w:rPr>
          <w:sz w:val="28"/>
          <w:szCs w:val="28"/>
        </w:rPr>
        <w:t>Половые различия в психологических качествах.</w:t>
      </w:r>
    </w:p>
    <w:p w:rsidR="00025F77" w:rsidRPr="00A46D57" w:rsidRDefault="00A46D57" w:rsidP="0092412C">
      <w:pPr>
        <w:pStyle w:val="a6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A46D57">
        <w:rPr>
          <w:sz w:val="28"/>
          <w:szCs w:val="28"/>
        </w:rPr>
        <w:t>Эволюционная теория пола В.А. </w:t>
      </w:r>
      <w:proofErr w:type="spellStart"/>
      <w:r w:rsidRPr="00A46D57">
        <w:rPr>
          <w:sz w:val="28"/>
          <w:szCs w:val="28"/>
        </w:rPr>
        <w:t>Геодакяна</w:t>
      </w:r>
      <w:proofErr w:type="spellEnd"/>
      <w:r w:rsidRPr="00A46D57">
        <w:rPr>
          <w:sz w:val="28"/>
          <w:szCs w:val="28"/>
        </w:rPr>
        <w:t>.</w:t>
      </w:r>
    </w:p>
    <w:p w:rsidR="00025F77" w:rsidRDefault="00025F77" w:rsidP="00025F77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</w:p>
    <w:bookmarkEnd w:id="0"/>
    <w:bookmarkEnd w:id="1"/>
    <w:p w:rsidR="00747AF8" w:rsidRPr="00747AF8" w:rsidRDefault="00747AF8" w:rsidP="0073247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747AF8">
        <w:rPr>
          <w:rFonts w:eastAsia="Times New Roman"/>
          <w:b/>
          <w:color w:val="000000" w:themeColor="text1"/>
          <w:sz w:val="28"/>
          <w:szCs w:val="28"/>
          <w:lang w:eastAsia="ru-RU"/>
        </w:rPr>
        <w:t>2.Методические рекомендации по организации образовательного процесса по дисциплине (модулю)</w:t>
      </w:r>
    </w:p>
    <w:p w:rsidR="00747AF8" w:rsidRPr="00747AF8" w:rsidRDefault="00747AF8" w:rsidP="0073247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747AF8" w:rsidRDefault="00747AF8" w:rsidP="00732476">
      <w:pPr>
        <w:tabs>
          <w:tab w:val="left" w:pos="1276"/>
        </w:tabs>
        <w:jc w:val="center"/>
        <w:rPr>
          <w:sz w:val="28"/>
          <w:szCs w:val="28"/>
        </w:rPr>
      </w:pPr>
      <w:r w:rsidRPr="00747AF8">
        <w:rPr>
          <w:color w:val="000000" w:themeColor="text1"/>
          <w:sz w:val="28"/>
          <w:szCs w:val="28"/>
        </w:rPr>
        <w:t xml:space="preserve">2.1.Методические рекомендации педагогическим работникам Института и (или) лицам, привлекаемым Институтом к реализации образовательных </w:t>
      </w:r>
      <w:r w:rsidRPr="00594A9E">
        <w:rPr>
          <w:sz w:val="28"/>
          <w:szCs w:val="28"/>
        </w:rPr>
        <w:t>программ на иных условиях</w:t>
      </w:r>
    </w:p>
    <w:p w:rsidR="00594A9E" w:rsidRPr="00594A9E" w:rsidRDefault="00594A9E" w:rsidP="00732476">
      <w:pPr>
        <w:tabs>
          <w:tab w:val="left" w:pos="1276"/>
        </w:tabs>
        <w:jc w:val="center"/>
        <w:rPr>
          <w:sz w:val="28"/>
          <w:szCs w:val="28"/>
        </w:rPr>
      </w:pPr>
    </w:p>
    <w:p w:rsidR="00747AF8" w:rsidRPr="00594A9E" w:rsidRDefault="00025F77" w:rsidP="00732476">
      <w:pPr>
        <w:tabs>
          <w:tab w:val="left" w:pos="1440"/>
          <w:tab w:val="left" w:pos="1985"/>
        </w:tabs>
        <w:jc w:val="center"/>
        <w:rPr>
          <w:sz w:val="28"/>
          <w:szCs w:val="28"/>
        </w:rPr>
      </w:pPr>
      <w:r w:rsidRPr="00594A9E">
        <w:rPr>
          <w:sz w:val="28"/>
          <w:szCs w:val="28"/>
        </w:rPr>
        <w:t xml:space="preserve">2.1.1. </w:t>
      </w:r>
      <w:r w:rsidR="00747AF8" w:rsidRPr="00594A9E">
        <w:rPr>
          <w:sz w:val="28"/>
          <w:szCs w:val="28"/>
        </w:rPr>
        <w:t xml:space="preserve">Методические рекомендации по проведению лекций и практических занятий </w:t>
      </w:r>
    </w:p>
    <w:p w:rsidR="00126969" w:rsidRPr="00594A9E" w:rsidRDefault="00126969" w:rsidP="00747AF8">
      <w:pPr>
        <w:tabs>
          <w:tab w:val="left" w:pos="1985"/>
        </w:tabs>
        <w:ind w:firstLine="1276"/>
        <w:jc w:val="both"/>
        <w:rPr>
          <w:sz w:val="28"/>
          <w:szCs w:val="28"/>
        </w:rPr>
      </w:pPr>
    </w:p>
    <w:p w:rsidR="00BA7123" w:rsidRPr="00594A9E" w:rsidRDefault="00BA7123" w:rsidP="00BA7123">
      <w:pPr>
        <w:ind w:firstLine="709"/>
        <w:jc w:val="both"/>
        <w:rPr>
          <w:sz w:val="28"/>
          <w:szCs w:val="28"/>
        </w:rPr>
      </w:pPr>
      <w:r w:rsidRPr="00594A9E">
        <w:rPr>
          <w:sz w:val="28"/>
          <w:szCs w:val="28"/>
        </w:rPr>
        <w:t xml:space="preserve">Особенность преподавания теоретической части дисциплины (модуля) заключается в широком использовании </w:t>
      </w:r>
      <w:proofErr w:type="spellStart"/>
      <w:r w:rsidRPr="00594A9E">
        <w:rPr>
          <w:sz w:val="28"/>
          <w:szCs w:val="28"/>
        </w:rPr>
        <w:t>общедидактических</w:t>
      </w:r>
      <w:proofErr w:type="spellEnd"/>
      <w:r w:rsidRPr="00594A9E">
        <w:rPr>
          <w:sz w:val="28"/>
          <w:szCs w:val="28"/>
        </w:rPr>
        <w:t xml:space="preserve"> методов обучения, основным из которых должен быть выбран метод устного изложения учебного материала. Все лекции должны быть направлены на фундаментальную подготовку </w:t>
      </w:r>
      <w:proofErr w:type="gramStart"/>
      <w:r w:rsidRPr="00594A9E">
        <w:rPr>
          <w:sz w:val="28"/>
          <w:szCs w:val="28"/>
        </w:rPr>
        <w:t>обучающихся</w:t>
      </w:r>
      <w:proofErr w:type="gramEnd"/>
      <w:r w:rsidRPr="00594A9E">
        <w:rPr>
          <w:sz w:val="28"/>
          <w:szCs w:val="28"/>
        </w:rPr>
        <w:t xml:space="preserve">, обеспечивающую дальнейшую практическую направленность обучения по соответствующему профилю. Поэтому в них основной упор следует делать на сообщение обучающимся специальных знаний, запас которых необходим для решения различных </w:t>
      </w:r>
      <w:r w:rsidRPr="00594A9E">
        <w:rPr>
          <w:sz w:val="28"/>
          <w:szCs w:val="28"/>
        </w:rPr>
        <w:lastRenderedPageBreak/>
        <w:t xml:space="preserve">проблем, возникающих как в процессе обучения, так и в будущей практической деятельности в условиях рыночной экономики. </w:t>
      </w:r>
    </w:p>
    <w:p w:rsidR="00BA7123" w:rsidRPr="00594A9E" w:rsidRDefault="00BA7123" w:rsidP="00BA7123">
      <w:pPr>
        <w:ind w:firstLine="709"/>
        <w:jc w:val="both"/>
        <w:rPr>
          <w:sz w:val="28"/>
          <w:szCs w:val="28"/>
        </w:rPr>
      </w:pPr>
      <w:r w:rsidRPr="00594A9E">
        <w:rPr>
          <w:sz w:val="28"/>
          <w:szCs w:val="28"/>
        </w:rPr>
        <w:t xml:space="preserve">В процессе проведения лекций, наряду с методом монологического изложения материала, необходимо использовать метод рассуждающего (проблемного) изложения. Поэтому педагогическим работникам Института и (или) лицам, привлекаемым Институтом к реализации образовательных программ на иных условиях (далее – педагогический работник, педагогические работники) важно на лекциях активно обращаться к аудитории, как в процессе создания проблемных ситуаций и формулировки проблем, так и в поиске путей их разрешения. </w:t>
      </w:r>
    </w:p>
    <w:p w:rsidR="00BA7123" w:rsidRPr="00594A9E" w:rsidRDefault="00BA7123" w:rsidP="00BA7123">
      <w:pPr>
        <w:ind w:firstLine="709"/>
        <w:jc w:val="both"/>
        <w:rPr>
          <w:sz w:val="28"/>
          <w:szCs w:val="28"/>
        </w:rPr>
      </w:pPr>
      <w:r w:rsidRPr="00594A9E">
        <w:rPr>
          <w:sz w:val="28"/>
          <w:szCs w:val="28"/>
        </w:rPr>
        <w:t>Особенностью преподавания практической части является проведение практических занятий с применением методов показа, совместного выполнения (заданий) упражнений, активного группового взаимодействия. На практических занятиях целесообразно организовывать семинары - дискуссии, деловые игры с разбором конкретных практических ситуаций.</w:t>
      </w:r>
    </w:p>
    <w:p w:rsidR="00BA7123" w:rsidRPr="00594A9E" w:rsidRDefault="00BA7123" w:rsidP="00BA7123">
      <w:pPr>
        <w:ind w:firstLine="709"/>
        <w:jc w:val="both"/>
        <w:rPr>
          <w:sz w:val="28"/>
          <w:szCs w:val="28"/>
        </w:rPr>
      </w:pPr>
      <w:r w:rsidRPr="00594A9E">
        <w:rPr>
          <w:sz w:val="28"/>
          <w:szCs w:val="28"/>
        </w:rPr>
        <w:t>Практические занятия необходимо строить, исходя из потребностей, умения решать типовые и творческие задачи будущей профессиональной деятельности с использованием электронно-вычислительной и другой техники.</w:t>
      </w:r>
    </w:p>
    <w:p w:rsidR="00BA7123" w:rsidRPr="00594A9E" w:rsidRDefault="00BA7123" w:rsidP="00BA7123">
      <w:pPr>
        <w:shd w:val="clear" w:color="auto" w:fill="FFFFFF"/>
        <w:ind w:firstLine="709"/>
        <w:jc w:val="both"/>
        <w:rPr>
          <w:sz w:val="28"/>
          <w:szCs w:val="28"/>
        </w:rPr>
      </w:pPr>
      <w:r w:rsidRPr="00594A9E">
        <w:rPr>
          <w:spacing w:val="1"/>
          <w:sz w:val="28"/>
          <w:szCs w:val="28"/>
        </w:rPr>
        <w:t xml:space="preserve">Целью проведения </w:t>
      </w:r>
      <w:r w:rsidRPr="00594A9E">
        <w:rPr>
          <w:sz w:val="28"/>
          <w:szCs w:val="28"/>
        </w:rPr>
        <w:t>практических занятий</w:t>
      </w:r>
      <w:r w:rsidRPr="00594A9E">
        <w:rPr>
          <w:spacing w:val="1"/>
          <w:sz w:val="28"/>
          <w:szCs w:val="28"/>
        </w:rPr>
        <w:t xml:space="preserve"> является углубление теоретических знаний, формирование у обучающихся умений</w:t>
      </w:r>
      <w:r w:rsidRPr="00594A9E">
        <w:rPr>
          <w:spacing w:val="-2"/>
          <w:sz w:val="28"/>
          <w:szCs w:val="28"/>
        </w:rPr>
        <w:t xml:space="preserve"> свободно оперировать ими, при</w:t>
      </w:r>
      <w:r w:rsidRPr="00594A9E">
        <w:rPr>
          <w:spacing w:val="1"/>
          <w:sz w:val="28"/>
          <w:szCs w:val="28"/>
        </w:rPr>
        <w:t>менять теорию к решению практических задач, и в целом развивать</w:t>
      </w:r>
      <w:r w:rsidRPr="00594A9E">
        <w:rPr>
          <w:spacing w:val="-1"/>
          <w:sz w:val="28"/>
          <w:szCs w:val="28"/>
        </w:rPr>
        <w:t xml:space="preserve"> творческое профессиональное мышлении обучающихся.</w:t>
      </w:r>
    </w:p>
    <w:p w:rsidR="00BA7123" w:rsidRPr="00594A9E" w:rsidRDefault="00BA7123" w:rsidP="00BA7123">
      <w:pPr>
        <w:ind w:firstLine="709"/>
        <w:jc w:val="both"/>
        <w:rPr>
          <w:sz w:val="28"/>
          <w:szCs w:val="28"/>
        </w:rPr>
      </w:pPr>
      <w:r w:rsidRPr="00594A9E">
        <w:rPr>
          <w:sz w:val="28"/>
          <w:szCs w:val="28"/>
        </w:rPr>
        <w:t xml:space="preserve">Для углубления теоретических знаний следует осуществлять ориентацию обучающихся на самостоятельное изучение дополнительной литературы, их участие в научной работе, выполнение НИР </w:t>
      </w:r>
      <w:proofErr w:type="gramStart"/>
      <w:r w:rsidRPr="00594A9E">
        <w:rPr>
          <w:sz w:val="28"/>
          <w:szCs w:val="28"/>
        </w:rPr>
        <w:t>отдельными</w:t>
      </w:r>
      <w:proofErr w:type="gramEnd"/>
      <w:r w:rsidRPr="00594A9E">
        <w:rPr>
          <w:sz w:val="28"/>
          <w:szCs w:val="28"/>
        </w:rPr>
        <w:t xml:space="preserve">, наиболее подготовленными обучающимися. </w:t>
      </w:r>
    </w:p>
    <w:p w:rsidR="00BA7123" w:rsidRPr="00594A9E" w:rsidRDefault="00BA7123" w:rsidP="00BA7123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594A9E">
        <w:rPr>
          <w:sz w:val="28"/>
          <w:szCs w:val="28"/>
        </w:rPr>
        <w:t xml:space="preserve">Для  достижения воспитательных целей учебных занятий необходимо в полной мере использовать возможности содержания дисциплины (модуля), личный пример педагогического работника, индивидуальный подход к </w:t>
      </w:r>
      <w:proofErr w:type="gramStart"/>
      <w:r w:rsidRPr="00594A9E">
        <w:rPr>
          <w:sz w:val="28"/>
          <w:szCs w:val="28"/>
        </w:rPr>
        <w:t>обучающимся</w:t>
      </w:r>
      <w:proofErr w:type="gramEnd"/>
      <w:r w:rsidRPr="00594A9E">
        <w:rPr>
          <w:sz w:val="28"/>
          <w:szCs w:val="28"/>
        </w:rPr>
        <w:t xml:space="preserve"> в образовательном процессе.</w:t>
      </w:r>
    </w:p>
    <w:p w:rsidR="00025F77" w:rsidRDefault="00025F77" w:rsidP="00025F77">
      <w:pPr>
        <w:tabs>
          <w:tab w:val="left" w:pos="1985"/>
        </w:tabs>
        <w:ind w:firstLine="567"/>
        <w:jc w:val="both"/>
        <w:rPr>
          <w:sz w:val="28"/>
          <w:szCs w:val="28"/>
        </w:rPr>
      </w:pPr>
    </w:p>
    <w:p w:rsidR="00025F77" w:rsidRPr="00BA7123" w:rsidRDefault="00025F77" w:rsidP="00732476">
      <w:pPr>
        <w:tabs>
          <w:tab w:val="left" w:pos="1985"/>
        </w:tabs>
        <w:jc w:val="both"/>
        <w:rPr>
          <w:color w:val="000000" w:themeColor="text1"/>
          <w:sz w:val="28"/>
          <w:szCs w:val="28"/>
        </w:rPr>
      </w:pPr>
      <w:r w:rsidRPr="00BA7123">
        <w:rPr>
          <w:color w:val="000000" w:themeColor="text1"/>
          <w:sz w:val="28"/>
          <w:szCs w:val="28"/>
        </w:rPr>
        <w:t xml:space="preserve">2.1.2. </w:t>
      </w:r>
      <w:r w:rsidR="00BA7123" w:rsidRPr="00BA7123">
        <w:rPr>
          <w:color w:val="000000" w:themeColor="text1"/>
          <w:sz w:val="28"/>
          <w:szCs w:val="28"/>
        </w:rPr>
        <w:t>Методические рекомендации по проведению интерактивных занятий</w:t>
      </w:r>
    </w:p>
    <w:p w:rsidR="00732476" w:rsidRDefault="00732476" w:rsidP="00BA712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</w:p>
    <w:p w:rsidR="00BA7123" w:rsidRPr="00EF2E04" w:rsidRDefault="00BA7123" w:rsidP="00BA712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C26D72">
        <w:rPr>
          <w:sz w:val="28"/>
          <w:szCs w:val="28"/>
        </w:rPr>
        <w:t>дисциплины (модуля) предполагает использование как традиционных (лекций, практических занятий с использованием методических материалов), так и инновационных образовательных</w:t>
      </w:r>
      <w:r w:rsidRPr="004A0F8E">
        <w:rPr>
          <w:sz w:val="28"/>
          <w:szCs w:val="28"/>
        </w:rPr>
        <w:t xml:space="preserve"> технологий с использованием в учебном процессе интерак</w:t>
      </w:r>
      <w:r>
        <w:rPr>
          <w:sz w:val="28"/>
          <w:szCs w:val="28"/>
        </w:rPr>
        <w:t>тивных форм проведения занятий.</w:t>
      </w:r>
    </w:p>
    <w:p w:rsidR="00BA7123" w:rsidRPr="004A0F8E" w:rsidRDefault="00BA7123" w:rsidP="00BA712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Интерактивное обучение — это специальная форма организации познавательной деятельности. Она подразумевает вполне конкретные и прогнозируемые цели. Цель состоит в создании комфортных условий обучения, при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чувствует свою успешность, свою интеллектуальную состоятельность, что делает продуктивным сам процесс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обучения, дать знания и навыки, а также создать базу для работы по решению проблем после того, как обучение закончится.</w:t>
      </w:r>
    </w:p>
    <w:p w:rsidR="00BA7123" w:rsidRPr="004A0F8E" w:rsidRDefault="00BA7123" w:rsidP="00BA7123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, между самими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A7123" w:rsidRPr="004A0F8E" w:rsidRDefault="00BA7123" w:rsidP="00BA7123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Задачами интерактивных форм обучения являются: </w:t>
      </w:r>
    </w:p>
    <w:p w:rsidR="00BA7123" w:rsidRPr="004A0F8E" w:rsidRDefault="00BA7123" w:rsidP="0092412C">
      <w:pPr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пробуждение у </w:t>
      </w:r>
      <w:proofErr w:type="gramStart"/>
      <w:r w:rsidRPr="004A0F8E"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интереса</w:t>
      </w:r>
      <w:r>
        <w:rPr>
          <w:sz w:val="28"/>
          <w:szCs w:val="28"/>
        </w:rPr>
        <w:t xml:space="preserve"> к изучению дисциплины (модуля)</w:t>
      </w:r>
      <w:r w:rsidRPr="004A0F8E">
        <w:rPr>
          <w:sz w:val="28"/>
          <w:szCs w:val="28"/>
        </w:rPr>
        <w:t xml:space="preserve">; </w:t>
      </w:r>
    </w:p>
    <w:p w:rsidR="00BA7123" w:rsidRPr="004A0F8E" w:rsidRDefault="00BA7123" w:rsidP="0092412C">
      <w:pPr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эффективное усвоение учебного материала; </w:t>
      </w:r>
    </w:p>
    <w:p w:rsidR="00BA7123" w:rsidRPr="004A0F8E" w:rsidRDefault="00BA7123" w:rsidP="0092412C">
      <w:pPr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самостоятельный поиск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4A0F8E">
        <w:rPr>
          <w:sz w:val="28"/>
          <w:szCs w:val="28"/>
        </w:rPr>
        <w:t xml:space="preserve"> путей и вариантов решения поставленной задачи (выбор одного из предложенных вариантов или нахождение собственного варианта и обоснование решения); </w:t>
      </w:r>
    </w:p>
    <w:p w:rsidR="00BA7123" w:rsidRPr="004A0F8E" w:rsidRDefault="00BA7123" w:rsidP="0092412C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взаимодействия</w:t>
      </w:r>
      <w:r w:rsidRPr="004A0F8E">
        <w:rPr>
          <w:sz w:val="28"/>
          <w:szCs w:val="28"/>
        </w:rPr>
        <w:t xml:space="preserve">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4A0F8E">
        <w:rPr>
          <w:sz w:val="28"/>
          <w:szCs w:val="28"/>
        </w:rPr>
        <w:t xml:space="preserve">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BA7123" w:rsidRPr="004A0F8E" w:rsidRDefault="00BA7123" w:rsidP="0092412C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формирование у </w:t>
      </w:r>
      <w:proofErr w:type="gramStart"/>
      <w:r w:rsidRPr="004A0F8E"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мнения и отношения; </w:t>
      </w:r>
    </w:p>
    <w:p w:rsidR="00BA7123" w:rsidRPr="004A0F8E" w:rsidRDefault="00BA7123" w:rsidP="0092412C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формирование жизненных и профессиональных навыков;</w:t>
      </w:r>
    </w:p>
    <w:p w:rsidR="00BA7123" w:rsidRPr="004A0F8E" w:rsidRDefault="00BA7123" w:rsidP="0092412C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bCs/>
          <w:sz w:val="28"/>
          <w:szCs w:val="28"/>
        </w:rPr>
        <w:t xml:space="preserve">выход на уровень осознанной компетентности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 w:rsidRPr="004A0F8E">
        <w:rPr>
          <w:bCs/>
          <w:sz w:val="28"/>
          <w:szCs w:val="28"/>
        </w:rPr>
        <w:t xml:space="preserve">. 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 использовании интерактивных форм роль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педагогического работника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BA7123" w:rsidRPr="004A0F8E" w:rsidRDefault="00BA7123" w:rsidP="00BA712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обратить внимание на то, что в ходе подготовки занятия на основе интерактивных форм обучения перед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стоит вопрос не только в выборе наиболее эффективной и подходящей 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>. Представляется целесообразным рассмотреть необходимость использования разных интерактивных форм обучения для решения поставленной задачи.</w:t>
      </w:r>
    </w:p>
    <w:p w:rsidR="00BA7123" w:rsidRPr="004A0F8E" w:rsidRDefault="00BA7123" w:rsidP="00BA712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0F8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Принципы работы на интерактивном занятии: </w:t>
      </w:r>
    </w:p>
    <w:p w:rsidR="00BA7123" w:rsidRPr="004A0F8E" w:rsidRDefault="00BA7123" w:rsidP="0092412C">
      <w:pPr>
        <w:pStyle w:val="text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занятие – не лекция, а общая 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все участники равны независимо от возраста, социального статуса, опыта, места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каждый участник имеет право на собственное мнение по любому вопросу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нет места прямой критике личности (подвергнуться критике может только идея)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17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 сказанное на занятии – не руководство к действию, а информация к размышлению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7123" w:rsidRPr="004A0F8E" w:rsidRDefault="00BA7123" w:rsidP="00BA7123">
      <w:pPr>
        <w:pStyle w:val="text"/>
        <w:spacing w:before="0" w:beforeAutospacing="0" w:after="0" w:afterAutospacing="0"/>
        <w:ind w:firstLine="709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4A0F8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Алгоритм проведения интерактивного занятия: </w:t>
      </w:r>
    </w:p>
    <w:p w:rsidR="00BA7123" w:rsidRPr="00AA2E79" w:rsidRDefault="00BA7123" w:rsidP="00BA7123">
      <w:pPr>
        <w:pStyle w:val="text"/>
        <w:spacing w:before="0" w:beforeAutospacing="0" w:after="0" w:afterAutospacing="0"/>
        <w:ind w:firstLine="709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AA2E7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Подготовка занятия.</w:t>
      </w:r>
    </w:p>
    <w:p w:rsidR="00BA7123" w:rsidRPr="004A0F8E" w:rsidRDefault="00BA7123" w:rsidP="00BA712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Педагогический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подбор темы, ситуации, определение дефиниций (все термины, понятия и т.д. должны быть одинаково поняты всеми обучающимися), подбор конкретной формы интерактивного занятия, которая может быть эффективной для работы с данной темой в данной группе.</w:t>
      </w:r>
      <w:proofErr w:type="gramEnd"/>
    </w:p>
    <w:p w:rsidR="00BA7123" w:rsidRPr="004A0F8E" w:rsidRDefault="00BA7123" w:rsidP="00BA712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При разработке интерактивного занятия рекомендуем обратить особое внимание на следующие моменты: </w:t>
      </w:r>
    </w:p>
    <w:p w:rsidR="00BA7123" w:rsidRPr="004A0F8E" w:rsidRDefault="00BA7123" w:rsidP="00BA712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1) Участники занятия, выбор темы: </w:t>
      </w:r>
    </w:p>
    <w:p w:rsidR="00BA7123" w:rsidRPr="004A0F8E" w:rsidRDefault="00BA7123" w:rsidP="0092412C">
      <w:pPr>
        <w:pStyle w:val="text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возраст участников, их интересы, будущая специальность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временные рамки проведения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проводились ли занятия по этой теме в данной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учебной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группе ранее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заинтересованность группы в данном занятии. 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Перечень необходимых условий: </w:t>
      </w:r>
    </w:p>
    <w:p w:rsidR="00BA7123" w:rsidRPr="004A0F8E" w:rsidRDefault="00BA7123" w:rsidP="0092412C">
      <w:pPr>
        <w:pStyle w:val="text"/>
        <w:numPr>
          <w:ilvl w:val="0"/>
          <w:numId w:val="19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должна быть четко определена цель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19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подготовлены раздаточные материалы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19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обеспечено техническое оборудование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7123" w:rsidRPr="004A0F8E" w:rsidRDefault="00BA7123" w:rsidP="0092412C">
      <w:pPr>
        <w:pStyle w:val="text"/>
        <w:numPr>
          <w:ilvl w:val="0"/>
          <w:numId w:val="19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обозначены участники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19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определены основные вопросы, их последовательность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7123" w:rsidRPr="004A0F8E" w:rsidRDefault="00BA7123" w:rsidP="0092412C">
      <w:pPr>
        <w:pStyle w:val="text"/>
        <w:numPr>
          <w:ilvl w:val="0"/>
          <w:numId w:val="19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подобраны практические примеры из жизни. 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Что должно быть при подготовке каждого занятия: </w:t>
      </w:r>
    </w:p>
    <w:p w:rsidR="00BA7123" w:rsidRPr="004A0F8E" w:rsidRDefault="00BA7123" w:rsidP="0092412C">
      <w:pPr>
        <w:pStyle w:val="text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уточнение проблем, которые предстоит решить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7123" w:rsidRPr="004A0F8E" w:rsidRDefault="00BA7123" w:rsidP="0092412C">
      <w:pPr>
        <w:pStyle w:val="text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обозначение перспективы реализации полученных знаний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практического блока (чем группа будет заниматься на занятии). 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4) Раздаточные материалы: </w:t>
      </w:r>
    </w:p>
    <w:p w:rsidR="00BA7123" w:rsidRPr="004A0F8E" w:rsidRDefault="00BA7123" w:rsidP="0092412C">
      <w:pPr>
        <w:pStyle w:val="text"/>
        <w:numPr>
          <w:ilvl w:val="0"/>
          <w:numId w:val="2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программа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материал должен быть структурирован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графиков, иллюстраций, схем, символов. </w:t>
      </w:r>
    </w:p>
    <w:p w:rsidR="00BA7123" w:rsidRPr="00AA2E79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Вступление.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Сообщение темы и цели занятия.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участники знакомятся с предлагаемой ситуацией, с проблемой, над решением которой им предстоит работать, а также с целью, которую им нужно достичь; 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педагогический работник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информирует участников о рамочных условиях, правилах работы в группе, дает четкие инструкции о том, в каких пределах участники могут действовать на занятии; 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– при необходимости нужно представить участников (в сл</w:t>
      </w:r>
      <w:r>
        <w:rPr>
          <w:rFonts w:ascii="Times New Roman" w:hAnsi="Times New Roman" w:cs="Times New Roman"/>
          <w:color w:val="auto"/>
          <w:sz w:val="28"/>
          <w:szCs w:val="28"/>
        </w:rPr>
        <w:t>учае, если занятие межгрупповое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BA7123" w:rsidRPr="004A0F8E" w:rsidRDefault="00BA7123" w:rsidP="00BA7123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– добиться однозначного семантического понимания терминов, понятий и т.п. Для этого с помощью вопросов и ответов следует уточнить </w:t>
      </w:r>
      <w:r w:rsidRPr="004A0F8E">
        <w:rPr>
          <w:sz w:val="28"/>
          <w:szCs w:val="28"/>
        </w:rPr>
        <w:lastRenderedPageBreak/>
        <w:t xml:space="preserve">понятийный аппарат, рабочие определения изучаемой темы. Систематическое уточнение понятийного аппарата сформирует у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установку, привычку оперировать только хорошо понятными терминами, не употреблять малопонятные слова, систематически пользоваться справочной литературой.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Примерные правила работы в группе: </w:t>
      </w:r>
    </w:p>
    <w:p w:rsidR="00BA7123" w:rsidRPr="004A0F8E" w:rsidRDefault="00BA7123" w:rsidP="0092412C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активным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уважать мнение 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доброжелательным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пунктуальным, ответственным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 перебивать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открытым для взаимодействия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заинтересованным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стремится найти истину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7123" w:rsidRPr="004A0F8E" w:rsidRDefault="00BA7123" w:rsidP="0092412C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придерживаться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7123" w:rsidRPr="004A0F8E" w:rsidRDefault="00BA7123" w:rsidP="0092412C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уважать правила работы в группе. </w:t>
      </w:r>
    </w:p>
    <w:p w:rsidR="00BA7123" w:rsidRPr="00AA2E79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Основная часть.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основной части определяются выбранной формой интерактивного занятия, и включает в себя: 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3.1. Выяснение позиций участников;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3.2. Сегментация аудитории и организация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коммуникации между сегментами.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Это означает формирование целевых групп по общности позиций каждой из групп. Производится объединение сходных мнений разных участников вокруг некоторой позиции, формирование единых направлений разрабатываемых вопросов в рамках темы занятия и создается из аудитории набор групп с разными позициями. Затем – организация коммуникации между сегментами. </w:t>
      </w:r>
      <w:proofErr w:type="gramStart"/>
      <w:r w:rsidRPr="004A0F8E">
        <w:rPr>
          <w:rFonts w:ascii="Times New Roman" w:hAnsi="Times New Roman" w:cs="Times New Roman"/>
          <w:color w:val="auto"/>
          <w:sz w:val="28"/>
          <w:szCs w:val="28"/>
        </w:rPr>
        <w:t>Этот шаг является особенно эффективным, если занятие проводится с достаточно большой аудиторией: в этом случае сегментирование представляет собой инструмент повышения интенсивности и эффективности коммуникации);</w:t>
      </w:r>
      <w:proofErr w:type="gramEnd"/>
    </w:p>
    <w:p w:rsidR="00BA7123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3.3. Интерактивное позиционирование включает четыре этапа интерактивного позиционирования: </w:t>
      </w:r>
    </w:p>
    <w:p w:rsidR="00BA7123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1) выяснение набора позиций аудитории, </w:t>
      </w:r>
    </w:p>
    <w:p w:rsidR="00BA7123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осмысление общего для этих позиций содержания, </w:t>
      </w:r>
    </w:p>
    <w:p w:rsidR="00BA7123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переосмысление этого содержания и наполнение его новым смыслом, 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4) формирование нового набора пози</w:t>
      </w:r>
      <w:r>
        <w:rPr>
          <w:rFonts w:ascii="Times New Roman" w:hAnsi="Times New Roman" w:cs="Times New Roman"/>
          <w:color w:val="auto"/>
          <w:sz w:val="28"/>
          <w:szCs w:val="28"/>
        </w:rPr>
        <w:t>ций на основании нового смысла.</w:t>
      </w:r>
    </w:p>
    <w:p w:rsidR="00BA7123" w:rsidRPr="00AA2E79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AA2E7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Выводы (рефлексия).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Рефлексия начинается с концентрации участников на эмоциональном аспекте, чувствах, которые испытывали участники в процессе занятия. Второй этап рефлексивного анализа занятия – оценочный (отношение участников к содержательному аспекту использованных методик,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актуальности выбранной темы и др.). Рефлексия заканчивается общими выводами, которые делает педагог</w:t>
      </w:r>
      <w:r>
        <w:rPr>
          <w:rFonts w:ascii="Times New Roman" w:hAnsi="Times New Roman" w:cs="Times New Roman"/>
          <w:color w:val="auto"/>
          <w:sz w:val="28"/>
          <w:szCs w:val="28"/>
        </w:rPr>
        <w:t>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A7123" w:rsidRPr="004A0F8E" w:rsidRDefault="00BA7123" w:rsidP="00BA712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Примерный перечень вопросов для проведения рефлексии: </w:t>
      </w:r>
    </w:p>
    <w:p w:rsidR="00BA7123" w:rsidRPr="004A0F8E" w:rsidRDefault="00BA7123" w:rsidP="0092412C">
      <w:pPr>
        <w:pStyle w:val="text"/>
        <w:numPr>
          <w:ilvl w:val="0"/>
          <w:numId w:val="2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произвело на вас наибольшее впечатление? </w:t>
      </w:r>
    </w:p>
    <w:p w:rsidR="00BA7123" w:rsidRPr="004A0F8E" w:rsidRDefault="00BA7123" w:rsidP="0092412C">
      <w:pPr>
        <w:pStyle w:val="text"/>
        <w:numPr>
          <w:ilvl w:val="0"/>
          <w:numId w:val="2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вам помогало в процессе занятия для выполнения задания, а что мешало? </w:t>
      </w:r>
    </w:p>
    <w:p w:rsidR="00BA7123" w:rsidRPr="004A0F8E" w:rsidRDefault="00BA7123" w:rsidP="0092412C">
      <w:pPr>
        <w:pStyle w:val="text"/>
        <w:numPr>
          <w:ilvl w:val="0"/>
          <w:numId w:val="2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есть ли что-либо, что удивило вас в процессе занятия? </w:t>
      </w:r>
    </w:p>
    <w:p w:rsidR="00BA7123" w:rsidRPr="004A0F8E" w:rsidRDefault="00BA7123" w:rsidP="0092412C">
      <w:pPr>
        <w:pStyle w:val="text"/>
        <w:numPr>
          <w:ilvl w:val="0"/>
          <w:numId w:val="2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чем вы руководствовались в процессе принятия решения? </w:t>
      </w:r>
    </w:p>
    <w:p w:rsidR="00BA7123" w:rsidRPr="004A0F8E" w:rsidRDefault="00BA7123" w:rsidP="0092412C">
      <w:pPr>
        <w:pStyle w:val="text"/>
        <w:numPr>
          <w:ilvl w:val="0"/>
          <w:numId w:val="2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учитывалось ли при совершении собственных действий мнение участников группы? </w:t>
      </w:r>
    </w:p>
    <w:p w:rsidR="00BA7123" w:rsidRPr="004A0F8E" w:rsidRDefault="00BA7123" w:rsidP="0092412C">
      <w:pPr>
        <w:pStyle w:val="text"/>
        <w:numPr>
          <w:ilvl w:val="0"/>
          <w:numId w:val="2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как вы оцениваете свои действия и действия группы? </w:t>
      </w:r>
    </w:p>
    <w:p w:rsidR="00BA7123" w:rsidRPr="004A0F8E" w:rsidRDefault="00BA7123" w:rsidP="0092412C">
      <w:pPr>
        <w:pStyle w:val="text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если бы вы играли в эту игру еще раз, чтобы вы изменили в модели своего поведения? </w:t>
      </w:r>
    </w:p>
    <w:p w:rsidR="00BA7123" w:rsidRPr="004A0F8E" w:rsidRDefault="00BA7123" w:rsidP="00BA7123">
      <w:pPr>
        <w:pStyle w:val="a5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Интерактивное обучение позволяет решать одновременно несколько задач, главной из которых является развитие коммуникативных умений и навыков. Данное обучение помогает установлению эмоциональных контактов между </w:t>
      </w:r>
      <w:proofErr w:type="gramStart"/>
      <w:r w:rsidRPr="00F74C6B">
        <w:rPr>
          <w:sz w:val="28"/>
          <w:szCs w:val="28"/>
        </w:rPr>
        <w:t>обучающимися</w:t>
      </w:r>
      <w:proofErr w:type="gramEnd"/>
      <w:r w:rsidRPr="00F74C6B">
        <w:rPr>
          <w:sz w:val="28"/>
          <w:szCs w:val="28"/>
        </w:rPr>
        <w:t>,</w:t>
      </w:r>
      <w:r w:rsidRPr="004A0F8E">
        <w:rPr>
          <w:sz w:val="28"/>
          <w:szCs w:val="28"/>
        </w:rPr>
        <w:t xml:space="preserve"> обеспечивает воспитательную задачу, поскольку приучает работать в команде, прислушиваться к мнению своих </w:t>
      </w:r>
      <w:r>
        <w:rPr>
          <w:sz w:val="28"/>
          <w:szCs w:val="28"/>
        </w:rPr>
        <w:t>коллег</w:t>
      </w:r>
      <w:r w:rsidRPr="004A0F8E">
        <w:rPr>
          <w:sz w:val="28"/>
          <w:szCs w:val="28"/>
        </w:rPr>
        <w:t xml:space="preserve">, обеспечивает высокую мотивацию, прочность знаний, творчество и фантазию, коммуникабельность, активную жизненную позицию, ценность индивидуальности, свободу самовыражения, акцент на деятельность, взаимоуважение и демократичность. 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 </w:t>
      </w:r>
    </w:p>
    <w:p w:rsidR="00BA7123" w:rsidRPr="004A0F8E" w:rsidRDefault="00BA7123" w:rsidP="00BA712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26721">
        <w:rPr>
          <w:sz w:val="28"/>
          <w:szCs w:val="28"/>
        </w:rPr>
        <w:t xml:space="preserve">Этика </w:t>
      </w:r>
      <w:r>
        <w:rPr>
          <w:sz w:val="28"/>
          <w:szCs w:val="28"/>
        </w:rPr>
        <w:t>педагогического работника</w:t>
      </w:r>
      <w:r w:rsidRPr="00026721">
        <w:rPr>
          <w:sz w:val="28"/>
          <w:szCs w:val="28"/>
        </w:rPr>
        <w:t xml:space="preserve"> включает</w:t>
      </w:r>
      <w:r w:rsidRPr="004A0F8E">
        <w:rPr>
          <w:sz w:val="28"/>
          <w:szCs w:val="28"/>
        </w:rPr>
        <w:t xml:space="preserve"> следующие моменты:</w:t>
      </w:r>
    </w:p>
    <w:p w:rsidR="00BA7123" w:rsidRPr="004A0F8E" w:rsidRDefault="00BA7123" w:rsidP="0092412C">
      <w:pPr>
        <w:numPr>
          <w:ilvl w:val="3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способствовать личному вкладу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и свободному обмену мнениями при подготовке к интерактивному обучению;</w:t>
      </w:r>
    </w:p>
    <w:p w:rsidR="00BA7123" w:rsidRPr="004A0F8E" w:rsidRDefault="00BA7123" w:rsidP="0092412C">
      <w:pPr>
        <w:numPr>
          <w:ilvl w:val="3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дружескую атмосферу 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и проявлять положительную и стимулирующую ответную реакцию;</w:t>
      </w:r>
    </w:p>
    <w:p w:rsidR="00BA7123" w:rsidRPr="004A0F8E" w:rsidRDefault="00BA7123" w:rsidP="0092412C">
      <w:pPr>
        <w:numPr>
          <w:ilvl w:val="3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облегчать подготовку занятиям, но не должен сам придумывать аргументы при дискуссиях;</w:t>
      </w:r>
    </w:p>
    <w:p w:rsidR="00BA7123" w:rsidRPr="004A0F8E" w:rsidRDefault="00BA7123" w:rsidP="0092412C">
      <w:pPr>
        <w:numPr>
          <w:ilvl w:val="3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подчеркивать образовательные, а не соревновательные цели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>;</w:t>
      </w:r>
    </w:p>
    <w:p w:rsidR="00BA7123" w:rsidRPr="004A0F8E" w:rsidRDefault="00BA7123" w:rsidP="0092412C">
      <w:pPr>
        <w:numPr>
          <w:ilvl w:val="3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отношения между собой и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>, они должны основываться на взаимном доверии</w:t>
      </w:r>
      <w:r>
        <w:rPr>
          <w:sz w:val="28"/>
          <w:szCs w:val="28"/>
        </w:rPr>
        <w:t>;</w:t>
      </w:r>
    </w:p>
    <w:p w:rsidR="00BA7123" w:rsidRPr="004A0F8E" w:rsidRDefault="00BA7123" w:rsidP="0092412C">
      <w:pPr>
        <w:numPr>
          <w:ilvl w:val="3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провоцировать интерес, затрагивая значимые 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проблемы;</w:t>
      </w:r>
    </w:p>
    <w:p w:rsidR="00BA7123" w:rsidRPr="004A0F8E" w:rsidRDefault="00BA7123" w:rsidP="0092412C">
      <w:pPr>
        <w:numPr>
          <w:ilvl w:val="3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стимулировать исследовательскую работу;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заранее подготовить вопросы, которые можно было бы ставить на обсуждение по ходу занятия, чтобы не дать погаснуть дискуссии, обсуждению;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lastRenderedPageBreak/>
        <w:t>не допускать ухода за рамки обсуждаемой проблемы;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широкое вовлечение в разговор как можно больше</w:t>
      </w:r>
      <w:r w:rsidRPr="004A0F8E">
        <w:rPr>
          <w:sz w:val="28"/>
          <w:szCs w:val="28"/>
        </w:rPr>
        <w:softHyphen/>
        <w:t xml:space="preserve">го количества 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, а лучше — всех;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не оставлять без внимания ни одного неверного суждения, но не давать сразу же правильный ответ; к этому следует подключать </w:t>
      </w:r>
      <w:r>
        <w:rPr>
          <w:sz w:val="28"/>
          <w:szCs w:val="28"/>
        </w:rPr>
        <w:t>об</w:t>
      </w:r>
      <w:r w:rsidRPr="004A0F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своевременно организуя их критическую оценку;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не торопиться самому отвечать на </w:t>
      </w:r>
      <w:proofErr w:type="gramStart"/>
      <w:r w:rsidRPr="004A0F8E">
        <w:rPr>
          <w:sz w:val="28"/>
          <w:szCs w:val="28"/>
        </w:rPr>
        <w:t>вопросы, касающиеся материала занятия такие вопросы следует</w:t>
      </w:r>
      <w:proofErr w:type="gramEnd"/>
      <w:r w:rsidRPr="004A0F8E">
        <w:rPr>
          <w:sz w:val="28"/>
          <w:szCs w:val="28"/>
        </w:rPr>
        <w:t xml:space="preserve"> переадресовывать аудитории;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следить за тем, чтобы объектом критики являлось мнение, а не участник, выразивший его</w:t>
      </w:r>
      <w:r>
        <w:rPr>
          <w:sz w:val="28"/>
          <w:szCs w:val="28"/>
        </w:rPr>
        <w:t>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проанализировать и оценить проведенное занятие, под</w:t>
      </w:r>
      <w:r w:rsidRPr="004A0F8E">
        <w:rPr>
          <w:sz w:val="28"/>
          <w:szCs w:val="28"/>
        </w:rPr>
        <w:softHyphen/>
        <w:t>вести итоги, результаты. Для этого надо сопоставить сформулированную в начале занятия цель с полученными результатами, сделать выводы, вынести решения, оценить результаты, выявить их положительные и отрицательные стороны</w:t>
      </w:r>
      <w:r>
        <w:rPr>
          <w:sz w:val="28"/>
          <w:szCs w:val="28"/>
        </w:rPr>
        <w:t>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помочь участникам занятия прийти к согласованному мнению, чего можно достичь путем внимательного выслушивания различных толкований, поиска общих тенденций для принятия решений</w:t>
      </w:r>
      <w:r>
        <w:rPr>
          <w:sz w:val="28"/>
          <w:szCs w:val="28"/>
        </w:rPr>
        <w:t>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принять групповое решение совместно с участниками. При этом следует подчеркнуть важность разнообразных позиций и подходов</w:t>
      </w:r>
      <w:r>
        <w:rPr>
          <w:sz w:val="28"/>
          <w:szCs w:val="28"/>
        </w:rPr>
        <w:t>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в заключительном слове подвести группу к конструктивным выводам, имеющим познавательное и практическое значение</w:t>
      </w:r>
      <w:r>
        <w:rPr>
          <w:sz w:val="28"/>
          <w:szCs w:val="28"/>
        </w:rPr>
        <w:t>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добиться чувства удовлетворения у большинства участников, т.е. поблагодарить всех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за активную работу, выделить тех, кто помог в решении проблемы</w:t>
      </w:r>
      <w:r>
        <w:rPr>
          <w:sz w:val="28"/>
          <w:szCs w:val="28"/>
        </w:rPr>
        <w:t>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показать высокий профессионализм, хорошее знание материала в рам</w:t>
      </w:r>
      <w:r w:rsidRPr="004A0F8E">
        <w:rPr>
          <w:sz w:val="28"/>
          <w:szCs w:val="28"/>
        </w:rPr>
        <w:softHyphen/>
        <w:t>ках учебной программы;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обладать речевой культурой и, в частности, свободным и грамотным владением профессиональной терминологией;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проявлять коммуникабельность, а точнее </w:t>
      </w:r>
      <w:r>
        <w:rPr>
          <w:sz w:val="28"/>
          <w:szCs w:val="28"/>
        </w:rPr>
        <w:t>–</w:t>
      </w:r>
      <w:r w:rsidRPr="004A0F8E">
        <w:rPr>
          <w:sz w:val="28"/>
          <w:szCs w:val="28"/>
        </w:rPr>
        <w:t xml:space="preserve"> коммуникативные умения, позволяющие </w:t>
      </w:r>
      <w:r>
        <w:rPr>
          <w:sz w:val="28"/>
          <w:szCs w:val="28"/>
        </w:rPr>
        <w:t>педагогическому работнику</w:t>
      </w:r>
      <w:r w:rsidRPr="004A0F8E">
        <w:rPr>
          <w:sz w:val="28"/>
          <w:szCs w:val="28"/>
        </w:rPr>
        <w:t xml:space="preserve"> найти подход к каждому </w:t>
      </w:r>
      <w:r>
        <w:rPr>
          <w:sz w:val="28"/>
          <w:szCs w:val="28"/>
        </w:rPr>
        <w:t>обучающемуся</w:t>
      </w:r>
      <w:r w:rsidRPr="004A0F8E">
        <w:rPr>
          <w:sz w:val="28"/>
          <w:szCs w:val="28"/>
        </w:rPr>
        <w:t xml:space="preserve">, заинтересованно и внимательно выслушать каждого, быть естественным, найти необходимые методы воздействия на </w:t>
      </w:r>
      <w:proofErr w:type="gramStart"/>
      <w:r>
        <w:rPr>
          <w:sz w:val="28"/>
          <w:szCs w:val="28"/>
        </w:rPr>
        <w:t>обу</w:t>
      </w:r>
      <w:r w:rsidRPr="004A0F8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</w:t>
      </w:r>
      <w:proofErr w:type="gramEnd"/>
      <w:r w:rsidRPr="004A0F8E">
        <w:rPr>
          <w:sz w:val="28"/>
          <w:szCs w:val="28"/>
        </w:rPr>
        <w:t>, проявить требовательность, соблюдая при этом педагогический такт;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быстроту реакции;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способность лидировать;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вести диалог;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иметь прогностические способности, позволяющие заранее предусмотреть все трудности в усвоении материала, а также спрогнозировать ход и результаты педагогического воздействия, предвидеть последствия своих действий;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уметь владеть собой</w:t>
      </w:r>
      <w:r>
        <w:rPr>
          <w:sz w:val="28"/>
          <w:szCs w:val="28"/>
        </w:rPr>
        <w:t>;</w:t>
      </w:r>
    </w:p>
    <w:p w:rsidR="00BA7123" w:rsidRPr="004A0F8E" w:rsidRDefault="00BA7123" w:rsidP="0092412C">
      <w:pPr>
        <w:widowControl w:val="0"/>
        <w:numPr>
          <w:ilvl w:val="3"/>
          <w:numId w:val="24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быть объективным.</w:t>
      </w:r>
    </w:p>
    <w:p w:rsidR="00025F77" w:rsidRDefault="00025F77" w:rsidP="00025F77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025F77" w:rsidRPr="00594A9E" w:rsidRDefault="00025F77" w:rsidP="00025F77">
      <w:pPr>
        <w:tabs>
          <w:tab w:val="left" w:pos="1985"/>
        </w:tabs>
        <w:jc w:val="center"/>
        <w:rPr>
          <w:sz w:val="28"/>
          <w:szCs w:val="28"/>
        </w:rPr>
      </w:pPr>
      <w:r w:rsidRPr="00594A9E">
        <w:rPr>
          <w:sz w:val="28"/>
          <w:szCs w:val="28"/>
        </w:rPr>
        <w:t>2.1.3. Методические рекомендации по контролю успеваемости</w:t>
      </w:r>
    </w:p>
    <w:p w:rsidR="00025F77" w:rsidRPr="00594A9E" w:rsidRDefault="00025F77" w:rsidP="00025F77">
      <w:pPr>
        <w:tabs>
          <w:tab w:val="left" w:pos="2977"/>
        </w:tabs>
        <w:jc w:val="center"/>
        <w:rPr>
          <w:sz w:val="28"/>
          <w:szCs w:val="28"/>
        </w:rPr>
      </w:pPr>
      <w:r w:rsidRPr="00594A9E">
        <w:rPr>
          <w:spacing w:val="2"/>
          <w:sz w:val="28"/>
          <w:szCs w:val="28"/>
        </w:rPr>
        <w:lastRenderedPageBreak/>
        <w:t>2.1.3.1. Т</w:t>
      </w:r>
      <w:r w:rsidRPr="00594A9E">
        <w:rPr>
          <w:sz w:val="28"/>
          <w:szCs w:val="28"/>
        </w:rPr>
        <w:t>екущий контроль успеваемости</w:t>
      </w:r>
    </w:p>
    <w:p w:rsidR="00025F77" w:rsidRPr="00594A9E" w:rsidRDefault="00025F77" w:rsidP="00025F77">
      <w:pPr>
        <w:ind w:firstLine="708"/>
        <w:jc w:val="both"/>
        <w:rPr>
          <w:i/>
          <w:spacing w:val="2"/>
          <w:sz w:val="28"/>
        </w:rPr>
      </w:pPr>
    </w:p>
    <w:p w:rsidR="00BA7123" w:rsidRPr="00594A9E" w:rsidRDefault="00BA7123" w:rsidP="00BA7123">
      <w:pPr>
        <w:ind w:firstLine="708"/>
        <w:jc w:val="both"/>
        <w:rPr>
          <w:sz w:val="28"/>
        </w:rPr>
      </w:pPr>
      <w:r w:rsidRPr="00594A9E">
        <w:rPr>
          <w:spacing w:val="2"/>
          <w:sz w:val="28"/>
        </w:rPr>
        <w:t>Т</w:t>
      </w:r>
      <w:r w:rsidRPr="00594A9E">
        <w:rPr>
          <w:sz w:val="28"/>
        </w:rPr>
        <w:t>екущий контроль уровня освоения содержания дисциплины (модуля) рекомендуется проводить в ходе всех видов учебных занятий методами контроля, предусмотренными рабочей программой дисциплины (модуля).</w:t>
      </w:r>
    </w:p>
    <w:p w:rsidR="00BA7123" w:rsidRPr="00594A9E" w:rsidRDefault="00BA7123" w:rsidP="00BA7123">
      <w:pPr>
        <w:ind w:firstLine="708"/>
        <w:jc w:val="both"/>
        <w:rPr>
          <w:sz w:val="28"/>
        </w:rPr>
      </w:pPr>
      <w:r w:rsidRPr="00594A9E">
        <w:rPr>
          <w:sz w:val="28"/>
        </w:rPr>
        <w:t xml:space="preserve">Качество письменных работ оценивается исходя из того, как </w:t>
      </w:r>
      <w:proofErr w:type="gramStart"/>
      <w:r w:rsidRPr="00594A9E">
        <w:rPr>
          <w:sz w:val="28"/>
        </w:rPr>
        <w:t>обучающиеся</w:t>
      </w:r>
      <w:proofErr w:type="gramEnd"/>
      <w:r w:rsidRPr="00594A9E">
        <w:rPr>
          <w:sz w:val="28"/>
        </w:rPr>
        <w:t>:</w:t>
      </w:r>
    </w:p>
    <w:p w:rsidR="00BA7123" w:rsidRPr="00594A9E" w:rsidRDefault="00BA7123" w:rsidP="00BA7123">
      <w:pPr>
        <w:ind w:firstLine="709"/>
        <w:jc w:val="both"/>
        <w:rPr>
          <w:sz w:val="28"/>
        </w:rPr>
      </w:pPr>
      <w:r w:rsidRPr="00594A9E">
        <w:rPr>
          <w:sz w:val="28"/>
        </w:rPr>
        <w:t>1. Выбрали и использовали форму и стиль изложения, соответствующие целям и содержанию дисциплины (модуля);</w:t>
      </w:r>
    </w:p>
    <w:p w:rsidR="00BA7123" w:rsidRPr="00594A9E" w:rsidRDefault="00BA7123" w:rsidP="00BA7123">
      <w:pPr>
        <w:ind w:firstLine="709"/>
        <w:jc w:val="both"/>
        <w:rPr>
          <w:sz w:val="28"/>
        </w:rPr>
      </w:pPr>
      <w:r w:rsidRPr="00594A9E">
        <w:rPr>
          <w:sz w:val="28"/>
        </w:rPr>
        <w:t>2. Применили связанную с темой информацию, используя при этом понятийный аппарат в соответствующей области;</w:t>
      </w:r>
    </w:p>
    <w:p w:rsidR="00BA7123" w:rsidRPr="00594A9E" w:rsidRDefault="00BA7123" w:rsidP="00BA7123">
      <w:pPr>
        <w:ind w:firstLine="709"/>
        <w:jc w:val="both"/>
        <w:rPr>
          <w:sz w:val="28"/>
        </w:rPr>
      </w:pPr>
      <w:r w:rsidRPr="00594A9E">
        <w:rPr>
          <w:sz w:val="28"/>
        </w:rPr>
        <w:t>3. Представили структурированный и грамотно написанный текст, имеющий связное содержание.</w:t>
      </w:r>
    </w:p>
    <w:p w:rsidR="00BA7123" w:rsidRPr="00594A9E" w:rsidRDefault="00BA7123" w:rsidP="00BA71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94A9E">
        <w:rPr>
          <w:rFonts w:eastAsia="Times New Roman"/>
          <w:sz w:val="28"/>
          <w:szCs w:val="28"/>
          <w:lang w:eastAsia="ru-RU"/>
        </w:rPr>
        <w:t>Внутрисеместровая</w:t>
      </w:r>
      <w:proofErr w:type="spellEnd"/>
      <w:r w:rsidRPr="00594A9E">
        <w:rPr>
          <w:rFonts w:eastAsia="Times New Roman"/>
          <w:sz w:val="28"/>
          <w:szCs w:val="28"/>
          <w:lang w:eastAsia="ru-RU"/>
        </w:rPr>
        <w:t xml:space="preserve">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филиалов.</w:t>
      </w:r>
    </w:p>
    <w:p w:rsidR="00BA7123" w:rsidRPr="00594A9E" w:rsidRDefault="00BA7123" w:rsidP="00BA71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94A9E">
        <w:rPr>
          <w:rFonts w:eastAsia="Times New Roman"/>
          <w:sz w:val="28"/>
          <w:szCs w:val="28"/>
          <w:lang w:eastAsia="ru-RU"/>
        </w:rPr>
        <w:t xml:space="preserve">Проведение </w:t>
      </w:r>
      <w:proofErr w:type="spellStart"/>
      <w:r w:rsidRPr="00594A9E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594A9E">
        <w:rPr>
          <w:rFonts w:eastAsia="Times New Roman"/>
          <w:sz w:val="28"/>
          <w:szCs w:val="28"/>
          <w:lang w:eastAsia="ru-RU"/>
        </w:rPr>
        <w:t xml:space="preserve"> аттестации по дисциплине (модулю) регулируется локальным нормативным актом Института.</w:t>
      </w:r>
    </w:p>
    <w:p w:rsidR="00BA7123" w:rsidRPr="00594A9E" w:rsidRDefault="00BA7123" w:rsidP="00BA71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94A9E">
        <w:rPr>
          <w:rFonts w:eastAsia="Times New Roman"/>
          <w:sz w:val="28"/>
          <w:szCs w:val="28"/>
          <w:lang w:eastAsia="ru-RU"/>
        </w:rPr>
        <w:t xml:space="preserve">Результаты </w:t>
      </w:r>
      <w:proofErr w:type="spellStart"/>
      <w:r w:rsidRPr="00594A9E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594A9E">
        <w:rPr>
          <w:rFonts w:eastAsia="Times New Roman"/>
          <w:sz w:val="28"/>
          <w:szCs w:val="28"/>
          <w:lang w:eastAsia="ru-RU"/>
        </w:rPr>
        <w:t xml:space="preserve"> аттестации по дисциплине (модулю) выставляются педагогическим работником в аттестационную ведомость (система оценки знаний в период </w:t>
      </w:r>
      <w:proofErr w:type="spellStart"/>
      <w:r w:rsidRPr="00594A9E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594A9E">
        <w:rPr>
          <w:rFonts w:eastAsia="Times New Roman"/>
          <w:sz w:val="28"/>
          <w:szCs w:val="28"/>
          <w:lang w:eastAsia="ru-RU"/>
        </w:rPr>
        <w:t xml:space="preserve"> аттестации – «аттестован», «не аттестован»).</w:t>
      </w:r>
    </w:p>
    <w:p w:rsidR="00BA7123" w:rsidRPr="00594A9E" w:rsidRDefault="00BA7123" w:rsidP="00BA712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94A9E">
        <w:rPr>
          <w:rFonts w:eastAsia="Times New Roman"/>
          <w:sz w:val="28"/>
          <w:szCs w:val="28"/>
          <w:lang w:eastAsia="ru-RU"/>
        </w:rPr>
        <w:t>Запись «аттестован» в аттестационную ведомость вносится в случаях, если продемонстрированные обучающимся знания соответствуют оценкам: «отлично», «хорошо», «удовлетворительно». Запись «не аттестован» в аттестационную ведомость вносится в случае, если продемонстрированные обучающимся знания соответствуют оценке «неудовлетворительно», в том числе в случае систематической неявки обучающегося на занятия при отсутствии уважительных причин.</w:t>
      </w:r>
    </w:p>
    <w:p w:rsidR="00025F77" w:rsidRPr="00BA7123" w:rsidRDefault="00025F77" w:rsidP="00025F77">
      <w:pPr>
        <w:ind w:left="708"/>
        <w:jc w:val="both"/>
        <w:rPr>
          <w:i/>
          <w:sz w:val="28"/>
        </w:rPr>
      </w:pPr>
    </w:p>
    <w:p w:rsidR="00025F77" w:rsidRDefault="00025F77" w:rsidP="00025F77">
      <w:pPr>
        <w:jc w:val="center"/>
        <w:rPr>
          <w:sz w:val="28"/>
          <w:szCs w:val="28"/>
        </w:rPr>
      </w:pPr>
      <w:r>
        <w:rPr>
          <w:sz w:val="28"/>
          <w:szCs w:val="28"/>
        </w:rPr>
        <w:t>2.1.3.2. Промежуточная аттестация</w:t>
      </w:r>
    </w:p>
    <w:p w:rsidR="00025F77" w:rsidRDefault="00025F77" w:rsidP="00025F77">
      <w:pPr>
        <w:jc w:val="center"/>
        <w:rPr>
          <w:sz w:val="28"/>
          <w:szCs w:val="28"/>
        </w:rPr>
      </w:pPr>
    </w:p>
    <w:p w:rsidR="00BA7123" w:rsidRPr="006A29D2" w:rsidRDefault="00BA7123" w:rsidP="00BA7123">
      <w:pPr>
        <w:ind w:firstLine="720"/>
        <w:jc w:val="both"/>
        <w:rPr>
          <w:sz w:val="28"/>
        </w:rPr>
      </w:pPr>
      <w:r>
        <w:rPr>
          <w:sz w:val="28"/>
        </w:rPr>
        <w:t xml:space="preserve">К промежуточной аттестации </w:t>
      </w:r>
      <w:r w:rsidRPr="006A29D2">
        <w:rPr>
          <w:sz w:val="28"/>
        </w:rPr>
        <w:t>допускаются обучающиеся, успешно выполнившие все виды отчетности, предусмотренные рабочей программой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. В ходе </w:t>
      </w:r>
      <w:r>
        <w:rPr>
          <w:sz w:val="28"/>
        </w:rPr>
        <w:t>промежуточной аттестации</w:t>
      </w:r>
      <w:r w:rsidRPr="006A29D2">
        <w:rPr>
          <w:sz w:val="28"/>
        </w:rPr>
        <w:t xml:space="preserve">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</w:t>
      </w:r>
      <w:proofErr w:type="gramStart"/>
      <w:r w:rsidRPr="006A29D2">
        <w:rPr>
          <w:sz w:val="28"/>
        </w:rPr>
        <w:t>Итоговая оценка охватывает проверку достижения всех заявленных целей изучения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и проводится для контроля уровня понимания обучающимися связей между различными ее элементами. </w:t>
      </w:r>
      <w:proofErr w:type="gramEnd"/>
    </w:p>
    <w:p w:rsidR="00BA7123" w:rsidRPr="006A29D2" w:rsidRDefault="00BA7123" w:rsidP="00BA7123">
      <w:pPr>
        <w:ind w:firstLine="709"/>
        <w:jc w:val="both"/>
        <w:rPr>
          <w:sz w:val="28"/>
        </w:rPr>
      </w:pPr>
      <w:r w:rsidRPr="006A29D2">
        <w:rPr>
          <w:sz w:val="28"/>
        </w:rPr>
        <w:t xml:space="preserve">В ходе промежуточной аттестации акцент делается на проверку способностей обучающихся к творческому мышлению и использованию </w:t>
      </w:r>
      <w:r w:rsidRPr="006A29D2">
        <w:rPr>
          <w:sz w:val="28"/>
        </w:rPr>
        <w:lastRenderedPageBreak/>
        <w:t>понятийного аппарата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в решении профессиональных задач по соответствующему направлению подготовки.</w:t>
      </w:r>
    </w:p>
    <w:p w:rsidR="00025F77" w:rsidRPr="009B7C09" w:rsidRDefault="00025F77" w:rsidP="00025F77">
      <w:pPr>
        <w:ind w:firstLine="709"/>
        <w:jc w:val="both"/>
        <w:rPr>
          <w:sz w:val="28"/>
        </w:rPr>
      </w:pPr>
    </w:p>
    <w:p w:rsidR="00025F77" w:rsidRPr="009B7C09" w:rsidRDefault="00025F77" w:rsidP="00025F77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Методические указания </w:t>
      </w:r>
      <w:proofErr w:type="gramStart"/>
      <w:r>
        <w:rPr>
          <w:sz w:val="28"/>
          <w:szCs w:val="28"/>
        </w:rPr>
        <w:t>обучающимся</w:t>
      </w:r>
      <w:proofErr w:type="gramEnd"/>
    </w:p>
    <w:p w:rsidR="00BA7123" w:rsidRDefault="00025F77" w:rsidP="00BA7123">
      <w:pPr>
        <w:widowControl w:val="0"/>
        <w:tabs>
          <w:tab w:val="left" w:pos="1276"/>
        </w:tabs>
        <w:suppressAutoHyphens w:val="0"/>
        <w:jc w:val="center"/>
        <w:rPr>
          <w:sz w:val="28"/>
          <w:szCs w:val="28"/>
        </w:rPr>
      </w:pPr>
      <w:r w:rsidRPr="00167EF9">
        <w:rPr>
          <w:sz w:val="28"/>
          <w:szCs w:val="28"/>
        </w:rPr>
        <w:t xml:space="preserve">2.2.1. </w:t>
      </w:r>
      <w:r w:rsidR="00BA7123" w:rsidRPr="004F7592">
        <w:rPr>
          <w:sz w:val="28"/>
          <w:szCs w:val="28"/>
        </w:rPr>
        <w:t xml:space="preserve">Методические рекомендации по выполнению самостоятельной работы </w:t>
      </w:r>
      <w:proofErr w:type="gramStart"/>
      <w:r w:rsidR="00BA7123" w:rsidRPr="004F7592">
        <w:rPr>
          <w:sz w:val="28"/>
          <w:szCs w:val="28"/>
        </w:rPr>
        <w:t>обучающихся</w:t>
      </w:r>
      <w:proofErr w:type="gramEnd"/>
      <w:r w:rsidR="00BA7123" w:rsidRPr="004F7592">
        <w:rPr>
          <w:sz w:val="28"/>
          <w:szCs w:val="28"/>
        </w:rPr>
        <w:t>:</w:t>
      </w:r>
    </w:p>
    <w:p w:rsidR="00BA7123" w:rsidRDefault="00BA7123" w:rsidP="00BA7123">
      <w:pPr>
        <w:widowControl w:val="0"/>
        <w:tabs>
          <w:tab w:val="left" w:pos="1276"/>
        </w:tabs>
        <w:suppressAutoHyphens w:val="0"/>
        <w:jc w:val="center"/>
        <w:rPr>
          <w:sz w:val="28"/>
          <w:szCs w:val="28"/>
        </w:rPr>
      </w:pP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 как вид деятельности обучающихся </w:t>
      </w:r>
      <w:proofErr w:type="gramStart"/>
      <w:r>
        <w:rPr>
          <w:sz w:val="28"/>
          <w:szCs w:val="28"/>
        </w:rPr>
        <w:t>многогранна</w:t>
      </w:r>
      <w:proofErr w:type="gramEnd"/>
      <w:r>
        <w:rPr>
          <w:sz w:val="28"/>
          <w:szCs w:val="28"/>
        </w:rPr>
        <w:t xml:space="preserve">. В качестве форм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при изучении дисциплины (модуля) предлагаются:</w:t>
      </w:r>
    </w:p>
    <w:p w:rsidR="00BA7123" w:rsidRPr="00BA7123" w:rsidRDefault="00BA7123" w:rsidP="0092412C">
      <w:pPr>
        <w:pStyle w:val="a6"/>
        <w:numPr>
          <w:ilvl w:val="0"/>
          <w:numId w:val="25"/>
        </w:numPr>
        <w:jc w:val="both"/>
        <w:rPr>
          <w:rFonts w:eastAsia="Times New Roman"/>
          <w:sz w:val="28"/>
          <w:szCs w:val="28"/>
          <w:lang w:eastAsia="ru-RU"/>
        </w:rPr>
      </w:pPr>
      <w:r w:rsidRPr="00BA7123">
        <w:rPr>
          <w:rFonts w:eastAsia="Times New Roman"/>
          <w:sz w:val="28"/>
          <w:szCs w:val="28"/>
          <w:lang w:eastAsia="ru-RU"/>
        </w:rPr>
        <w:t>Реферат</w:t>
      </w:r>
    </w:p>
    <w:p w:rsidR="00BA7123" w:rsidRPr="00BA7123" w:rsidRDefault="00BA7123" w:rsidP="0092412C">
      <w:pPr>
        <w:pStyle w:val="a6"/>
        <w:numPr>
          <w:ilvl w:val="0"/>
          <w:numId w:val="25"/>
        </w:numPr>
        <w:jc w:val="both"/>
        <w:rPr>
          <w:rFonts w:eastAsia="Times New Roman"/>
          <w:sz w:val="28"/>
          <w:szCs w:val="28"/>
          <w:lang w:eastAsia="ru-RU"/>
        </w:rPr>
      </w:pPr>
      <w:r w:rsidRPr="00BA7123">
        <w:rPr>
          <w:rFonts w:eastAsia="Times New Roman"/>
          <w:sz w:val="28"/>
          <w:szCs w:val="28"/>
          <w:lang w:eastAsia="ru-RU"/>
        </w:rPr>
        <w:t>Тест</w:t>
      </w:r>
    </w:p>
    <w:p w:rsidR="00BA7123" w:rsidRPr="00BA7123" w:rsidRDefault="00BA7123" w:rsidP="0092412C">
      <w:pPr>
        <w:pStyle w:val="a6"/>
        <w:numPr>
          <w:ilvl w:val="0"/>
          <w:numId w:val="25"/>
        </w:numPr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A7123">
        <w:rPr>
          <w:rFonts w:eastAsia="Times New Roman"/>
          <w:spacing w:val="-4"/>
          <w:sz w:val="28"/>
          <w:szCs w:val="28"/>
          <w:lang w:eastAsia="ru-RU"/>
        </w:rPr>
        <w:t xml:space="preserve">Устный опрос </w:t>
      </w:r>
    </w:p>
    <w:p w:rsidR="00BA7123" w:rsidRPr="00BA7123" w:rsidRDefault="00BA7123" w:rsidP="0092412C">
      <w:pPr>
        <w:pStyle w:val="a6"/>
        <w:numPr>
          <w:ilvl w:val="0"/>
          <w:numId w:val="25"/>
        </w:numPr>
        <w:jc w:val="both"/>
        <w:rPr>
          <w:rFonts w:eastAsia="Times New Roman"/>
          <w:sz w:val="28"/>
          <w:szCs w:val="28"/>
          <w:lang w:eastAsia="ru-RU"/>
        </w:rPr>
      </w:pPr>
      <w:r w:rsidRPr="00BA7123">
        <w:rPr>
          <w:rFonts w:eastAsia="Times New Roman"/>
          <w:spacing w:val="-4"/>
          <w:sz w:val="28"/>
          <w:szCs w:val="28"/>
          <w:lang w:eastAsia="ru-RU"/>
        </w:rPr>
        <w:t>Письменный опрос</w:t>
      </w:r>
    </w:p>
    <w:p w:rsidR="00BA7123" w:rsidRDefault="00BA7123" w:rsidP="00BA71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</w:t>
      </w:r>
      <w:proofErr w:type="gramStart"/>
      <w:r>
        <w:rPr>
          <w:color w:val="auto"/>
          <w:sz w:val="28"/>
          <w:szCs w:val="28"/>
        </w:rPr>
        <w:t>СР</w:t>
      </w:r>
      <w:proofErr w:type="gramEnd"/>
      <w:r>
        <w:rPr>
          <w:color w:val="auto"/>
          <w:sz w:val="28"/>
          <w:szCs w:val="28"/>
        </w:rPr>
        <w:t>:</w:t>
      </w:r>
    </w:p>
    <w:p w:rsidR="00BA7123" w:rsidRDefault="00BA7123" w:rsidP="00BA71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BA7123" w:rsidRDefault="00BA7123" w:rsidP="00BA71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выработка умения самостоятельно и критически подходить к изучаемому материалу.</w:t>
      </w:r>
    </w:p>
    <w:p w:rsidR="00BA7123" w:rsidRDefault="00BA7123" w:rsidP="00BA712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Технология </w:t>
      </w:r>
      <w:proofErr w:type="gramStart"/>
      <w:r>
        <w:rPr>
          <w:color w:val="auto"/>
          <w:sz w:val="28"/>
          <w:szCs w:val="28"/>
        </w:rPr>
        <w:t>СР</w:t>
      </w:r>
      <w:proofErr w:type="gramEnd"/>
      <w:r>
        <w:rPr>
          <w:color w:val="auto"/>
          <w:sz w:val="28"/>
          <w:szCs w:val="28"/>
        </w:rPr>
        <w:t xml:space="preserve"> должна обеспечивать овладение знаниями, закрепление и систематизацию знаний, формирование умений и навыков.</w:t>
      </w:r>
    </w:p>
    <w:p w:rsidR="00BA7123" w:rsidRPr="000F4FCB" w:rsidRDefault="00BA7123" w:rsidP="00BA7123">
      <w:pPr>
        <w:pStyle w:val="Default"/>
        <w:ind w:firstLine="709"/>
        <w:jc w:val="both"/>
        <w:rPr>
          <w:sz w:val="28"/>
          <w:szCs w:val="28"/>
        </w:rPr>
      </w:pPr>
    </w:p>
    <w:p w:rsidR="00BA7123" w:rsidRDefault="00BA7123" w:rsidP="00BA712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2.2.2. Рекомендации по работе с научной и учебной литературой</w:t>
      </w:r>
    </w:p>
    <w:p w:rsidR="00BA7123" w:rsidRDefault="00BA7123" w:rsidP="00BA7123">
      <w:pPr>
        <w:widowControl w:val="0"/>
        <w:tabs>
          <w:tab w:val="left" w:pos="1276"/>
        </w:tabs>
        <w:suppressAutoHyphens w:val="0"/>
        <w:jc w:val="center"/>
        <w:rPr>
          <w:sz w:val="28"/>
          <w:szCs w:val="28"/>
        </w:rPr>
      </w:pPr>
    </w:p>
    <w:p w:rsidR="00025F77" w:rsidRPr="00594A9E" w:rsidRDefault="00025F77" w:rsidP="00BA7123">
      <w:pPr>
        <w:pStyle w:val="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BA7123">
        <w:rPr>
          <w:sz w:val="28"/>
          <w:szCs w:val="28"/>
          <w:lang w:val="ru-RU"/>
        </w:rPr>
        <w:t xml:space="preserve">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занятиях, к модульным контрольным работам, тестированию, зачету. </w:t>
      </w:r>
      <w:r w:rsidRPr="00594A9E">
        <w:rPr>
          <w:sz w:val="28"/>
          <w:szCs w:val="28"/>
          <w:lang w:val="ru-RU"/>
        </w:rPr>
        <w:t>Она включает проработку лекционного материала – изучение рекомендованных источников и литературы по тематике лекций.</w:t>
      </w:r>
    </w:p>
    <w:p w:rsidR="00025F77" w:rsidRPr="009B3CC7" w:rsidRDefault="00025F77" w:rsidP="00BA7123">
      <w:pPr>
        <w:ind w:firstLine="709"/>
        <w:contextualSpacing/>
        <w:jc w:val="both"/>
        <w:rPr>
          <w:sz w:val="28"/>
          <w:szCs w:val="28"/>
        </w:rPr>
      </w:pPr>
      <w:r w:rsidRPr="009B3CC7">
        <w:rPr>
          <w:sz w:val="28"/>
          <w:szCs w:val="28"/>
        </w:rPr>
        <w:t xml:space="preserve"> Конспект лекции должен содержать реферативную запись основных вопросов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 не относящуюся к теме информацию или рисунки. </w:t>
      </w:r>
    </w:p>
    <w:p w:rsidR="00025F77" w:rsidRPr="009B3CC7" w:rsidRDefault="00025F77" w:rsidP="00BA7123">
      <w:pPr>
        <w:ind w:firstLine="709"/>
        <w:contextualSpacing/>
        <w:jc w:val="both"/>
        <w:rPr>
          <w:sz w:val="28"/>
          <w:szCs w:val="28"/>
        </w:rPr>
      </w:pPr>
      <w:r w:rsidRPr="009B3CC7">
        <w:rPr>
          <w:sz w:val="28"/>
          <w:szCs w:val="28"/>
        </w:rPr>
        <w:t xml:space="preserve">Конспекты научной литературы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подробным. </w:t>
      </w:r>
    </w:p>
    <w:p w:rsidR="00025F77" w:rsidRPr="009B3CC7" w:rsidRDefault="00025F77" w:rsidP="00BA7123">
      <w:pPr>
        <w:ind w:firstLine="709"/>
        <w:contextualSpacing/>
        <w:jc w:val="both"/>
        <w:rPr>
          <w:sz w:val="28"/>
          <w:szCs w:val="28"/>
        </w:rPr>
      </w:pPr>
      <w:r w:rsidRPr="009B3CC7">
        <w:rPr>
          <w:sz w:val="28"/>
          <w:szCs w:val="28"/>
        </w:rPr>
        <w:lastRenderedPageBreak/>
        <w:t xml:space="preserve">Объем конспекта определяется самим обучающимся. В процессе работы с учебной и научной литературой </w:t>
      </w:r>
      <w:proofErr w:type="gramStart"/>
      <w:r w:rsidRPr="009B3CC7">
        <w:rPr>
          <w:sz w:val="28"/>
          <w:szCs w:val="28"/>
        </w:rPr>
        <w:t>обучающийся</w:t>
      </w:r>
      <w:proofErr w:type="gramEnd"/>
      <w:r w:rsidRPr="009B3CC7">
        <w:rPr>
          <w:sz w:val="28"/>
          <w:szCs w:val="28"/>
        </w:rPr>
        <w:t xml:space="preserve"> может: </w:t>
      </w:r>
    </w:p>
    <w:p w:rsidR="00025F77" w:rsidRPr="009B3CC7" w:rsidRDefault="00025F77" w:rsidP="00BA7123">
      <w:pPr>
        <w:ind w:firstLine="709"/>
        <w:contextualSpacing/>
        <w:jc w:val="both"/>
        <w:rPr>
          <w:sz w:val="28"/>
          <w:szCs w:val="28"/>
        </w:rPr>
      </w:pPr>
      <w:r w:rsidRPr="009B3CC7"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025F77" w:rsidRPr="009B3CC7" w:rsidRDefault="00025F77" w:rsidP="00BA7123">
      <w:pPr>
        <w:ind w:firstLine="709"/>
        <w:contextualSpacing/>
        <w:jc w:val="both"/>
        <w:rPr>
          <w:sz w:val="28"/>
          <w:szCs w:val="28"/>
        </w:rPr>
      </w:pPr>
      <w:r w:rsidRPr="009B3CC7">
        <w:rPr>
          <w:sz w:val="28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025F77" w:rsidRPr="009B3CC7" w:rsidRDefault="00025F77" w:rsidP="00BA7123">
      <w:pPr>
        <w:ind w:firstLine="709"/>
        <w:contextualSpacing/>
        <w:jc w:val="both"/>
        <w:rPr>
          <w:sz w:val="28"/>
          <w:szCs w:val="28"/>
        </w:rPr>
      </w:pPr>
      <w:r w:rsidRPr="009B3CC7">
        <w:rPr>
          <w:sz w:val="28"/>
          <w:szCs w:val="28"/>
        </w:rPr>
        <w:t>- готовить аннотации (краткое обобщение основных вопросов работы);</w:t>
      </w:r>
    </w:p>
    <w:p w:rsidR="00025F77" w:rsidRPr="009B3CC7" w:rsidRDefault="00025F77" w:rsidP="00BA7123">
      <w:pPr>
        <w:ind w:firstLine="709"/>
        <w:contextualSpacing/>
        <w:jc w:val="both"/>
        <w:rPr>
          <w:sz w:val="28"/>
          <w:szCs w:val="28"/>
        </w:rPr>
      </w:pPr>
      <w:r w:rsidRPr="009B3CC7">
        <w:rPr>
          <w:sz w:val="28"/>
          <w:szCs w:val="28"/>
        </w:rPr>
        <w:t xml:space="preserve">- создавать конспекты (развернутые тезисы). </w:t>
      </w:r>
    </w:p>
    <w:p w:rsidR="00025F77" w:rsidRPr="009B3CC7" w:rsidRDefault="00025F77" w:rsidP="00BA7123">
      <w:pPr>
        <w:ind w:firstLine="709"/>
        <w:contextualSpacing/>
        <w:jc w:val="both"/>
        <w:rPr>
          <w:sz w:val="28"/>
          <w:szCs w:val="28"/>
        </w:rPr>
      </w:pPr>
      <w:r w:rsidRPr="009B3CC7">
        <w:rPr>
          <w:sz w:val="28"/>
          <w:szCs w:val="28"/>
        </w:rPr>
        <w:t xml:space="preserve">Работу с литературой следует начинать с анализа основной и дополнительной литературы, учебно-методических </w:t>
      </w:r>
      <w:proofErr w:type="gramStart"/>
      <w:r w:rsidRPr="009B3CC7">
        <w:rPr>
          <w:sz w:val="28"/>
          <w:szCs w:val="28"/>
        </w:rPr>
        <w:t>изданиях</w:t>
      </w:r>
      <w:proofErr w:type="gramEnd"/>
      <w:r w:rsidRPr="009B3CC7">
        <w:rPr>
          <w:sz w:val="28"/>
          <w:szCs w:val="28"/>
        </w:rPr>
        <w:t xml:space="preserve"> необходимых для изучения дисциплины и работы на практических занятиях. В случае возникших затруднений в понимании учебного материала следует обратиться к другим источникам, где изложение может оказаться более доступным.</w:t>
      </w:r>
    </w:p>
    <w:p w:rsidR="00025F77" w:rsidRPr="009B3CC7" w:rsidRDefault="00025F77" w:rsidP="00BA7123">
      <w:pPr>
        <w:ind w:firstLine="709"/>
        <w:contextualSpacing/>
        <w:jc w:val="both"/>
        <w:rPr>
          <w:sz w:val="28"/>
          <w:szCs w:val="28"/>
        </w:rPr>
      </w:pPr>
      <w:r w:rsidRPr="009B3CC7">
        <w:rPr>
          <w:sz w:val="28"/>
          <w:szCs w:val="28"/>
        </w:rPr>
        <w:t>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025F77" w:rsidRPr="009B3CC7" w:rsidRDefault="00025F77" w:rsidP="00025F77">
      <w:pPr>
        <w:ind w:firstLine="709"/>
        <w:contextualSpacing/>
        <w:jc w:val="center"/>
      </w:pPr>
    </w:p>
    <w:p w:rsidR="00BA7123" w:rsidRDefault="00BA7123" w:rsidP="00BA7123">
      <w:pPr>
        <w:pStyle w:val="Default"/>
        <w:jc w:val="center"/>
        <w:rPr>
          <w:sz w:val="28"/>
          <w:szCs w:val="28"/>
        </w:rPr>
      </w:pPr>
      <w:r w:rsidRPr="003C7D45">
        <w:rPr>
          <w:sz w:val="28"/>
          <w:szCs w:val="28"/>
        </w:rPr>
        <w:t>2.2.3.</w:t>
      </w:r>
      <w:r w:rsidRPr="003C7D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Методические рекомендации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 планированию и организации изучения дисциплины (модуля)</w:t>
      </w:r>
    </w:p>
    <w:p w:rsidR="00025F77" w:rsidRDefault="00025F77" w:rsidP="00025F77">
      <w:pPr>
        <w:ind w:firstLine="709"/>
        <w:contextualSpacing/>
        <w:jc w:val="both"/>
      </w:pPr>
    </w:p>
    <w:p w:rsidR="00BA7123" w:rsidRPr="00DD24F0" w:rsidRDefault="00BA7123" w:rsidP="00BA712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C7D45">
        <w:rPr>
          <w:sz w:val="28"/>
          <w:szCs w:val="28"/>
        </w:rPr>
        <w:t>Многочисленные исследования бюджета времени обучающихся показывают, что для овладения всеми дисциплинами</w:t>
      </w:r>
      <w:r>
        <w:rPr>
          <w:sz w:val="28"/>
          <w:szCs w:val="28"/>
        </w:rPr>
        <w:t xml:space="preserve"> (модулями)</w:t>
      </w:r>
      <w:r w:rsidRPr="003C7D45">
        <w:rPr>
          <w:sz w:val="28"/>
          <w:szCs w:val="28"/>
        </w:rPr>
        <w:t>, изучаемыми в течение семестра, обучающемуся необходимо самостоятельно заниматься 4-5 часов ежедневно.</w:t>
      </w:r>
      <w:proofErr w:type="gramEnd"/>
      <w:r w:rsidRPr="003C7D45">
        <w:rPr>
          <w:sz w:val="28"/>
          <w:szCs w:val="28"/>
        </w:rPr>
        <w:t xml:space="preserve"> Особенно важно выработать свой собственный стиль в работе, установить равномерный ритм на весь семестр. Под ритмом понимается ежедневная работа </w:t>
      </w:r>
      <w:r w:rsidRPr="00DD24F0">
        <w:rPr>
          <w:sz w:val="28"/>
          <w:szCs w:val="28"/>
        </w:rPr>
        <w:t>приблизительно в одни и те же часы, при целесообразности чередования ее с перерывами для отдыха. Правильно организованный, разумный режим работы обеспечит высокую эффективность без существенных перегрузок.</w:t>
      </w:r>
    </w:p>
    <w:p w:rsidR="00BA7123" w:rsidRPr="00DD24F0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 xml:space="preserve">Изучение любой дисциплины </w:t>
      </w:r>
      <w:r>
        <w:rPr>
          <w:sz w:val="28"/>
          <w:szCs w:val="28"/>
        </w:rPr>
        <w:t xml:space="preserve">(модуля) </w:t>
      </w:r>
      <w:r w:rsidRPr="00DD24F0">
        <w:rPr>
          <w:sz w:val="28"/>
          <w:szCs w:val="28"/>
        </w:rPr>
        <w:t xml:space="preserve">следует начинать с проработки рабочей программы дисциплины (модуля), особое внимание, уделяя целям и задачам, структуре и содержанию </w:t>
      </w:r>
      <w:r>
        <w:rPr>
          <w:sz w:val="28"/>
          <w:szCs w:val="28"/>
        </w:rPr>
        <w:t>дисциплины (модуля)</w:t>
      </w:r>
      <w:r w:rsidRPr="00DD24F0">
        <w:rPr>
          <w:sz w:val="28"/>
          <w:szCs w:val="28"/>
        </w:rPr>
        <w:t>.</w:t>
      </w:r>
    </w:p>
    <w:p w:rsidR="00BA7123" w:rsidRPr="003C7D45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>При подготовке к занятиям обучающийся</w:t>
      </w:r>
      <w:r w:rsidRPr="003C7D45">
        <w:rPr>
          <w:sz w:val="28"/>
          <w:szCs w:val="28"/>
        </w:rPr>
        <w:t xml:space="preserve"> должен просмотреть конспекты лекций, рекомендованную литературу по данной теме, подготовиться к ответу на контрольные вопросы.</w:t>
      </w:r>
    </w:p>
    <w:p w:rsidR="00BA7123" w:rsidRPr="003C7D45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Успешное изучение любого курса требует от обучающихся посещения лекций, активной работы на практических занятиях, выполнения всех учебных заданий </w:t>
      </w:r>
      <w:r>
        <w:rPr>
          <w:sz w:val="28"/>
          <w:szCs w:val="28"/>
        </w:rPr>
        <w:t>педагогического работника</w:t>
      </w:r>
      <w:r w:rsidRPr="003C7D45">
        <w:rPr>
          <w:sz w:val="28"/>
          <w:szCs w:val="28"/>
        </w:rPr>
        <w:t>, ознакомления с основной и дополнительной литературой.</w:t>
      </w:r>
    </w:p>
    <w:p w:rsidR="00BA7123" w:rsidRPr="003C7D45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В процессе лекционного занятия обучающийся должен выделять важные моменты, выводы, анализировать основные положения. Если при изложении материала </w:t>
      </w:r>
      <w:r>
        <w:rPr>
          <w:sz w:val="28"/>
          <w:szCs w:val="28"/>
        </w:rPr>
        <w:t>педагогическим работников</w:t>
      </w:r>
      <w:r w:rsidRPr="003C7D45">
        <w:rPr>
          <w:sz w:val="28"/>
          <w:szCs w:val="28"/>
        </w:rPr>
        <w:t xml:space="preserve"> создана проблемная ситуация, необходимо пытаться предугадать дальнейший ход рассуждений. </w:t>
      </w:r>
      <w:r w:rsidRPr="003C7D45">
        <w:rPr>
          <w:sz w:val="28"/>
          <w:szCs w:val="28"/>
        </w:rPr>
        <w:lastRenderedPageBreak/>
        <w:t>Это способствует лучшему усвоению материала лекции и облегчает запоминание отдельных выводов.</w:t>
      </w:r>
    </w:p>
    <w:p w:rsidR="00BA7123" w:rsidRP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Для более прочного усвоения знаний лекцию необходимо конспектировать. Запись лекции – одна из форм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процессе лекции рекомендуется конспектировать только самое важное в рассматриваемой теме: формулировки определений и классификации, выводы и то, что старается выделить лектор. Культура записи лекции – один из важнейших факторов успешного и творческого </w:t>
      </w:r>
      <w:r w:rsidRPr="00BA7123">
        <w:rPr>
          <w:sz w:val="28"/>
          <w:szCs w:val="28"/>
        </w:rPr>
        <w:t>овладения знаниями. Последующая работа над текстом лекции актуализирует в памяти ее содержание, позволяет развивать аналитическое мышление.</w:t>
      </w:r>
    </w:p>
    <w:p w:rsidR="00BA7123" w:rsidRPr="00BA7123" w:rsidRDefault="00BA7123" w:rsidP="00BA7123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A7123">
        <w:rPr>
          <w:rFonts w:ascii="Times New Roman" w:hAnsi="Times New Roman" w:cs="Times New Roman"/>
          <w:b w:val="0"/>
          <w:i w:val="0"/>
          <w:sz w:val="28"/>
          <w:szCs w:val="28"/>
        </w:rPr>
        <w:t>Процесс изучения дисциплин (модулей) учебного плана, как правило, предполагает наличие практических</w:t>
      </w:r>
      <w:r w:rsidR="00156F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BA7123">
        <w:rPr>
          <w:rFonts w:ascii="Times New Roman" w:hAnsi="Times New Roman" w:cs="Times New Roman"/>
          <w:b w:val="0"/>
          <w:i w:val="0"/>
          <w:sz w:val="28"/>
          <w:szCs w:val="28"/>
        </w:rPr>
        <w:t>занятий.</w:t>
      </w:r>
    </w:p>
    <w:p w:rsidR="00025F77" w:rsidRPr="009B3CC7" w:rsidRDefault="00025F77" w:rsidP="00025F77">
      <w:pPr>
        <w:ind w:firstLine="709"/>
        <w:contextualSpacing/>
        <w:jc w:val="both"/>
        <w:rPr>
          <w:sz w:val="28"/>
          <w:szCs w:val="28"/>
        </w:rPr>
      </w:pPr>
    </w:p>
    <w:p w:rsidR="00BA7123" w:rsidRDefault="00BA7123" w:rsidP="00156FA6">
      <w:pPr>
        <w:pStyle w:val="21"/>
        <w:numPr>
          <w:ilvl w:val="2"/>
          <w:numId w:val="15"/>
        </w:numPr>
        <w:shd w:val="clear" w:color="auto" w:fill="auto"/>
        <w:tabs>
          <w:tab w:val="left" w:pos="139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A7123">
        <w:rPr>
          <w:rFonts w:ascii="Times New Roman" w:hAnsi="Times New Roman" w:cs="Times New Roman"/>
          <w:b w:val="0"/>
          <w:i w:val="0"/>
          <w:sz w:val="28"/>
          <w:szCs w:val="28"/>
        </w:rPr>
        <w:t>Методические рекомендации по подготовке обучающихся к контактной работе при проведении учебных занятий по дисциплине (модулю)</w:t>
      </w:r>
    </w:p>
    <w:p w:rsidR="00BA7123" w:rsidRPr="00BA7123" w:rsidRDefault="00BA7123" w:rsidP="00156FA6">
      <w:pPr>
        <w:pStyle w:val="21"/>
        <w:shd w:val="clear" w:color="auto" w:fill="auto"/>
        <w:tabs>
          <w:tab w:val="left" w:pos="1393"/>
        </w:tabs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A7123" w:rsidRPr="00BA7123" w:rsidRDefault="00BA7123" w:rsidP="00156FA6">
      <w:pPr>
        <w:pStyle w:val="Default"/>
        <w:jc w:val="center"/>
        <w:rPr>
          <w:sz w:val="28"/>
          <w:szCs w:val="28"/>
        </w:rPr>
      </w:pPr>
      <w:r w:rsidRPr="00BA7123">
        <w:rPr>
          <w:sz w:val="28"/>
          <w:szCs w:val="28"/>
        </w:rPr>
        <w:t xml:space="preserve">2.2.4.1. Методические рекомендации по подготовке </w:t>
      </w:r>
      <w:proofErr w:type="gramStart"/>
      <w:r w:rsidRPr="00BA7123">
        <w:rPr>
          <w:sz w:val="28"/>
          <w:szCs w:val="28"/>
        </w:rPr>
        <w:t>обучающихся</w:t>
      </w:r>
      <w:proofErr w:type="gramEnd"/>
      <w:r w:rsidRPr="00BA7123">
        <w:rPr>
          <w:sz w:val="28"/>
          <w:szCs w:val="28"/>
        </w:rPr>
        <w:t xml:space="preserve"> к лекциям</w:t>
      </w:r>
    </w:p>
    <w:p w:rsidR="00BA7123" w:rsidRDefault="00BA7123" w:rsidP="00594A9E">
      <w:pPr>
        <w:pStyle w:val="Default"/>
        <w:ind w:firstLine="709"/>
        <w:jc w:val="both"/>
        <w:rPr>
          <w:sz w:val="28"/>
          <w:szCs w:val="28"/>
        </w:rPr>
      </w:pPr>
    </w:p>
    <w:p w:rsidR="00BA7123" w:rsidRPr="003864F7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 xml:space="preserve">Подготовка </w:t>
      </w:r>
      <w:proofErr w:type="gramStart"/>
      <w:r w:rsidRPr="003864F7">
        <w:rPr>
          <w:sz w:val="28"/>
          <w:szCs w:val="28"/>
        </w:rPr>
        <w:t>обучающихся</w:t>
      </w:r>
      <w:proofErr w:type="gramEnd"/>
      <w:r w:rsidRPr="003864F7">
        <w:rPr>
          <w:sz w:val="28"/>
          <w:szCs w:val="28"/>
        </w:rPr>
        <w:t xml:space="preserve"> к лекциям предполагает:</w:t>
      </w:r>
    </w:p>
    <w:p w:rsidR="00BA7123" w:rsidRPr="003864F7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работу с имеющимися конспектами лекций;</w:t>
      </w:r>
    </w:p>
    <w:p w:rsidR="00BA7123" w:rsidRPr="003864F7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чтение основной и дополнительной литературы.</w:t>
      </w:r>
    </w:p>
    <w:p w:rsidR="00BA7123" w:rsidRPr="003864F7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 xml:space="preserve">Работу с конспектом лекций лучше начинать с просмотра конспекта в тот же день после занятий и выделения материала конспекта, который вызывает затруднения для понимания. Необходимо найти ответы на затруднительные вопросы, используя рекомендуемую литературу. Если самостоятельно не удалось разобраться в материале, сформулируйте вопросы и обратитесь за помощью к </w:t>
      </w:r>
      <w:r>
        <w:rPr>
          <w:sz w:val="28"/>
          <w:szCs w:val="28"/>
        </w:rPr>
        <w:t>педагогическому работнику</w:t>
      </w:r>
      <w:r w:rsidRPr="003864F7">
        <w:rPr>
          <w:sz w:val="28"/>
          <w:szCs w:val="28"/>
        </w:rPr>
        <w:t xml:space="preserve"> на кон</w:t>
      </w:r>
      <w:r>
        <w:rPr>
          <w:sz w:val="28"/>
          <w:szCs w:val="28"/>
        </w:rPr>
        <w:t xml:space="preserve">сультации или ближайшей лекции. </w:t>
      </w:r>
      <w:r w:rsidRPr="003864F7">
        <w:rPr>
          <w:sz w:val="28"/>
          <w:szCs w:val="28"/>
        </w:rPr>
        <w:t>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BA7123" w:rsidRPr="00BA7123" w:rsidRDefault="00BA7123" w:rsidP="00BA7123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A712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Опыт показывает, что только многоразовая, планомерная и целенаправленная обработка лекционного материала обеспечивает его надежное закрепление в долговременной памяти человека. </w:t>
      </w:r>
      <w:proofErr w:type="spellStart"/>
      <w:r w:rsidRPr="00BA7123">
        <w:rPr>
          <w:rFonts w:ascii="Times New Roman" w:hAnsi="Times New Roman" w:cs="Times New Roman"/>
          <w:b w:val="0"/>
          <w:i w:val="0"/>
          <w:sz w:val="28"/>
          <w:szCs w:val="28"/>
        </w:rPr>
        <w:t>Предсессионный</w:t>
      </w:r>
      <w:proofErr w:type="spellEnd"/>
      <w:r w:rsidRPr="00BA712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штурм непродуктивен, материал запоминается ненадолго. Необходим систематический труд в течение всего семестра.</w:t>
      </w:r>
    </w:p>
    <w:p w:rsidR="00025F77" w:rsidRPr="009B3CC7" w:rsidRDefault="00025F77" w:rsidP="00025F7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25F77" w:rsidRDefault="00025F77" w:rsidP="00156FA6">
      <w:pPr>
        <w:pStyle w:val="style3"/>
        <w:widowControl w:val="0"/>
        <w:numPr>
          <w:ilvl w:val="3"/>
          <w:numId w:val="14"/>
        </w:numPr>
        <w:spacing w:before="0" w:beforeAutospacing="0" w:after="0" w:afterAutospacing="0"/>
        <w:ind w:left="0" w:firstLine="0"/>
        <w:contextualSpacing/>
        <w:jc w:val="center"/>
        <w:rPr>
          <w:sz w:val="28"/>
          <w:szCs w:val="28"/>
        </w:rPr>
      </w:pPr>
      <w:r w:rsidRPr="009B3CC7">
        <w:rPr>
          <w:sz w:val="28"/>
          <w:szCs w:val="28"/>
        </w:rPr>
        <w:t xml:space="preserve">Методические рекомендации по подготовке </w:t>
      </w:r>
      <w:proofErr w:type="gramStart"/>
      <w:r w:rsidRPr="009B3CC7">
        <w:rPr>
          <w:sz w:val="28"/>
          <w:szCs w:val="28"/>
        </w:rPr>
        <w:t>обучающихся</w:t>
      </w:r>
      <w:proofErr w:type="gramEnd"/>
      <w:r w:rsidRPr="009B3CC7">
        <w:rPr>
          <w:sz w:val="28"/>
          <w:szCs w:val="28"/>
        </w:rPr>
        <w:t xml:space="preserve"> к прак</w:t>
      </w:r>
      <w:r>
        <w:rPr>
          <w:sz w:val="28"/>
          <w:szCs w:val="28"/>
        </w:rPr>
        <w:t>тическим занятиям</w:t>
      </w:r>
    </w:p>
    <w:p w:rsidR="00156FA6" w:rsidRDefault="00156FA6" w:rsidP="00BA7123">
      <w:pPr>
        <w:pStyle w:val="a6"/>
        <w:tabs>
          <w:tab w:val="left" w:pos="709"/>
          <w:tab w:val="left" w:pos="1985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A7123" w:rsidRPr="00BA7123" w:rsidRDefault="00BA7123" w:rsidP="00BA7123">
      <w:pPr>
        <w:pStyle w:val="a6"/>
        <w:tabs>
          <w:tab w:val="left" w:pos="709"/>
          <w:tab w:val="left" w:pos="1985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A7123">
        <w:rPr>
          <w:rFonts w:eastAsia="Times New Roman"/>
          <w:color w:val="000000"/>
          <w:sz w:val="28"/>
          <w:szCs w:val="28"/>
          <w:lang w:eastAsia="ru-RU"/>
        </w:rPr>
        <w:t xml:space="preserve">Практические занятия представляют особую форму сочетания теории и практики. Их назначение – углубление проработки теоретического материала дисциплины (модуля) путем регулярной и планомерной </w:t>
      </w:r>
      <w:proofErr w:type="gramStart"/>
      <w:r w:rsidRPr="00BA7123">
        <w:rPr>
          <w:rFonts w:eastAsia="Times New Roman"/>
          <w:color w:val="000000"/>
          <w:sz w:val="28"/>
          <w:szCs w:val="28"/>
          <w:lang w:eastAsia="ru-RU"/>
        </w:rPr>
        <w:t>СР</w:t>
      </w:r>
      <w:proofErr w:type="gramEnd"/>
      <w:r w:rsidRPr="00BA7123">
        <w:rPr>
          <w:rFonts w:eastAsia="Times New Roman"/>
          <w:color w:val="000000"/>
          <w:sz w:val="28"/>
          <w:szCs w:val="28"/>
          <w:lang w:eastAsia="ru-RU"/>
        </w:rPr>
        <w:t xml:space="preserve"> на протяжении </w:t>
      </w:r>
      <w:r w:rsidRPr="00BA7123">
        <w:rPr>
          <w:rFonts w:eastAsia="Times New Roman"/>
          <w:color w:val="000000"/>
          <w:sz w:val="28"/>
          <w:szCs w:val="28"/>
          <w:lang w:eastAsia="ru-RU"/>
        </w:rPr>
        <w:lastRenderedPageBreak/>
        <w:t>всего периода изучения дисциплины (модуля). Процесс подготовки к практическим занятиям включает изучение нормативных документов, обязательной и дополнительной литературы по рассматриваемому вопросу.</w:t>
      </w:r>
    </w:p>
    <w:p w:rsidR="00BA7123" w:rsidRPr="00BA7123" w:rsidRDefault="00BA7123" w:rsidP="00BA7123">
      <w:pPr>
        <w:pStyle w:val="a6"/>
        <w:tabs>
          <w:tab w:val="left" w:pos="709"/>
          <w:tab w:val="left" w:pos="1985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A7123">
        <w:rPr>
          <w:rFonts w:eastAsia="Times New Roman"/>
          <w:color w:val="000000"/>
          <w:sz w:val="28"/>
          <w:szCs w:val="28"/>
          <w:lang w:eastAsia="ru-RU"/>
        </w:rPr>
        <w:t>Практические занятия развивают у обучающихся навыки самостоятельной работы по решению конкретных задач.</w:t>
      </w:r>
    </w:p>
    <w:p w:rsidR="00BA7123" w:rsidRPr="00BA7123" w:rsidRDefault="00BA7123" w:rsidP="00BA7123">
      <w:pPr>
        <w:pStyle w:val="a6"/>
        <w:tabs>
          <w:tab w:val="left" w:pos="709"/>
          <w:tab w:val="left" w:pos="1985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A7123">
        <w:rPr>
          <w:rFonts w:eastAsia="Times New Roman"/>
          <w:color w:val="000000"/>
          <w:sz w:val="28"/>
          <w:szCs w:val="28"/>
          <w:lang w:eastAsia="ru-RU"/>
        </w:rPr>
        <w:t>При подготовке к практическим занятиям обучающимся рекомендуется: внимательно ознакомиться с тематикой практического занятия; изучить конспект лекции по теме, изучить рекомендованную литературу; составить краткий план ответа на каждый вопрос практического занятия; если встретятся незнакомые термины, обязательно обратиться к словарю и зафиксировать их в конспекте.</w:t>
      </w:r>
    </w:p>
    <w:p w:rsidR="00025F77" w:rsidRPr="009B3CC7" w:rsidRDefault="00025F77" w:rsidP="00BA7123">
      <w:pPr>
        <w:pStyle w:val="style3"/>
        <w:widowControl w:val="0"/>
        <w:spacing w:before="0" w:beforeAutospacing="0" w:after="0" w:afterAutospacing="0"/>
        <w:ind w:firstLine="709"/>
        <w:contextualSpacing/>
        <w:jc w:val="both"/>
      </w:pPr>
    </w:p>
    <w:p w:rsidR="00025F77" w:rsidRPr="009B3CC7" w:rsidRDefault="00025F77" w:rsidP="00594A9E">
      <w:pPr>
        <w:pStyle w:val="style3"/>
        <w:widowControl w:val="0"/>
        <w:numPr>
          <w:ilvl w:val="2"/>
          <w:numId w:val="14"/>
        </w:numPr>
        <w:spacing w:before="0" w:beforeAutospacing="0" w:after="0" w:afterAutospacing="0"/>
        <w:ind w:left="0" w:firstLine="0"/>
        <w:contextualSpacing/>
        <w:jc w:val="center"/>
        <w:rPr>
          <w:sz w:val="28"/>
          <w:szCs w:val="28"/>
        </w:rPr>
      </w:pPr>
      <w:r w:rsidRPr="009B3CC7">
        <w:rPr>
          <w:sz w:val="28"/>
          <w:szCs w:val="28"/>
        </w:rPr>
        <w:t>Методические рекомендации по составлению плана</w:t>
      </w:r>
    </w:p>
    <w:p w:rsidR="00156FA6" w:rsidRDefault="00156FA6" w:rsidP="00BA7123">
      <w:pPr>
        <w:pStyle w:val="Default"/>
        <w:ind w:firstLine="709"/>
        <w:jc w:val="both"/>
        <w:rPr>
          <w:sz w:val="28"/>
          <w:szCs w:val="28"/>
        </w:rPr>
      </w:pPr>
    </w:p>
    <w:p w:rsidR="00BA7123" w:rsidRDefault="00025F77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123">
        <w:rPr>
          <w:sz w:val="28"/>
          <w:szCs w:val="28"/>
        </w:rPr>
        <w:t xml:space="preserve">План – это схематически записанная совокупность коротко сформулированных мыслей-заголовков. По форме </w:t>
      </w:r>
      <w:r w:rsidR="00BA7123" w:rsidRPr="00AE5980">
        <w:rPr>
          <w:sz w:val="28"/>
          <w:szCs w:val="28"/>
        </w:rPr>
        <w:t>членения</w:t>
      </w:r>
      <w:r w:rsidR="00BA7123">
        <w:rPr>
          <w:sz w:val="28"/>
          <w:szCs w:val="28"/>
        </w:rPr>
        <w:t xml:space="preserve"> и записывания планы могут быть подразделены </w:t>
      </w:r>
      <w:proofErr w:type="gramStart"/>
      <w:r w:rsidR="00BA7123">
        <w:rPr>
          <w:sz w:val="28"/>
          <w:szCs w:val="28"/>
        </w:rPr>
        <w:t>на</w:t>
      </w:r>
      <w:proofErr w:type="gramEnd"/>
      <w:r w:rsidR="00BA7123">
        <w:rPr>
          <w:sz w:val="28"/>
          <w:szCs w:val="28"/>
        </w:rPr>
        <w:t xml:space="preserve"> простые и сложные. Сложный план в отличие от </w:t>
      </w:r>
      <w:proofErr w:type="gramStart"/>
      <w:r w:rsidR="00BA7123">
        <w:rPr>
          <w:sz w:val="28"/>
          <w:szCs w:val="28"/>
        </w:rPr>
        <w:t>простого</w:t>
      </w:r>
      <w:proofErr w:type="gramEnd"/>
      <w:r w:rsidR="00BA7123">
        <w:rPr>
          <w:sz w:val="28"/>
          <w:szCs w:val="28"/>
        </w:rPr>
        <w:t xml:space="preserve"> имеет еще и подпункты, которые детализируют или разъясняют содержание частей, основных пунктов. План может быть записан в виде схемы, отражающей взаимосвязь положений.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представляет собой независимую, самостоятельную форму записи благодаря ряду достоинств:</w:t>
      </w:r>
    </w:p>
    <w:p w:rsidR="00BA7123" w:rsidRDefault="00BA7123" w:rsidP="00BA7123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краткость записи, что позволяет сравнительно легко переделывать его, совершенствуя как по существу, так и по форме;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наглядность и обозримость, проявляющиеся в возможности последовательно изложить материал;</w:t>
      </w:r>
      <w:proofErr w:type="gramEnd"/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включенность элементов, свидетельствующих об обобщении содержания произведения, что позволит в дальнейшем развить эти положения в тезисах, конспектах, рефератах.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сложного плана используют два способа работы: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разрабатывают подробный простой план, а далее преобразуют его в сложный, группируя части пунктов под общими для них заголовками (основными пунктами сложного плана);</w:t>
      </w:r>
      <w:proofErr w:type="gramEnd"/>
    </w:p>
    <w:p w:rsidR="00BA7123" w:rsidRDefault="00BA7123" w:rsidP="00BA71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составляют краткий простой план и затем, вновь читая текст,</w:t>
      </w:r>
      <w:r w:rsidRPr="003864F7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преобразуют его в сложный, подыскивая детализирующие пункты.</w:t>
      </w:r>
      <w:proofErr w:type="gramEnd"/>
      <w:r>
        <w:rPr>
          <w:sz w:val="28"/>
          <w:szCs w:val="28"/>
        </w:rPr>
        <w:t xml:space="preserve"> Второй путь требует больших затрат времени и приемлем лишь при продолжительной, заранее запланированной работе.</w:t>
      </w:r>
    </w:p>
    <w:p w:rsidR="00BA7123" w:rsidRDefault="00BA7123" w:rsidP="00BA7123">
      <w:pPr>
        <w:ind w:firstLine="709"/>
        <w:jc w:val="both"/>
        <w:rPr>
          <w:sz w:val="28"/>
          <w:szCs w:val="28"/>
        </w:rPr>
      </w:pPr>
    </w:p>
    <w:p w:rsidR="00BA7123" w:rsidRDefault="00BA7123" w:rsidP="00BA712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</w:t>
      </w:r>
      <w:r w:rsidR="00594A9E">
        <w:rPr>
          <w:sz w:val="28"/>
          <w:szCs w:val="28"/>
        </w:rPr>
        <w:t>7</w:t>
      </w:r>
      <w:r>
        <w:rPr>
          <w:sz w:val="28"/>
          <w:szCs w:val="28"/>
        </w:rPr>
        <w:t>. Методические рекомендации по составлению конспекта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– это универсальный документ, который должен быть понятен не только его автору, но и другим людям, знакомящимся с ним. Поэтому к конспектам можно с успехом обращаться через несколько (или много) лет после их написания. Основное требование к конспекту отражено </w:t>
      </w:r>
      <w:r>
        <w:rPr>
          <w:sz w:val="28"/>
          <w:szCs w:val="28"/>
        </w:rPr>
        <w:lastRenderedPageBreak/>
        <w:t>уже в его определении – «систематическая, логически связная запись, отражающая суть текста».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тезисов, содержащих только основные положения, конспекты при обязательной краткости содержат факты и доказательства, примеры и иллюстрации.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начать конспектировать </w:t>
      </w:r>
      <w:proofErr w:type="gramStart"/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уяснить особенности и отличия разных видов конспектов. Конспекты можно условно подразделить на несколько видов.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Вопросно-ответный конспект. Это один из самых простых видов плана-конспекта. На пункты плана, выраженные в вопросительной форме, даются точные ответы.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каждый пункт плана в виде вопроса;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ответы на поставленные вопросы.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Тезисный конспект. Представляет собой сжатый пересказ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 xml:space="preserve"> или услышанного. Такой конспект быстро составляется и запоминается; учит выбирать главное, четко и логично излагать мысли, дает возможность усвоить материал еще в процессе его изучения.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кратко и доказательно каждый пункт плана в виде тезиса, выберите разумную и эффективную форму записи;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тезис.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Цитатный конспект. Это конспект, созданный из отрывков подлинника – цитат. При этом цитаты должны быть связаны друг с другом цепью логических переходов.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Цитатный конспект – прекрасный источник дословных высказываний автора, а также приводимых им фактов. Он поможет определить ложность положений автора или выявить спорные моменты, которые значительно труднее найти по пересказу — свободному конспекту.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BA7123" w:rsidRDefault="00BA7123" w:rsidP="00BA7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прочитайте текст, отметьте в нем основное содержание, главные мысли, выделите те цитаты, которые вой дут в конспект;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пользуясь правилами сокращения цитат, вы пишите их в тетрадь;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прочтите написанный текст, сверьте его с оригиналом;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сделайте общий вывод.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Свободный (художественный) конспект. Этот вид конспекта представляет собой сочетание выписок, цитат, тезисов. Свободный конспект требует умения самостоятельно четко и кратко формулировать основные положения.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работая с источниками, изучите их и глубоко осмыслите;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сделайте необходимые выписки основных мыслей, цитат, составьте тезисы;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используя подготовленный материал, сформулируйте основные положения по теме.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конспект. Это конспект ответа на поставленный вопрос или конспект учебного материала темы. Составление тематического конспекта учит работать над темой, всесторонне обдумывая ее, анализируя различные точки зрения на один и тот же вопрос.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Большую пользу при составлении тематического конспекта можно извлечь из рабочего каталога, картотеки, наконец, ранее составленных конспектов, других записей.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так называемый обзорный тематический конспект. В этом случае составляется тематический обзор на определенную тему с использованием одного или нескольких источников.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обзорному тематическому конспекту можно отнести и хронологический конспект, в котором запись подчинена построению в порядке последовательности событий.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изучите несколько источников и сделайте из них выборку материала по определенной теме или хронологии;</w:t>
      </w:r>
    </w:p>
    <w:p w:rsidR="00BA7123" w:rsidRDefault="00BA7123" w:rsidP="00BA712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мысленно оформите прочитанный материал в форме плана;</w:t>
      </w:r>
    </w:p>
    <w:p w:rsidR="00BA7123" w:rsidRDefault="00BA7123" w:rsidP="00BA712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пользуясь этим планом, коротко, своими словами изложите осознанный материал;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составьте перечень основных мыслей, содержащихся в тексте, в форме простого плана.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ко всем видам конспектов: системность и логичность изложения материала, краткость, убедительность и доказательность.</w:t>
      </w:r>
    </w:p>
    <w:p w:rsidR="00BA7123" w:rsidRDefault="00BA7123" w:rsidP="00BA71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</w:t>
      </w:r>
      <w:proofErr w:type="gramStart"/>
      <w:r>
        <w:rPr>
          <w:sz w:val="28"/>
          <w:szCs w:val="28"/>
        </w:rPr>
        <w:t>конспектированию</w:t>
      </w:r>
      <w:proofErr w:type="gramEnd"/>
      <w:r>
        <w:rPr>
          <w:sz w:val="28"/>
          <w:szCs w:val="28"/>
        </w:rPr>
        <w:t xml:space="preserve"> внимательно прочитайте текст, отметьте в нем незнакомые вам термины, понятия, не совсем понятные положения, а также имена, даты.</w:t>
      </w:r>
    </w:p>
    <w:p w:rsidR="00BA7123" w:rsidRDefault="00BA7123" w:rsidP="00BA7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вид конспекта, который наиболее целесообразен именно для осуществления стоящей перед вами задачи. Познакомьтесь с этапами работы над конспектом и приступайте к их практическому воплощению. Перед тем как сдать работу педагогическому работнику, прочитайте конспект еще раз, при необходимости доработайте его.</w:t>
      </w:r>
    </w:p>
    <w:p w:rsidR="00BA7123" w:rsidRDefault="00BA7123" w:rsidP="00BA7123">
      <w:pPr>
        <w:ind w:firstLine="709"/>
        <w:jc w:val="both"/>
        <w:rPr>
          <w:sz w:val="28"/>
          <w:szCs w:val="28"/>
        </w:rPr>
      </w:pPr>
    </w:p>
    <w:p w:rsidR="00BA7123" w:rsidRPr="002C7D21" w:rsidRDefault="00BA7123" w:rsidP="00BA7123">
      <w:pPr>
        <w:suppressAutoHyphens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</w:t>
      </w:r>
      <w:r w:rsidR="00594A9E">
        <w:rPr>
          <w:sz w:val="28"/>
          <w:szCs w:val="28"/>
        </w:rPr>
        <w:t>8</w:t>
      </w:r>
      <w:r w:rsidRPr="002C7D21">
        <w:rPr>
          <w:sz w:val="28"/>
          <w:szCs w:val="28"/>
        </w:rPr>
        <w:t>. Требования к оформлению рефератов</w:t>
      </w:r>
    </w:p>
    <w:p w:rsidR="00BA7123" w:rsidRPr="001473CD" w:rsidRDefault="00BA7123" w:rsidP="00BA7123">
      <w:pPr>
        <w:ind w:firstLine="709"/>
        <w:jc w:val="both"/>
        <w:rPr>
          <w:sz w:val="28"/>
          <w:szCs w:val="28"/>
        </w:rPr>
      </w:pPr>
    </w:p>
    <w:p w:rsidR="00BA7123" w:rsidRPr="00A038AF" w:rsidRDefault="00BA7123" w:rsidP="00BA7123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A038AF">
        <w:rPr>
          <w:bCs/>
          <w:color w:val="000000"/>
          <w:sz w:val="28"/>
          <w:szCs w:val="28"/>
          <w:shd w:val="clear" w:color="auto" w:fill="FFFFFF"/>
        </w:rPr>
        <w:t>При написании реферата необходимо следовать следующим правилам: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На этом этапе работы важно </w:t>
      </w:r>
      <w:r w:rsidRPr="00C0265D">
        <w:rPr>
          <w:color w:val="000000"/>
          <w:sz w:val="28"/>
          <w:szCs w:val="28"/>
        </w:rPr>
        <w:lastRenderedPageBreak/>
        <w:t>выделить существенную информацию, найти смысловые абзацы и ключевые слова, определить связи между ними.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>Содержание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реферата ограничивается 2-3 параграфами</w:t>
      </w:r>
      <w:proofErr w:type="gramStart"/>
      <w:r w:rsidRPr="00C0265D">
        <w:rPr>
          <w:color w:val="000000"/>
          <w:sz w:val="28"/>
          <w:szCs w:val="28"/>
        </w:rPr>
        <w:t xml:space="preserve"> (§§).</w:t>
      </w:r>
      <w:proofErr w:type="gramEnd"/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заключения.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bCs/>
          <w:color w:val="000000"/>
          <w:sz w:val="28"/>
        </w:rPr>
        <w:t>о введении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логичным будет обосновать выбор темы реферата, </w:t>
      </w:r>
      <w:r w:rsidRPr="00C0265D">
        <w:rPr>
          <w:color w:val="000000"/>
          <w:sz w:val="28"/>
          <w:szCs w:val="28"/>
        </w:rPr>
        <w:t xml:space="preserve">актуальность (почему выбрана данная тема, каким образом она связана с современностью?); цель (должна соответствовать теме реферата); задачи (способы достижения заданной цели), отображаются в названии параграфов работы; </w:t>
      </w:r>
      <w:proofErr w:type="gramStart"/>
      <w:r w:rsidRPr="00C0265D">
        <w:rPr>
          <w:color w:val="000000"/>
          <w:sz w:val="28"/>
          <w:szCs w:val="28"/>
        </w:rPr>
        <w:t>историография (обозначить использованные источники с краткой аннотаций – какой именно источник (монография, публикация и т.п.), основное содержание в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целом (1 </w:t>
      </w:r>
      <w:proofErr w:type="spellStart"/>
      <w:r w:rsidRPr="00C0265D">
        <w:rPr>
          <w:color w:val="000000"/>
          <w:sz w:val="28"/>
          <w:szCs w:val="28"/>
        </w:rPr>
        <w:t>абз</w:t>
      </w:r>
      <w:proofErr w:type="spellEnd"/>
      <w:r w:rsidRPr="00C0265D">
        <w:rPr>
          <w:color w:val="000000"/>
          <w:sz w:val="28"/>
          <w:szCs w:val="28"/>
        </w:rPr>
        <w:t>.), что конкретно содержит источник по данной теме (2-3 предложения).</w:t>
      </w:r>
      <w:proofErr w:type="gramEnd"/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В основной части </w:t>
      </w:r>
      <w:r w:rsidRPr="00C0265D">
        <w:rPr>
          <w:color w:val="000000"/>
          <w:sz w:val="28"/>
          <w:szCs w:val="28"/>
          <w:shd w:val="clear" w:color="auto" w:fill="FFFFFF"/>
        </w:rPr>
        <w:t>дается характеристика и анализ темы реферата в целом, и далее – сжатое изложение выбранной информации в соответствии с поставленными задачами. В конце каждой главы должен делаться вывод (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</w:t>
      </w:r>
      <w:r>
        <w:rPr>
          <w:color w:val="000000"/>
          <w:sz w:val="28"/>
          <w:szCs w:val="28"/>
          <w:shd w:val="clear" w:color="auto" w:fill="FFFFFF"/>
        </w:rPr>
        <w:t>параграфам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главы (объем 0,5–1 лист). В содержании не обозначается.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Заключение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содержит те 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подвыводы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 по параграфам,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партий, систем, идеологий и др. Уместно высказать свою точку зрения на рассматриваемую проблему.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Библиографический список</w:t>
      </w:r>
      <w:r w:rsidRPr="00C0265D">
        <w:rPr>
          <w:color w:val="000000"/>
          <w:sz w:val="28"/>
          <w:szCs w:val="28"/>
        </w:rPr>
        <w:t>. В списке указываются только те источники, на которые есть ссылка в основной части реферата. Ссылка в основном тексте оформляется: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подстрочнике: цитата выделяется кавычками, затем следует номер ссылки. Нумерация ссылок на каждой странице начинается заново. Например,</w:t>
      </w:r>
      <w:r w:rsidRPr="00C0265D">
        <w:rPr>
          <w:color w:val="000000"/>
          <w:sz w:val="28"/>
        </w:rPr>
        <w:t xml:space="preserve"> </w:t>
      </w:r>
      <w:r w:rsidRPr="00C0265D">
        <w:rPr>
          <w:bCs/>
          <w:color w:val="000000"/>
          <w:sz w:val="28"/>
        </w:rPr>
        <w:t>«Цитата…»</w:t>
      </w:r>
      <w:r>
        <w:rPr>
          <w:bCs/>
          <w:color w:val="000000"/>
          <w:sz w:val="28"/>
          <w:vertAlign w:val="superscript"/>
        </w:rPr>
        <w:t>1</w:t>
      </w:r>
      <w:r w:rsidRPr="00C0265D">
        <w:rPr>
          <w:color w:val="000000"/>
          <w:sz w:val="28"/>
          <w:szCs w:val="28"/>
          <w:shd w:val="clear" w:color="auto" w:fill="FFFFFF"/>
        </w:rPr>
        <w:t>.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Библиографическое описание книги в списке использованной литературы оформляется в соответствии с </w:t>
      </w:r>
      <w:r>
        <w:rPr>
          <w:color w:val="000000"/>
          <w:sz w:val="28"/>
          <w:szCs w:val="28"/>
        </w:rPr>
        <w:t>установленными в Институте правилами.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При использовании материалов из </w:t>
      </w:r>
      <w:r w:rsidRPr="007B1937">
        <w:rPr>
          <w:color w:val="000000"/>
          <w:sz w:val="28"/>
          <w:szCs w:val="28"/>
        </w:rPr>
        <w:t xml:space="preserve">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7B193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 </w:t>
      </w:r>
      <w:r w:rsidRPr="00C0265D">
        <w:rPr>
          <w:color w:val="000000"/>
          <w:sz w:val="28"/>
          <w:szCs w:val="28"/>
        </w:rPr>
        <w:t>необходимо оформить ссылку на использованный сайт.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Тематика рефератов </w:t>
      </w:r>
      <w:r>
        <w:rPr>
          <w:color w:val="000000"/>
          <w:sz w:val="28"/>
          <w:szCs w:val="28"/>
        </w:rPr>
        <w:t>указывается в фондах оценочных средств по дисциплине (модулю)</w:t>
      </w:r>
      <w:r w:rsidRPr="00C0265D">
        <w:rPr>
          <w:color w:val="000000"/>
          <w:sz w:val="28"/>
          <w:szCs w:val="28"/>
        </w:rPr>
        <w:t xml:space="preserve"> и предоставляется </w:t>
      </w:r>
      <w:r w:rsidRPr="00C0265D">
        <w:rPr>
          <w:bCs/>
          <w:sz w:val="28"/>
          <w:szCs w:val="28"/>
        </w:rPr>
        <w:t>обучающимся</w:t>
      </w:r>
      <w:r w:rsidRPr="00C0265D">
        <w:rPr>
          <w:color w:val="000000"/>
          <w:sz w:val="28"/>
          <w:szCs w:val="28"/>
        </w:rPr>
        <w:t xml:space="preserve"> самим </w:t>
      </w:r>
      <w:r>
        <w:rPr>
          <w:color w:val="000000"/>
          <w:sz w:val="28"/>
          <w:szCs w:val="28"/>
        </w:rPr>
        <w:t>педагогическим работником.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Реферат выполняется на листах формата А</w:t>
      </w:r>
      <w:proofErr w:type="gramStart"/>
      <w:r w:rsidRPr="00C0265D">
        <w:rPr>
          <w:color w:val="000000"/>
          <w:sz w:val="28"/>
          <w:szCs w:val="28"/>
        </w:rPr>
        <w:t>4</w:t>
      </w:r>
      <w:proofErr w:type="gramEnd"/>
      <w:r w:rsidRPr="00C0265D">
        <w:rPr>
          <w:color w:val="000000"/>
          <w:sz w:val="28"/>
          <w:szCs w:val="28"/>
        </w:rPr>
        <w:t xml:space="preserve"> в компьютерном варианте. </w:t>
      </w:r>
      <w:proofErr w:type="gramStart"/>
      <w:r w:rsidRPr="00C0265D">
        <w:rPr>
          <w:color w:val="000000"/>
          <w:sz w:val="28"/>
          <w:szCs w:val="28"/>
        </w:rPr>
        <w:t xml:space="preserve">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C0265D">
          <w:rPr>
            <w:color w:val="000000"/>
            <w:sz w:val="28"/>
            <w:szCs w:val="28"/>
          </w:rPr>
          <w:t>2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>левое</w:t>
      </w:r>
      <w:r w:rsidRPr="00C0265D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C0265D">
          <w:rPr>
            <w:color w:val="000000"/>
            <w:sz w:val="28"/>
            <w:szCs w:val="28"/>
          </w:rPr>
          <w:t>3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 см"/>
        </w:smartTagPr>
        <w:r w:rsidRPr="00AA077C">
          <w:rPr>
            <w:color w:val="000000"/>
            <w:sz w:val="28"/>
            <w:szCs w:val="28"/>
          </w:rPr>
          <w:t>1 см</w:t>
        </w:r>
      </w:smartTag>
      <w:r w:rsidRPr="00AA077C">
        <w:rPr>
          <w:color w:val="000000"/>
          <w:sz w:val="28"/>
          <w:szCs w:val="28"/>
        </w:rPr>
        <w:t>,</w:t>
      </w:r>
      <w:r w:rsidRPr="00C0265D">
        <w:rPr>
          <w:color w:val="000000"/>
          <w:sz w:val="28"/>
          <w:szCs w:val="28"/>
        </w:rPr>
        <w:t xml:space="preserve"> шрифт </w:t>
      </w:r>
      <w:proofErr w:type="spellStart"/>
      <w:r w:rsidRPr="00C0265D">
        <w:rPr>
          <w:color w:val="000000"/>
          <w:sz w:val="28"/>
          <w:szCs w:val="28"/>
        </w:rPr>
        <w:t>Times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New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Roman</w:t>
      </w:r>
      <w:proofErr w:type="spellEnd"/>
      <w:r w:rsidRPr="00C0265D">
        <w:rPr>
          <w:color w:val="000000"/>
          <w:sz w:val="28"/>
          <w:szCs w:val="28"/>
        </w:rPr>
        <w:t xml:space="preserve">, размер шрифта – 14, интервал – 1,5, абзац – 1,25, выравнивание по </w:t>
      </w:r>
      <w:r w:rsidRPr="00C0265D">
        <w:rPr>
          <w:color w:val="000000"/>
          <w:sz w:val="28"/>
          <w:szCs w:val="28"/>
        </w:rPr>
        <w:lastRenderedPageBreak/>
        <w:t>ширине.</w:t>
      </w:r>
      <w:proofErr w:type="gramEnd"/>
      <w:r w:rsidRPr="00C0265D">
        <w:rPr>
          <w:color w:val="000000"/>
          <w:sz w:val="28"/>
          <w:szCs w:val="28"/>
        </w:rPr>
        <w:t xml:space="preserve"> Объем реферата 15-20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листов. Нумерация страниц обязательна. Номер страницы ставится по центру вверху страницы. </w:t>
      </w:r>
      <w:r w:rsidRPr="00591B1E">
        <w:rPr>
          <w:bCs/>
          <w:iCs/>
          <w:color w:val="000000"/>
          <w:sz w:val="28"/>
        </w:rPr>
        <w:t>Титульный лист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не нумеруется.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Рефераты сдаются </w:t>
      </w:r>
      <w:r>
        <w:rPr>
          <w:color w:val="000000"/>
          <w:sz w:val="28"/>
          <w:szCs w:val="28"/>
        </w:rPr>
        <w:t>педагогическому работнику</w:t>
      </w:r>
      <w:r w:rsidRPr="00C0265D">
        <w:rPr>
          <w:color w:val="000000"/>
          <w:sz w:val="28"/>
          <w:szCs w:val="28"/>
        </w:rPr>
        <w:t xml:space="preserve"> в указанный срок. Реферат не будет зачтен в следующих случаях:</w:t>
      </w:r>
    </w:p>
    <w:p w:rsidR="00BA7123" w:rsidRPr="00C0265D" w:rsidRDefault="00BA7123" w:rsidP="00BA7123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1. Существенных нарушений правил оформления (отсутствует содержание или список литературы, нет сносок, номеров страниц и т.д.).</w:t>
      </w:r>
    </w:p>
    <w:p w:rsidR="00BA7123" w:rsidRPr="00C0265D" w:rsidRDefault="00BA7123" w:rsidP="00BA7123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2. 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BA7123" w:rsidRPr="00C0265D" w:rsidRDefault="00BA7123" w:rsidP="00BA7123">
      <w:pPr>
        <w:shd w:val="clear" w:color="auto" w:fill="FFFFFF"/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sz w:val="28"/>
          <w:szCs w:val="28"/>
        </w:rPr>
        <w:t xml:space="preserve">Возвращенный </w:t>
      </w:r>
      <w:proofErr w:type="gramStart"/>
      <w:r w:rsidRPr="00C0265D">
        <w:rPr>
          <w:bCs/>
          <w:sz w:val="28"/>
          <w:szCs w:val="28"/>
        </w:rPr>
        <w:t>обучающемуся</w:t>
      </w:r>
      <w:proofErr w:type="gramEnd"/>
      <w:r w:rsidRPr="00C0265D">
        <w:rPr>
          <w:sz w:val="28"/>
          <w:szCs w:val="28"/>
        </w:rPr>
        <w:t xml:space="preserve"> реферат должен быть исправлен в соответствии </w:t>
      </w:r>
      <w:r>
        <w:rPr>
          <w:sz w:val="28"/>
          <w:szCs w:val="28"/>
        </w:rPr>
        <w:t>с рекомендациями педагогического работника.</w:t>
      </w:r>
    </w:p>
    <w:p w:rsidR="00BA7123" w:rsidRDefault="00BA7123" w:rsidP="00BA7123">
      <w:pPr>
        <w:ind w:firstLine="709"/>
        <w:jc w:val="both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BA7123" w:rsidRDefault="00BA7123" w:rsidP="00BA7123">
      <w:pPr>
        <w:widowControl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</w:t>
      </w:r>
      <w:r w:rsidR="00594A9E">
        <w:rPr>
          <w:sz w:val="28"/>
          <w:szCs w:val="28"/>
        </w:rPr>
        <w:t>9</w:t>
      </w:r>
      <w:r w:rsidRPr="002C7D21">
        <w:rPr>
          <w:sz w:val="28"/>
          <w:szCs w:val="28"/>
        </w:rPr>
        <w:t>. Требования к подготовке доклада</w:t>
      </w:r>
    </w:p>
    <w:p w:rsidR="00BA7123" w:rsidRPr="002C7D21" w:rsidRDefault="00BA7123" w:rsidP="00BA7123">
      <w:pPr>
        <w:widowControl w:val="0"/>
        <w:jc w:val="center"/>
        <w:rPr>
          <w:sz w:val="28"/>
          <w:szCs w:val="28"/>
        </w:rPr>
      </w:pPr>
    </w:p>
    <w:p w:rsidR="00BA7123" w:rsidRPr="00503558" w:rsidRDefault="00BA7123" w:rsidP="00BA712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Доклад - вид </w:t>
      </w:r>
      <w:proofErr w:type="gramStart"/>
      <w:r>
        <w:rPr>
          <w:bCs/>
          <w:sz w:val="28"/>
          <w:szCs w:val="28"/>
        </w:rPr>
        <w:t>СР</w:t>
      </w:r>
      <w:proofErr w:type="gramEnd"/>
      <w:r w:rsidRPr="005035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503558">
        <w:rPr>
          <w:bCs/>
          <w:sz w:val="28"/>
          <w:szCs w:val="28"/>
        </w:rPr>
        <w:t xml:space="preserve">способствует формированию навыков исследовательской </w:t>
      </w:r>
      <w:r>
        <w:rPr>
          <w:bCs/>
          <w:sz w:val="28"/>
          <w:szCs w:val="28"/>
        </w:rPr>
        <w:t>работы, расширяет познавательный</w:t>
      </w:r>
      <w:r w:rsidRPr="00503558">
        <w:rPr>
          <w:bCs/>
          <w:sz w:val="28"/>
          <w:szCs w:val="28"/>
        </w:rPr>
        <w:t xml:space="preserve"> интерес, приучает критически мыслить.</w:t>
      </w:r>
    </w:p>
    <w:p w:rsidR="00BA7123" w:rsidRPr="00503558" w:rsidRDefault="00BA7123" w:rsidP="00BA712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При написании доклада по заданной теме составляют план, подбирают основные источники. В процессе работы с источниками систематизируют полученные сведения, делают выводы и обобщения. К докладу по крупной теме могут, привлекаться несколько обучающихся, между </w:t>
      </w:r>
      <w:proofErr w:type="gramStart"/>
      <w:r w:rsidRPr="00503558">
        <w:rPr>
          <w:bCs/>
          <w:sz w:val="28"/>
          <w:szCs w:val="28"/>
        </w:rPr>
        <w:t>которыми</w:t>
      </w:r>
      <w:proofErr w:type="gramEnd"/>
      <w:r w:rsidRPr="00503558">
        <w:rPr>
          <w:bCs/>
          <w:sz w:val="28"/>
          <w:szCs w:val="28"/>
        </w:rPr>
        <w:t xml:space="preserve"> распределяются вопросы выступления.</w:t>
      </w:r>
    </w:p>
    <w:p w:rsidR="00BA7123" w:rsidRPr="00503558" w:rsidRDefault="00BA7123" w:rsidP="00BA712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Отличительными признаками доклада являются:</w:t>
      </w:r>
    </w:p>
    <w:p w:rsidR="00BA7123" w:rsidRPr="00503558" w:rsidRDefault="00BA7123" w:rsidP="00BA712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передача в устной форме информации;</w:t>
      </w:r>
    </w:p>
    <w:p w:rsidR="00BA7123" w:rsidRPr="00503558" w:rsidRDefault="00BA7123" w:rsidP="00BA712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публичный характер выступления;</w:t>
      </w:r>
    </w:p>
    <w:p w:rsidR="00BA7123" w:rsidRPr="00503558" w:rsidRDefault="00BA7123" w:rsidP="00BA712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стилевая однородность доклада;</w:t>
      </w:r>
    </w:p>
    <w:p w:rsidR="00BA7123" w:rsidRPr="00503558" w:rsidRDefault="00BA7123" w:rsidP="00BA712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четкие формулировки и сотрудничество докладчика и аудитории;</w:t>
      </w:r>
    </w:p>
    <w:p w:rsidR="00BA7123" w:rsidRPr="00503558" w:rsidRDefault="00BA7123" w:rsidP="00BA712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умение в сжатой форме изложить ключевые положения исследуемого вопроса и сделать выводы.</w:t>
      </w:r>
    </w:p>
    <w:p w:rsidR="00BA7123" w:rsidRPr="00503558" w:rsidRDefault="00BA7123" w:rsidP="00BA7123">
      <w:pPr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BA7123" w:rsidRDefault="00BA7123" w:rsidP="00BA7123">
      <w:pPr>
        <w:widowControl w:val="0"/>
        <w:tabs>
          <w:tab w:val="left" w:pos="411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D21">
        <w:rPr>
          <w:bCs/>
          <w:sz w:val="28"/>
          <w:szCs w:val="28"/>
        </w:rPr>
        <w:t>2.2.</w:t>
      </w:r>
      <w:r w:rsidR="00156FA6">
        <w:rPr>
          <w:bCs/>
          <w:sz w:val="28"/>
          <w:szCs w:val="28"/>
        </w:rPr>
        <w:t>10</w:t>
      </w:r>
      <w:r w:rsidRPr="002C7D21">
        <w:rPr>
          <w:bCs/>
          <w:sz w:val="28"/>
          <w:szCs w:val="28"/>
        </w:rPr>
        <w:t>. Подготовка к выполнению тестового задания</w:t>
      </w:r>
    </w:p>
    <w:p w:rsidR="00BA7123" w:rsidRPr="002C7D21" w:rsidRDefault="00BA7123" w:rsidP="00BA7123">
      <w:pPr>
        <w:widowControl w:val="0"/>
        <w:tabs>
          <w:tab w:val="left" w:pos="41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7123" w:rsidRPr="00503558" w:rsidRDefault="00BA7123" w:rsidP="00BA71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выполнению тестового задания необходимо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BA7123" w:rsidRPr="00503558" w:rsidRDefault="00BA7123" w:rsidP="00BA71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Лучше начинать отвечать на те вопросы, в </w:t>
      </w:r>
      <w:proofErr w:type="gramStart"/>
      <w:r w:rsidRPr="00503558">
        <w:rPr>
          <w:bCs/>
          <w:sz w:val="28"/>
          <w:szCs w:val="28"/>
        </w:rPr>
        <w:t>правильности</w:t>
      </w:r>
      <w:proofErr w:type="gramEnd"/>
      <w:r w:rsidRPr="00503558">
        <w:rPr>
          <w:bCs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BA7123" w:rsidRPr="00503558" w:rsidRDefault="00BA7123" w:rsidP="00BA71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BA7123" w:rsidRPr="00503558" w:rsidRDefault="00BA7123" w:rsidP="00BA71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lastRenderedPageBreak/>
        <w:t>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BA7123" w:rsidRPr="00503558" w:rsidRDefault="00BA7123" w:rsidP="00BA71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Важно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BA7123" w:rsidRPr="00503558" w:rsidRDefault="00BA7123" w:rsidP="00BA71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BA7123" w:rsidRPr="00503558" w:rsidRDefault="00BA7123" w:rsidP="00BA71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</w:t>
      </w:r>
      <w:r>
        <w:rPr>
          <w:bCs/>
          <w:sz w:val="28"/>
          <w:szCs w:val="28"/>
        </w:rPr>
        <w:t>ошибок</w:t>
      </w:r>
      <w:r w:rsidRPr="00503558">
        <w:rPr>
          <w:bCs/>
          <w:sz w:val="28"/>
          <w:szCs w:val="28"/>
        </w:rPr>
        <w:t xml:space="preserve">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BA7123" w:rsidRPr="00503558" w:rsidRDefault="00BA7123" w:rsidP="00BA71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Процесс угадывания правильных ответов желательно свести к минимуму, так как это чревато тем, что обучающийся забудет о главном: умении использовать имеющиеся накопленные в учебном процессе знания, и будет </w:t>
      </w:r>
      <w:proofErr w:type="gramStart"/>
      <w:r w:rsidRPr="00503558">
        <w:rPr>
          <w:bCs/>
          <w:sz w:val="28"/>
          <w:szCs w:val="28"/>
        </w:rPr>
        <w:t>надеяться на удачу</w:t>
      </w:r>
      <w:proofErr w:type="gramEnd"/>
      <w:r w:rsidRPr="00503558">
        <w:rPr>
          <w:bCs/>
          <w:sz w:val="28"/>
          <w:szCs w:val="28"/>
        </w:rPr>
        <w:t>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BA7123" w:rsidRDefault="00BA7123" w:rsidP="00BA7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тесту не следует просто заучивать материал, необходимо понять логику изложенного материала. Этому немало способствует составление развернутого плана, таблиц, схем, внимательное изучение исторических карт.</w:t>
      </w:r>
      <w:r w:rsidRPr="00503558">
        <w:rPr>
          <w:sz w:val="28"/>
          <w:szCs w:val="28"/>
        </w:rPr>
        <w:t xml:space="preserve"> Положительным результатом тестирования можно считать </w:t>
      </w:r>
      <w:r w:rsidRPr="00503558">
        <w:rPr>
          <w:bCs/>
          <w:sz w:val="28"/>
          <w:szCs w:val="28"/>
        </w:rPr>
        <w:t>50-100% правильных ответов</w:t>
      </w:r>
      <w:r w:rsidRPr="00503558">
        <w:rPr>
          <w:sz w:val="28"/>
          <w:szCs w:val="28"/>
        </w:rPr>
        <w:t>.</w:t>
      </w:r>
    </w:p>
    <w:p w:rsidR="00636DD1" w:rsidRPr="00503558" w:rsidRDefault="00636DD1" w:rsidP="00BA71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36DD1" w:rsidRPr="00636DD1" w:rsidRDefault="00636DD1" w:rsidP="00636DD1">
      <w:pPr>
        <w:jc w:val="center"/>
        <w:rPr>
          <w:color w:val="000000" w:themeColor="text1"/>
          <w:sz w:val="28"/>
          <w:szCs w:val="28"/>
        </w:rPr>
      </w:pPr>
      <w:r w:rsidRPr="00636DD1">
        <w:rPr>
          <w:bCs/>
          <w:color w:val="000000" w:themeColor="text1"/>
          <w:sz w:val="28"/>
          <w:szCs w:val="28"/>
        </w:rPr>
        <w:t>2.2.1</w:t>
      </w:r>
      <w:bookmarkStart w:id="2" w:name="_GoBack"/>
      <w:bookmarkEnd w:id="2"/>
      <w:r w:rsidR="00156FA6">
        <w:rPr>
          <w:bCs/>
          <w:color w:val="000000" w:themeColor="text1"/>
          <w:sz w:val="28"/>
          <w:szCs w:val="28"/>
        </w:rPr>
        <w:t>1</w:t>
      </w:r>
      <w:r w:rsidRPr="00636DD1">
        <w:rPr>
          <w:bCs/>
          <w:color w:val="000000" w:themeColor="text1"/>
          <w:sz w:val="28"/>
          <w:szCs w:val="28"/>
        </w:rPr>
        <w:t>.</w:t>
      </w:r>
      <w:r w:rsidRPr="00636DD1">
        <w:rPr>
          <w:color w:val="000000" w:themeColor="text1"/>
          <w:sz w:val="28"/>
          <w:szCs w:val="28"/>
        </w:rPr>
        <w:t xml:space="preserve"> Требования к подготовке презентации</w:t>
      </w:r>
    </w:p>
    <w:p w:rsidR="00636DD1" w:rsidRPr="00636DD1" w:rsidRDefault="00636DD1" w:rsidP="00636DD1">
      <w:pPr>
        <w:jc w:val="center"/>
        <w:rPr>
          <w:color w:val="000000" w:themeColor="text1"/>
          <w:sz w:val="28"/>
          <w:szCs w:val="28"/>
        </w:rPr>
      </w:pP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Презентация (от английского слова – представление) – это набор цветных картинок-слайдов на определенную тему, который хранится в файле специального формата с расширением *.</w:t>
      </w:r>
      <w:proofErr w:type="spellStart"/>
      <w:r w:rsidRPr="00636DD1">
        <w:rPr>
          <w:color w:val="000000" w:themeColor="text1"/>
          <w:sz w:val="28"/>
          <w:szCs w:val="28"/>
          <w:lang w:val="en-US"/>
        </w:rPr>
        <w:t>ppt</w:t>
      </w:r>
      <w:proofErr w:type="spellEnd"/>
      <w:r w:rsidRPr="00636DD1">
        <w:rPr>
          <w:color w:val="000000" w:themeColor="text1"/>
          <w:sz w:val="28"/>
          <w:szCs w:val="28"/>
        </w:rPr>
        <w:t xml:space="preserve"> или *.</w:t>
      </w:r>
      <w:proofErr w:type="spellStart"/>
      <w:r w:rsidRPr="00636DD1">
        <w:rPr>
          <w:color w:val="000000" w:themeColor="text1"/>
          <w:sz w:val="28"/>
          <w:szCs w:val="28"/>
        </w:rPr>
        <w:t>pptx</w:t>
      </w:r>
      <w:proofErr w:type="spellEnd"/>
      <w:r w:rsidRPr="00636DD1">
        <w:rPr>
          <w:color w:val="000000" w:themeColor="text1"/>
          <w:sz w:val="28"/>
          <w:szCs w:val="28"/>
        </w:rPr>
        <w:t>. Термин «презентация» (иногда говорят «слайд-фильм») связывают, прежде всего, с информационными и рекламными функциями картинок, которые рассчитаны на определенную категорию зрителей (пользователей).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Презентация к теме занятия используется в качестве наглядного пособия или зрительного ряда.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Основные требования к презентации.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Требования к содержанию мультимедийной презентации: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соответствие содержания презентации поставленным дидактическим целям и задачам;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lastRenderedPageBreak/>
        <w:t>– 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отсутствие фактических ошибок, достоверность представленной информации;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лаконичность текста на слайде;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завершенность (содержание каждой части текстовой информации логически завершено);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объединение семантически связанных информационных элементов в целостно воспринимающиеся группы;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сжатость и краткость изложения, максимальная информативность текста;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текста);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наличие не более одного логического ударения: краснота, яркость, обводка, мигание, движение;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информация подана привлекательно, оригинально, обращает внимание учащихся.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Требования к визуальному и звуковому ряду: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использование только оптимизированных изображений;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соответствие изображений содержанию;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качество музыкального ряда (ненавязчивость музыки, отсутствие посторонних шумов);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обоснованность и рациональность использования графических объектов.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Требования к тексту: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кегль шрифта должен быть не менее 24 пунктов;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отношение толщины основных штрихов шрифта к их высоте ориентировочно составляет 1:5; наиболее удобочитаемое отношение размера шрифта к промежуткам между буквами: от 1:0,375 до 1:0,75;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использование шрифтов без засечек (их легче читать) и не более 3-х вариантов шрифта;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длина строки не более 36 знаков;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расстояние между строками внутри абзаца 1,5, а между абзацев – 2 интервала;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подчеркивание используется лишь в гиперссылках.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Требования к дизайну: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lastRenderedPageBreak/>
        <w:t>– использование единого стиля оформления;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соответствие стиля оформления презентации (графического, звукового, анимационного) содержанию презентации;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использование для фона слайда психологически комфортного тона;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фон должен являться элементом заднего (второго) плана: выделять, оттенять, подчеркивать информацию, находящуюся на слайде, но не заслонять ее;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использование не более трех цветов на одном слайде (один для фона, второй для заголовков, третий для текста);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соответствие шаблона представляемой теме (в некоторых случаях может быть нейтральным);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целесообразность использования анимационных эффектов.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Требования к качеству навигации: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работоспособность элементов навигации;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качество интерфейса;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целесообразность и рациональность использования навигации.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Требования к эффективности использования презентации: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обеспечение всех уровней компьютерной поддержки: индивидуальной, групповой, фронтальной работы обучающихся;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педагогическая целесообразность использования презентации;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учет требований СанПиНов к использованию технических средств;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адаптивность мультимедийной презентации, возможность внесения в нее изменений и дополнений;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– творческий, оригинальный подход к созданию презентации.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Презентация не должна быть скучной, монотонной, громоздкой (оптимально это 10-15 слайдов).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На титульном слайде указываются данные автора (ФИО и название Института, факультета, направления подготовки, курса), название материала, дата разработки. Возможен вариант использования колонтитулов. Иное размещение данных автора допустимо в случае, если оно мешает восприятию материала на титуле.</w:t>
      </w:r>
    </w:p>
    <w:p w:rsidR="00636DD1" w:rsidRPr="00636DD1" w:rsidRDefault="00636DD1" w:rsidP="00636DD1">
      <w:pPr>
        <w:ind w:firstLine="709"/>
        <w:jc w:val="both"/>
        <w:rPr>
          <w:color w:val="000000" w:themeColor="text1"/>
          <w:sz w:val="28"/>
          <w:szCs w:val="28"/>
        </w:rPr>
      </w:pPr>
      <w:r w:rsidRPr="00636DD1">
        <w:rPr>
          <w:color w:val="000000" w:themeColor="text1"/>
          <w:sz w:val="28"/>
          <w:szCs w:val="28"/>
        </w:rPr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 еще раз указать информацию об авторе презентации (слайд № 1) с фотографией и контактной информацией об авторе (почта, телефон).</w:t>
      </w:r>
    </w:p>
    <w:p w:rsidR="00340BE0" w:rsidRPr="00126969" w:rsidRDefault="00340BE0" w:rsidP="00BA7123">
      <w:pPr>
        <w:widowControl w:val="0"/>
        <w:shd w:val="clear" w:color="auto" w:fill="FFFFFF"/>
        <w:ind w:firstLine="709"/>
        <w:contextualSpacing/>
        <w:jc w:val="both"/>
        <w:rPr>
          <w:bCs/>
          <w:sz w:val="28"/>
        </w:rPr>
      </w:pPr>
    </w:p>
    <w:sectPr w:rsidR="00340BE0" w:rsidRPr="00126969" w:rsidSect="0043438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B4" w:rsidRDefault="007229B4">
      <w:r>
        <w:separator/>
      </w:r>
    </w:p>
  </w:endnote>
  <w:endnote w:type="continuationSeparator" w:id="0">
    <w:p w:rsidR="007229B4" w:rsidRDefault="0072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B4" w:rsidRDefault="007229B4">
      <w:r>
        <w:separator/>
      </w:r>
    </w:p>
  </w:footnote>
  <w:footnote w:type="continuationSeparator" w:id="0">
    <w:p w:rsidR="007229B4" w:rsidRDefault="00722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446535"/>
      <w:docPartObj>
        <w:docPartGallery w:val="Page Numbers (Top of Page)"/>
        <w:docPartUnique/>
      </w:docPartObj>
    </w:sdtPr>
    <w:sdtContent>
      <w:p w:rsidR="00562CC4" w:rsidRDefault="000C533D" w:rsidP="0043438B">
        <w:pPr>
          <w:pStyle w:val="a3"/>
          <w:jc w:val="center"/>
        </w:pPr>
        <w:fldSimple w:instr="PAGE   \* MERGEFORMAT">
          <w:r w:rsidR="003A3D8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8B4"/>
    <w:multiLevelType w:val="hybridMultilevel"/>
    <w:tmpl w:val="2B3E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585E"/>
    <w:multiLevelType w:val="multilevel"/>
    <w:tmpl w:val="CBF04E72"/>
    <w:lvl w:ilvl="0">
      <w:start w:val="2"/>
      <w:numFmt w:val="decimal"/>
      <w:lvlText w:val="%1.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864" w:hanging="864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864" w:hanging="86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">
    <w:nsid w:val="12FD37A6"/>
    <w:multiLevelType w:val="multilevel"/>
    <w:tmpl w:val="2F52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876B9"/>
    <w:multiLevelType w:val="hybridMultilevel"/>
    <w:tmpl w:val="B226E85C"/>
    <w:lvl w:ilvl="0" w:tplc="4F5043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AC7B68"/>
    <w:multiLevelType w:val="hybridMultilevel"/>
    <w:tmpl w:val="16F06076"/>
    <w:lvl w:ilvl="0" w:tplc="2EA6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9302D"/>
    <w:multiLevelType w:val="hybridMultilevel"/>
    <w:tmpl w:val="B122F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5D0C7A"/>
    <w:multiLevelType w:val="hybridMultilevel"/>
    <w:tmpl w:val="BA2E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108CD76">
      <w:start w:val="1"/>
      <w:numFmt w:val="bullet"/>
      <w:suff w:val="space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4317E"/>
    <w:multiLevelType w:val="hybridMultilevel"/>
    <w:tmpl w:val="B91015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5861747"/>
    <w:multiLevelType w:val="hybridMultilevel"/>
    <w:tmpl w:val="E1529A44"/>
    <w:lvl w:ilvl="0" w:tplc="14E635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9D674E2"/>
    <w:multiLevelType w:val="hybridMultilevel"/>
    <w:tmpl w:val="51A6B500"/>
    <w:lvl w:ilvl="0" w:tplc="13226B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0C867B2"/>
    <w:multiLevelType w:val="hybridMultilevel"/>
    <w:tmpl w:val="C5C00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FE462F"/>
    <w:multiLevelType w:val="multilevel"/>
    <w:tmpl w:val="9BB886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4ACE09DE"/>
    <w:multiLevelType w:val="hybridMultilevel"/>
    <w:tmpl w:val="BD645004"/>
    <w:lvl w:ilvl="0" w:tplc="B598F7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E920B35"/>
    <w:multiLevelType w:val="hybridMultilevel"/>
    <w:tmpl w:val="24A65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590CAA"/>
    <w:multiLevelType w:val="hybridMultilevel"/>
    <w:tmpl w:val="FC749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6C45D5"/>
    <w:multiLevelType w:val="hybridMultilevel"/>
    <w:tmpl w:val="80FE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278"/>
    <w:multiLevelType w:val="multilevel"/>
    <w:tmpl w:val="3DA8BA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6DDB34EE"/>
    <w:multiLevelType w:val="multilevel"/>
    <w:tmpl w:val="CC5677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954" w:hanging="8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6E0D415C"/>
    <w:multiLevelType w:val="hybridMultilevel"/>
    <w:tmpl w:val="4C744CCA"/>
    <w:lvl w:ilvl="0" w:tplc="1F3EF6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D75214"/>
    <w:multiLevelType w:val="hybridMultilevel"/>
    <w:tmpl w:val="2E141BAA"/>
    <w:lvl w:ilvl="0" w:tplc="2EA61C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B35052"/>
    <w:multiLevelType w:val="multilevel"/>
    <w:tmpl w:val="3E0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C552E"/>
    <w:multiLevelType w:val="hybridMultilevel"/>
    <w:tmpl w:val="25A23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1046DD"/>
    <w:multiLevelType w:val="hybridMultilevel"/>
    <w:tmpl w:val="18E4662A"/>
    <w:lvl w:ilvl="0" w:tplc="34D407E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890079F"/>
    <w:multiLevelType w:val="multilevel"/>
    <w:tmpl w:val="0106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556FC"/>
    <w:multiLevelType w:val="hybridMultilevel"/>
    <w:tmpl w:val="11241676"/>
    <w:lvl w:ilvl="0" w:tplc="C92885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20"/>
  </w:num>
  <w:num w:numId="5">
    <w:abstractNumId w:val="11"/>
  </w:num>
  <w:num w:numId="6">
    <w:abstractNumId w:val="10"/>
  </w:num>
  <w:num w:numId="7">
    <w:abstractNumId w:val="13"/>
  </w:num>
  <w:num w:numId="8">
    <w:abstractNumId w:val="21"/>
  </w:num>
  <w:num w:numId="9">
    <w:abstractNumId w:val="7"/>
  </w:num>
  <w:num w:numId="10">
    <w:abstractNumId w:val="0"/>
  </w:num>
  <w:num w:numId="11">
    <w:abstractNumId w:val="15"/>
  </w:num>
  <w:num w:numId="12">
    <w:abstractNumId w:val="5"/>
  </w:num>
  <w:num w:numId="13">
    <w:abstractNumId w:val="14"/>
  </w:num>
  <w:num w:numId="14">
    <w:abstractNumId w:val="17"/>
  </w:num>
  <w:num w:numId="15">
    <w:abstractNumId w:val="16"/>
  </w:num>
  <w:num w:numId="16">
    <w:abstractNumId w:val="19"/>
  </w:num>
  <w:num w:numId="17">
    <w:abstractNumId w:val="22"/>
  </w:num>
  <w:num w:numId="18">
    <w:abstractNumId w:val="8"/>
  </w:num>
  <w:num w:numId="19">
    <w:abstractNumId w:val="12"/>
  </w:num>
  <w:num w:numId="20">
    <w:abstractNumId w:val="24"/>
  </w:num>
  <w:num w:numId="21">
    <w:abstractNumId w:val="18"/>
  </w:num>
  <w:num w:numId="22">
    <w:abstractNumId w:val="9"/>
  </w:num>
  <w:num w:numId="23">
    <w:abstractNumId w:val="3"/>
  </w:num>
  <w:num w:numId="24">
    <w:abstractNumId w:val="6"/>
  </w:num>
  <w:num w:numId="25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1C5"/>
    <w:rsid w:val="00025F77"/>
    <w:rsid w:val="000C533D"/>
    <w:rsid w:val="000E6596"/>
    <w:rsid w:val="00126969"/>
    <w:rsid w:val="00156FA6"/>
    <w:rsid w:val="002A141F"/>
    <w:rsid w:val="00340BE0"/>
    <w:rsid w:val="003A3D80"/>
    <w:rsid w:val="0043438B"/>
    <w:rsid w:val="00555F71"/>
    <w:rsid w:val="00562CC4"/>
    <w:rsid w:val="005769A2"/>
    <w:rsid w:val="00594A9E"/>
    <w:rsid w:val="00636DD1"/>
    <w:rsid w:val="0072288C"/>
    <w:rsid w:val="007229B4"/>
    <w:rsid w:val="00732476"/>
    <w:rsid w:val="00747AF8"/>
    <w:rsid w:val="007539E0"/>
    <w:rsid w:val="0092412C"/>
    <w:rsid w:val="00A46D57"/>
    <w:rsid w:val="00A5455B"/>
    <w:rsid w:val="00AA2D26"/>
    <w:rsid w:val="00BA7123"/>
    <w:rsid w:val="00CB2091"/>
    <w:rsid w:val="00D57D32"/>
    <w:rsid w:val="00E241C5"/>
    <w:rsid w:val="00EB242F"/>
    <w:rsid w:val="00FE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7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F7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Web)"/>
    <w:basedOn w:val="a"/>
    <w:uiPriority w:val="99"/>
    <w:rsid w:val="00025F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025F77"/>
    <w:pPr>
      <w:ind w:left="720"/>
      <w:contextualSpacing/>
    </w:pPr>
  </w:style>
  <w:style w:type="paragraph" w:customStyle="1" w:styleId="text">
    <w:name w:val="text"/>
    <w:basedOn w:val="a"/>
    <w:rsid w:val="00025F77"/>
    <w:pPr>
      <w:suppressAutoHyphens w:val="0"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">
    <w:name w:val="Абзац списка1"/>
    <w:basedOn w:val="a"/>
    <w:rsid w:val="00025F77"/>
    <w:pPr>
      <w:suppressAutoHyphens w:val="0"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paragraph" w:customStyle="1" w:styleId="style3">
    <w:name w:val="style3"/>
    <w:basedOn w:val="a"/>
    <w:rsid w:val="00025F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qFormat/>
    <w:rsid w:val="00BA7123"/>
    <w:rPr>
      <w:b/>
      <w:bCs/>
    </w:rPr>
  </w:style>
  <w:style w:type="paragraph" w:customStyle="1" w:styleId="Default">
    <w:name w:val="Default"/>
    <w:rsid w:val="00BA7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BA7123"/>
    <w:rPr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A7123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7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F7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Web)"/>
    <w:basedOn w:val="a"/>
    <w:rsid w:val="00025F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025F77"/>
    <w:pPr>
      <w:ind w:left="720"/>
      <w:contextualSpacing/>
    </w:pPr>
  </w:style>
  <w:style w:type="paragraph" w:customStyle="1" w:styleId="text">
    <w:name w:val="text"/>
    <w:basedOn w:val="a"/>
    <w:rsid w:val="00025F77"/>
    <w:pPr>
      <w:suppressAutoHyphens w:val="0"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">
    <w:name w:val="Абзац списка1"/>
    <w:basedOn w:val="a"/>
    <w:rsid w:val="00025F77"/>
    <w:pPr>
      <w:suppressAutoHyphens w:val="0"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paragraph" w:customStyle="1" w:styleId="style3">
    <w:name w:val="style3"/>
    <w:basedOn w:val="a"/>
    <w:rsid w:val="00025F7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7840</Words>
  <Characters>44692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805636</dc:creator>
  <cp:keywords/>
  <dc:description/>
  <cp:lastModifiedBy>Анна</cp:lastModifiedBy>
  <cp:revision>11</cp:revision>
  <dcterms:created xsi:type="dcterms:W3CDTF">2017-09-11T12:50:00Z</dcterms:created>
  <dcterms:modified xsi:type="dcterms:W3CDTF">2019-12-12T15:58:00Z</dcterms:modified>
</cp:coreProperties>
</file>