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B141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111">
        <w:rPr>
          <w:rFonts w:ascii="Times New Roman" w:hAnsi="Times New Roman" w:cs="Times New Roman"/>
          <w:sz w:val="28"/>
          <w:szCs w:val="28"/>
        </w:rPr>
        <w:t>38.0</w:t>
      </w:r>
      <w:r w:rsidR="00EC6F8C">
        <w:rPr>
          <w:rFonts w:ascii="Times New Roman" w:hAnsi="Times New Roman" w:cs="Times New Roman"/>
          <w:sz w:val="28"/>
          <w:szCs w:val="28"/>
        </w:rPr>
        <w:t>4</w:t>
      </w:r>
      <w:r w:rsidRPr="00B14111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11">
        <w:rPr>
          <w:rFonts w:ascii="Times New Roman" w:hAnsi="Times New Roman" w:cs="Times New Roman"/>
          <w:sz w:val="28"/>
          <w:szCs w:val="28"/>
        </w:rPr>
        <w:t>Менеджмент</w:t>
      </w:r>
    </w:p>
    <w:p w:rsidR="00853CF5" w:rsidRDefault="00B141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F8C" w:rsidRPr="00EC6F8C">
        <w:rPr>
          <w:rFonts w:ascii="Times New Roman" w:hAnsi="Times New Roman" w:cs="Times New Roman"/>
          <w:sz w:val="28"/>
          <w:szCs w:val="28"/>
        </w:rPr>
        <w:t>Менеджмент предпринимательской деятельности</w:t>
      </w:r>
    </w:p>
    <w:p w:rsidR="00853CF5" w:rsidRDefault="00B141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32303">
        <w:rPr>
          <w:rFonts w:ascii="Times New Roman" w:hAnsi="Times New Roman" w:cs="Times New Roman"/>
          <w:sz w:val="28"/>
          <w:szCs w:val="28"/>
        </w:rPr>
        <w:t>2</w:t>
      </w:r>
      <w:r w:rsidR="002F15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2F154F">
        <w:rPr>
          <w:rFonts w:ascii="Times New Roman" w:hAnsi="Times New Roman" w:cs="Times New Roman"/>
          <w:sz w:val="28"/>
          <w:szCs w:val="28"/>
        </w:rPr>
        <w:t>3</w:t>
      </w:r>
      <w:r w:rsidR="00160C41">
        <w:rPr>
          <w:rFonts w:ascii="Times New Roman" w:hAnsi="Times New Roman" w:cs="Times New Roman"/>
          <w:sz w:val="28"/>
          <w:szCs w:val="28"/>
        </w:rPr>
        <w:t>, 202</w:t>
      </w:r>
      <w:r w:rsidR="002F154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C6F8C" w:rsidTr="00EC6F8C">
        <w:trPr>
          <w:trHeight w:val="70"/>
        </w:trPr>
        <w:tc>
          <w:tcPr>
            <w:tcW w:w="2376" w:type="dxa"/>
            <w:vAlign w:val="center"/>
          </w:tcPr>
          <w:p w:rsidR="00EC6F8C" w:rsidRPr="00EC6F8C" w:rsidRDefault="00EC6F8C" w:rsidP="00EC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EC6F8C" w:rsidRPr="00EC6F8C" w:rsidRDefault="00EC6F8C" w:rsidP="00EC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EC6F8C" w:rsidTr="00EC6F8C">
        <w:tc>
          <w:tcPr>
            <w:tcW w:w="2376" w:type="dxa"/>
            <w:vAlign w:val="center"/>
          </w:tcPr>
          <w:p w:rsidR="00EC6F8C" w:rsidRPr="00EC6F8C" w:rsidRDefault="00EC6F8C" w:rsidP="00EC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EC6F8C" w:rsidRPr="00EC6F8C" w:rsidRDefault="00EC6F8C" w:rsidP="00EC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  <w:tr w:rsidR="00EC6F8C" w:rsidTr="00EC6F8C">
        <w:tc>
          <w:tcPr>
            <w:tcW w:w="2376" w:type="dxa"/>
            <w:vAlign w:val="center"/>
          </w:tcPr>
          <w:p w:rsidR="00EC6F8C" w:rsidRPr="00EC6F8C" w:rsidRDefault="00EC6F8C" w:rsidP="00EC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.В.02(П)</w:t>
            </w:r>
          </w:p>
        </w:tc>
        <w:tc>
          <w:tcPr>
            <w:tcW w:w="7195" w:type="dxa"/>
            <w:vAlign w:val="center"/>
          </w:tcPr>
          <w:p w:rsidR="00EC6F8C" w:rsidRPr="00EC6F8C" w:rsidRDefault="00EC6F8C" w:rsidP="00EC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профилю профессиональной деятельности)</w:t>
            </w:r>
          </w:p>
        </w:tc>
      </w:tr>
      <w:tr w:rsidR="00EC6F8C" w:rsidTr="00EC6F8C">
        <w:tc>
          <w:tcPr>
            <w:tcW w:w="2376" w:type="dxa"/>
            <w:vAlign w:val="center"/>
          </w:tcPr>
          <w:p w:rsidR="00EC6F8C" w:rsidRPr="00EC6F8C" w:rsidRDefault="00EC6F8C" w:rsidP="00EC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.В.03(</w:t>
            </w:r>
            <w:proofErr w:type="spellStart"/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EC6F8C" w:rsidRPr="00EC6F8C" w:rsidRDefault="00EC6F8C" w:rsidP="00EC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8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60C41"/>
    <w:rsid w:val="002F154F"/>
    <w:rsid w:val="00853CF5"/>
    <w:rsid w:val="00A32303"/>
    <w:rsid w:val="00B14111"/>
    <w:rsid w:val="00EC6F8C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2024-08-14T07:46:00Z</dcterms:modified>
</cp:coreProperties>
</file>