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</w:t>
      </w:r>
    </w:p>
    <w:p w:rsidR="0002405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156561" w:rsidRDefault="00156561" w:rsidP="001565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76AD">
        <w:rPr>
          <w:rFonts w:ascii="Times New Roman" w:hAnsi="Times New Roman" w:cs="Times New Roman"/>
          <w:sz w:val="28"/>
          <w:szCs w:val="28"/>
        </w:rPr>
        <w:t>38.02.01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6AD">
        <w:rPr>
          <w:rFonts w:ascii="Times New Roman" w:hAnsi="Times New Roman" w:cs="Times New Roman"/>
          <w:sz w:val="28"/>
          <w:szCs w:val="28"/>
        </w:rPr>
        <w:t>Экономика и бухгалтерский учет (по отраслям)</w:t>
      </w:r>
    </w:p>
    <w:p w:rsidR="00156561" w:rsidRDefault="00156561" w:rsidP="001565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</w:t>
      </w:r>
      <w:r w:rsidRPr="00CF76AD">
        <w:rPr>
          <w:rFonts w:ascii="Times New Roman" w:hAnsi="Times New Roman" w:cs="Times New Roman"/>
          <w:sz w:val="28"/>
          <w:szCs w:val="28"/>
        </w:rPr>
        <w:t>основного общего образования</w:t>
      </w:r>
    </w:p>
    <w:p w:rsidR="00156561" w:rsidRDefault="00156561" w:rsidP="001565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643B4">
        <w:rPr>
          <w:rFonts w:ascii="Times New Roman" w:hAnsi="Times New Roman" w:cs="Times New Roman"/>
          <w:sz w:val="28"/>
          <w:szCs w:val="28"/>
        </w:rPr>
        <w:t>2</w:t>
      </w:r>
      <w:r w:rsidR="00AE1817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 начала подготовки</w:t>
      </w:r>
    </w:p>
    <w:p w:rsidR="00853CF5" w:rsidRDefault="00853CF5" w:rsidP="00BE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853CF5" w:rsidTr="00853CF5">
        <w:tc>
          <w:tcPr>
            <w:tcW w:w="2376" w:type="dxa"/>
            <w:vAlign w:val="center"/>
          </w:tcPr>
          <w:p w:rsidR="00853CF5" w:rsidRPr="00853CF5" w:rsidRDefault="00853CF5" w:rsidP="00BE2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7195" w:type="dxa"/>
            <w:vAlign w:val="center"/>
          </w:tcPr>
          <w:p w:rsidR="00853CF5" w:rsidRPr="00853CF5" w:rsidRDefault="00853CF5" w:rsidP="00BE2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AE1817" w:rsidTr="004014F2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ОУД.01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AE1817" w:rsidTr="004014F2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ОУД.02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AE1817" w:rsidTr="004014F2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ОУД.03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E1817" w:rsidTr="004014F2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ОУД.04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AE1817" w:rsidTr="004014F2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ОУД.05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AE1817" w:rsidTr="004014F2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ОУД.06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AE1817" w:rsidTr="004014F2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ОУД.07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AE1817" w:rsidTr="004014F2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ОУД.08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AE1817" w:rsidTr="004014F2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ОУД.09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AE1817" w:rsidTr="004014F2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ОУД.10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AE1817" w:rsidTr="004014F2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ОУД.11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AE1817" w:rsidTr="004014F2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ОУД.12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AE1817" w:rsidTr="004014F2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ОУД.13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</w:tr>
      <w:tr w:rsidR="00AE1817" w:rsidTr="004014F2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ОУД.14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Россия - моя история</w:t>
            </w:r>
          </w:p>
        </w:tc>
      </w:tr>
      <w:tr w:rsidR="002B747D" w:rsidTr="008121D7">
        <w:tc>
          <w:tcPr>
            <w:tcW w:w="2376" w:type="dxa"/>
            <w:vAlign w:val="center"/>
          </w:tcPr>
          <w:p w:rsidR="002B747D" w:rsidRPr="002B747D" w:rsidRDefault="00AE1817" w:rsidP="00FC0D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</w:t>
            </w:r>
            <w:r w:rsidR="002B747D" w:rsidRPr="002B7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95" w:type="dxa"/>
            <w:vAlign w:val="center"/>
          </w:tcPr>
          <w:p w:rsidR="002B747D" w:rsidRPr="002B747D" w:rsidRDefault="00FC0D28" w:rsidP="002B74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</w:tr>
      <w:tr w:rsidR="002B747D" w:rsidTr="008121D7">
        <w:tc>
          <w:tcPr>
            <w:tcW w:w="2376" w:type="dxa"/>
            <w:vAlign w:val="center"/>
          </w:tcPr>
          <w:p w:rsidR="002B747D" w:rsidRPr="002B747D" w:rsidRDefault="00FC0D28" w:rsidP="002B74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r w:rsidR="00AE1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2B747D" w:rsidRPr="002B7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95" w:type="dxa"/>
            <w:vAlign w:val="center"/>
          </w:tcPr>
          <w:p w:rsidR="002B747D" w:rsidRPr="002B747D" w:rsidRDefault="00FC0D28" w:rsidP="002B74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 литература</w:t>
            </w:r>
          </w:p>
        </w:tc>
      </w:tr>
      <w:tr w:rsidR="00AE1817" w:rsidTr="003201FD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СГ.01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</w:tr>
      <w:tr w:rsidR="00AE1817" w:rsidTr="003201FD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СГ.02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AE1817" w:rsidTr="003201FD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СГ.03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:rsidR="00AE1817" w:rsidTr="003201FD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СГ.04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AE1817" w:rsidTr="003201FD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СГ.0</w:t>
            </w: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</w:tr>
      <w:tr w:rsidR="00AE1817" w:rsidTr="00B553D5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ОП.01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Экономика организации</w:t>
            </w:r>
          </w:p>
        </w:tc>
      </w:tr>
      <w:tr w:rsidR="00AE1817" w:rsidTr="00B553D5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ОП.02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Основы бухгалтерского учета</w:t>
            </w:r>
          </w:p>
        </w:tc>
      </w:tr>
      <w:tr w:rsidR="00AE1817" w:rsidTr="00B553D5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ОП.03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Налоги и налогообложение</w:t>
            </w:r>
          </w:p>
        </w:tc>
      </w:tr>
      <w:tr w:rsidR="00AE1817" w:rsidTr="00B553D5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ОП.04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Аудит</w:t>
            </w:r>
          </w:p>
        </w:tc>
      </w:tr>
      <w:tr w:rsidR="00AE1817" w:rsidTr="00B553D5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ОП.05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Основы внутреннего контроля</w:t>
            </w:r>
          </w:p>
        </w:tc>
      </w:tr>
      <w:tr w:rsidR="00AE1817" w:rsidTr="00B553D5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ОП.06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</w:tc>
      </w:tr>
      <w:tr w:rsidR="00AE1817" w:rsidTr="00B553D5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ОП.07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Основы управленческого учета</w:t>
            </w:r>
          </w:p>
        </w:tc>
      </w:tr>
      <w:tr w:rsidR="00AE1817" w:rsidTr="00B553D5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ОП.08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Бухгалтерский учет с применением цифровых технологий</w:t>
            </w:r>
          </w:p>
        </w:tc>
      </w:tr>
      <w:tr w:rsidR="00AE1817" w:rsidTr="00B553D5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ОП.09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</w:tr>
      <w:tr w:rsidR="00AE1817" w:rsidTr="00B553D5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ОП.10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Анализ финансово-хозяйственной деятельности</w:t>
            </w:r>
          </w:p>
        </w:tc>
      </w:tr>
      <w:tr w:rsidR="00AE1817" w:rsidTr="00B553D5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ОП.11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управления</w:t>
            </w:r>
          </w:p>
        </w:tc>
      </w:tr>
      <w:tr w:rsidR="00AE1817" w:rsidTr="00B553D5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ОП.12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</w:tr>
      <w:tr w:rsidR="00AE1817" w:rsidTr="00405A2F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Практические основы бухгалтерского учета активов организации и источников их формирования</w:t>
            </w:r>
          </w:p>
        </w:tc>
      </w:tr>
      <w:tr w:rsidR="00AE1817" w:rsidTr="00405A2F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МДК.01.02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Организация расчетов с бюджетами бюджетной системы Российской Федерации</w:t>
            </w:r>
          </w:p>
        </w:tc>
      </w:tr>
      <w:tr w:rsidR="00AE1817" w:rsidTr="009A108F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Бухгалтерская технология проведения и оформления инвентаризации</w:t>
            </w:r>
          </w:p>
        </w:tc>
      </w:tr>
      <w:tr w:rsidR="00AE1817" w:rsidTr="009A108F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МДК.02.02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Технология составления бухгалтерской отчетности</w:t>
            </w:r>
          </w:p>
        </w:tc>
      </w:tr>
      <w:tr w:rsidR="00AE1817" w:rsidTr="009A108F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МДК.02.03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Основы анализа бухгалтерской отчетности</w:t>
            </w:r>
          </w:p>
        </w:tc>
      </w:tr>
      <w:tr w:rsidR="00AE1817" w:rsidTr="00D44566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МДК.03.01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профессии "Кассир"</w:t>
            </w:r>
          </w:p>
        </w:tc>
      </w:tr>
      <w:tr w:rsidR="00AE1817" w:rsidTr="00D44566">
        <w:tc>
          <w:tcPr>
            <w:tcW w:w="2376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МДК.03.02</w:t>
            </w:r>
          </w:p>
        </w:tc>
        <w:tc>
          <w:tcPr>
            <w:tcW w:w="7195" w:type="dxa"/>
          </w:tcPr>
          <w:p w:rsidR="00AE1817" w:rsidRPr="00AE1817" w:rsidRDefault="00AE1817" w:rsidP="00AE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17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профессии "Калькулятор"</w:t>
            </w:r>
          </w:p>
        </w:tc>
      </w:tr>
    </w:tbl>
    <w:p w:rsidR="00853CF5" w:rsidRPr="00853CF5" w:rsidRDefault="00853CF5" w:rsidP="00AE181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24055"/>
    <w:rsid w:val="000643B4"/>
    <w:rsid w:val="0009324D"/>
    <w:rsid w:val="00156561"/>
    <w:rsid w:val="002B747D"/>
    <w:rsid w:val="00677EAF"/>
    <w:rsid w:val="008121D7"/>
    <w:rsid w:val="00853CF5"/>
    <w:rsid w:val="00AE1817"/>
    <w:rsid w:val="00BE2EFA"/>
    <w:rsid w:val="00DE5A65"/>
    <w:rsid w:val="00FC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Елизавета Копп</cp:lastModifiedBy>
  <cp:revision>15</cp:revision>
  <dcterms:created xsi:type="dcterms:W3CDTF">2023-02-14T06:13:00Z</dcterms:created>
  <dcterms:modified xsi:type="dcterms:W3CDTF">2025-09-03T08:58:00Z</dcterms:modified>
</cp:coreProperties>
</file>