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3" w:rsidRPr="00194C33" w:rsidRDefault="00194C33" w:rsidP="00194C33">
      <w:pPr>
        <w:tabs>
          <w:tab w:val="left" w:pos="10206"/>
        </w:tabs>
        <w:suppressAutoHyphens/>
        <w:spacing w:after="0" w:line="245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574"/>
        <w:gridCol w:w="2356"/>
      </w:tblGrid>
      <w:tr w:rsidR="00194C33" w:rsidRPr="00194C33" w:rsidTr="00194C33">
        <w:trPr>
          <w:trHeight w:val="970"/>
        </w:trPr>
        <w:tc>
          <w:tcPr>
            <w:tcW w:w="1834" w:type="pct"/>
            <w:vAlign w:val="center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08" w:type="pct"/>
            <w:vAlign w:val="center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Уровень, вид мероприятия</w:t>
            </w:r>
          </w:p>
        </w:tc>
        <w:tc>
          <w:tcPr>
            <w:tcW w:w="1258" w:type="pct"/>
            <w:vAlign w:val="center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проблемы местных финансов»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ко Дню финансиста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вопросы экономического развития современной цивилизации»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«Современная экономика и общество глазами студентов»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«Социально-экономическое и политическое развитие России в XXI веке»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проблемы развития вертикальной интеграции системы образования, науки и бизнеса: экономические, правовые и социальные аспекты»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и особенности развития национальной инновационной системы»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«Бухгалтерский учет - история и современность»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«Лучший научный и инновационный проект студентов в области экономики, управления и права»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Межвузовский конкурс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«Наука и экономика постиндустриальной цивилизации»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«Место бухгалтерского права в системе права Российской Федерации»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«Лучший молодой экономист»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Внутрикафедральная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«Документы и документооборот в бухгалтерском учете»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«Основные направления государственной экономической политики»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«Инновации в образовании: что изменилось за последнее десятилетие?»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«Бухгалтерский и налоговый учет: состояние и тенденции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развития»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«Эффективные модели инновационного развития региона»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«Экономика в теории и на практике: актуальные вопросы и современные аспекты»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проблемы науки в студенческих исследованиях»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«Применение профессионального стандарта «Бухгалтер» экономическими субъектами России» (заочно)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«Национальная инновационная система в социально-экономическом пространстве» (очно)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«Россия на пути к цифровой экономике»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 по проблемам менеджмента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семинар,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«Качество подготовки студентов, обучающихся по направлению Менеджмент»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инновационного развития российской экономики»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«Влияние санкций на экономическое развитие России»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«Система образования и рынок труда»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стол, 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организации практики в вузе»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стол, г. Воронеж (очный)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менеджмента предприятий с государственным участием»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Панельная дискуссия, г. Воронеж (заочная)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«Демографический аспект экономического развития современной России»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Панельная дискуссия, г. Воронеж (заочная)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производительности труда в российской экономике»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вузовской науки»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«Инновационные технологии в менеджменте»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Учебно-научная конференция,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(заочная)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Учебно-научная конференция по вопросам инноваций в образовательном процессе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Учебно-научная конференция,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(заочная)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«Развитие агропромышленного комплекса России»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«Стратегическое развитие регионов»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особых экономических зон в России»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 «Развитие системы непрерывного образования»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семинар,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(заочный)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Учебно-научная конференция по вопросам стратегического менеджмента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Учебно-научная конференция,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Воронеж (заочная)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«Профессионально-личностные качества преподавателя вуза»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«Инновационная компетентность преподавателя»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«Рефлексия как фактор самосовершенствования»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«Проблемы профессионального становления студента-психолога </w:t>
            </w:r>
            <w:proofErr w:type="gram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</w:t>
            </w:r>
            <w:proofErr w:type="spellEnd"/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«Межличностные отношения в юношеском возрасте»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«Эколого-психологические проблемы современного образования»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Компетентностный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подход: инновационные формы и метолы обучения»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«Преподаватель глазами коллег»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Социологическое исследование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Деонтологическая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культура преподавателя»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«Инновационные аспекты  деятельности преподавателя»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Дистанционный 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«Особенности корпоративной культуры преподавателя»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«Проблемы </w:t>
            </w: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«Культура речи преподавателя вуза»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«Ценностные основания профессионально-личностного роста преподавателя»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«Психология успешной профессиональной деятельности»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науки»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Тьюторство</w:t>
            </w:r>
            <w:proofErr w:type="spellEnd"/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Ноябрь-декабрь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науки»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Тьюторство</w:t>
            </w:r>
            <w:proofErr w:type="spellEnd"/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научный рейтинг»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достижений в области научных публикаций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«Проблемы профессиональной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подготовки юристов в современных условиях»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«Становление и основные направления развития российской ювенальной юстиции»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становления административного судопроизводства в Российской Федерации»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«Особенности и значение медиации в разрешении гражданско-правовых споров»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эффективного противодействия коррупции в России на современном этапе»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«Проблемы профилактика преступности </w:t>
            </w: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</w:t>
            </w:r>
            <w:proofErr w:type="spellEnd"/>
          </w:p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них»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рассмотрения гражданских дел, связанных с наследством»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Дискуссия с приглашением практических работников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тенденции развития российской юридической науки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Научно-практическая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осуществления правозащитной деятельности в Воронежской области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тенденции развитие правовой науки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gram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научных</w:t>
            </w:r>
            <w:proofErr w:type="gramEnd"/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 ППС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развития законодательства о налогах и сборах в современных условиях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 «Современная банковская система»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Заочный научно-методический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Внутривузовская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заочная учебно-научная конференция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«Проблемы занятости молодежи в современных социально-экономических условиях»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«Бухгалтерский учет основных средств»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«Дифференциация доходов населения: причины и 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последствия»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r w:rsidRPr="0019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Компенсация морального вреда: гражданско-правовой аспект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«Государственный механизм современной России: некоторые результаты реформирования»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2019.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«Уголовно-правовая характеристика п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реступления в сфере компьютерной информации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«Проблемы совершенствования административных процедур, регламентирующих деятельность учреждений социальной защиты населения»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«Юридическое образование в системе подготовки специалистов среднего звена: современные вызовы и проблемы»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Научно-методический семинар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2020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«Законы и другие нормативно-правовые акты Российской Федерации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r-SA"/>
              </w:rPr>
              <w:t> по обеспечению защит</w:t>
            </w: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Внедрение </w:t>
            </w:r>
            <w:proofErr w:type="spellStart"/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компетентностно</w:t>
            </w:r>
            <w:proofErr w:type="spellEnd"/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ориентированных</w:t>
            </w:r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образовательных технологий</w:t>
            </w:r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средства реализации ФГОС</w:t>
            </w:r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 нового поколения </w:t>
            </w:r>
            <w:proofErr w:type="gramStart"/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занятиях</w:t>
            </w:r>
            <w:proofErr w:type="gramEnd"/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общеобразовательных</w:t>
            </w:r>
          </w:p>
          <w:p w:rsidR="00194C33" w:rsidRPr="00194C33" w:rsidRDefault="00194C33" w:rsidP="0019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дисциплин»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</w:t>
            </w:r>
          </w:p>
        </w:tc>
      </w:tr>
      <w:tr w:rsidR="00194C33" w:rsidRPr="00194C33" w:rsidTr="00194C33">
        <w:tc>
          <w:tcPr>
            <w:tcW w:w="1834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«Математика в профессиональной деятельности»</w:t>
            </w:r>
          </w:p>
        </w:tc>
        <w:tc>
          <w:tcPr>
            <w:tcW w:w="190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Публичная лекция</w:t>
            </w:r>
          </w:p>
        </w:tc>
        <w:tc>
          <w:tcPr>
            <w:tcW w:w="1258" w:type="pct"/>
          </w:tcPr>
          <w:p w:rsidR="00194C33" w:rsidRPr="00194C33" w:rsidRDefault="00194C33" w:rsidP="00194C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</w:tr>
      <w:bookmarkEnd w:id="0"/>
    </w:tbl>
    <w:p w:rsidR="00194C33" w:rsidRPr="00194C33" w:rsidRDefault="00194C33" w:rsidP="00194C33">
      <w:pPr>
        <w:tabs>
          <w:tab w:val="left" w:pos="10206"/>
        </w:tabs>
        <w:suppressAutoHyphens/>
        <w:spacing w:after="0" w:line="245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643" w:rsidRDefault="00DC0643"/>
    <w:sectPr w:rsidR="00D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791C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B21EE"/>
    <w:multiLevelType w:val="hybridMultilevel"/>
    <w:tmpl w:val="791C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43D8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07680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E008D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0D89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6"/>
  </w:num>
  <w:num w:numId="6">
    <w:abstractNumId w:val="24"/>
  </w:num>
  <w:num w:numId="7">
    <w:abstractNumId w:val="3"/>
  </w:num>
  <w:num w:numId="8">
    <w:abstractNumId w:val="11"/>
  </w:num>
  <w:num w:numId="9">
    <w:abstractNumId w:val="29"/>
  </w:num>
  <w:num w:numId="10">
    <w:abstractNumId w:val="1"/>
  </w:num>
  <w:num w:numId="11">
    <w:abstractNumId w:val="16"/>
  </w:num>
  <w:num w:numId="12">
    <w:abstractNumId w:val="33"/>
  </w:num>
  <w:num w:numId="13">
    <w:abstractNumId w:val="10"/>
  </w:num>
  <w:num w:numId="14">
    <w:abstractNumId w:val="0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15"/>
  </w:num>
  <w:num w:numId="20">
    <w:abstractNumId w:val="28"/>
  </w:num>
  <w:num w:numId="21">
    <w:abstractNumId w:val="4"/>
  </w:num>
  <w:num w:numId="22">
    <w:abstractNumId w:val="27"/>
  </w:num>
  <w:num w:numId="23">
    <w:abstractNumId w:val="23"/>
  </w:num>
  <w:num w:numId="24">
    <w:abstractNumId w:val="2"/>
  </w:num>
  <w:num w:numId="25">
    <w:abstractNumId w:val="9"/>
  </w:num>
  <w:num w:numId="26">
    <w:abstractNumId w:val="31"/>
  </w:num>
  <w:num w:numId="27">
    <w:abstractNumId w:val="14"/>
  </w:num>
  <w:num w:numId="28">
    <w:abstractNumId w:val="12"/>
  </w:num>
  <w:num w:numId="29">
    <w:abstractNumId w:val="21"/>
  </w:num>
  <w:num w:numId="30">
    <w:abstractNumId w:val="30"/>
  </w:num>
  <w:num w:numId="31">
    <w:abstractNumId w:val="7"/>
  </w:num>
  <w:num w:numId="32">
    <w:abstractNumId w:val="17"/>
  </w:num>
  <w:num w:numId="33">
    <w:abstractNumId w:val="8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A"/>
    <w:rsid w:val="00194C33"/>
    <w:rsid w:val="00DC0643"/>
    <w:rsid w:val="00E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3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C33"/>
  </w:style>
  <w:style w:type="paragraph" w:customStyle="1" w:styleId="a3">
    <w:name w:val="Знак Знак Знак Знак"/>
    <w:basedOn w:val="a"/>
    <w:rsid w:val="00194C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194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4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4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C3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3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1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94C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4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4C33"/>
    <w:rPr>
      <w:lang w:val="ru-RU" w:eastAsia="x-none"/>
    </w:rPr>
  </w:style>
  <w:style w:type="paragraph" w:styleId="a9">
    <w:name w:val="Plain Text"/>
    <w:basedOn w:val="a"/>
    <w:link w:val="aa"/>
    <w:rsid w:val="00194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a">
    <w:name w:val="Текст Знак"/>
    <w:basedOn w:val="a0"/>
    <w:link w:val="a9"/>
    <w:rsid w:val="00194C33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4C33"/>
  </w:style>
  <w:style w:type="paragraph" w:customStyle="1" w:styleId="ConsPlusNormal">
    <w:name w:val="ConsPlusNormal"/>
    <w:uiPriority w:val="99"/>
    <w:rsid w:val="00194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4C33"/>
    <w:rPr>
      <w:b/>
      <w:bCs/>
    </w:rPr>
  </w:style>
  <w:style w:type="paragraph" w:customStyle="1" w:styleId="p2">
    <w:name w:val="p2"/>
    <w:basedOn w:val="a"/>
    <w:rsid w:val="001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"/>
    <w:qFormat/>
    <w:rsid w:val="00194C33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customStyle="1" w:styleId="ac">
    <w:name w:val="Основной текст_"/>
    <w:link w:val="12"/>
    <w:locked/>
    <w:rsid w:val="00194C33"/>
    <w:rPr>
      <w:b/>
      <w:bCs/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194C33"/>
    <w:pPr>
      <w:widowControl w:val="0"/>
      <w:shd w:val="clear" w:color="auto" w:fill="FFFFFF"/>
      <w:spacing w:after="0" w:line="245" w:lineRule="exact"/>
      <w:ind w:hanging="1120"/>
      <w:jc w:val="both"/>
    </w:pPr>
    <w:rPr>
      <w:b/>
      <w:bCs/>
      <w:spacing w:val="3"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rsid w:val="00194C3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4C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4C3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styleId="ad">
    <w:name w:val="header"/>
    <w:basedOn w:val="a"/>
    <w:link w:val="ae"/>
    <w:uiPriority w:val="99"/>
    <w:unhideWhenUsed/>
    <w:rsid w:val="00194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9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4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9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194C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pertitle">
    <w:name w:val="paper title"/>
    <w:uiPriority w:val="99"/>
    <w:rsid w:val="00194C33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194C33"/>
    <w:rPr>
      <w:color w:val="0000FF"/>
      <w:u w:val="single"/>
    </w:rPr>
  </w:style>
  <w:style w:type="paragraph" w:customStyle="1" w:styleId="af2">
    <w:name w:val="текст"/>
    <w:rsid w:val="00194C3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3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C33"/>
  </w:style>
  <w:style w:type="paragraph" w:customStyle="1" w:styleId="a3">
    <w:name w:val="Знак Знак Знак Знак"/>
    <w:basedOn w:val="a"/>
    <w:rsid w:val="00194C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194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4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4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C3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3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1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94C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4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4C33"/>
    <w:rPr>
      <w:lang w:val="ru-RU" w:eastAsia="x-none"/>
    </w:rPr>
  </w:style>
  <w:style w:type="paragraph" w:styleId="a9">
    <w:name w:val="Plain Text"/>
    <w:basedOn w:val="a"/>
    <w:link w:val="aa"/>
    <w:rsid w:val="00194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a">
    <w:name w:val="Текст Знак"/>
    <w:basedOn w:val="a0"/>
    <w:link w:val="a9"/>
    <w:rsid w:val="00194C33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4C33"/>
  </w:style>
  <w:style w:type="paragraph" w:customStyle="1" w:styleId="ConsPlusNormal">
    <w:name w:val="ConsPlusNormal"/>
    <w:uiPriority w:val="99"/>
    <w:rsid w:val="00194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4C33"/>
    <w:rPr>
      <w:b/>
      <w:bCs/>
    </w:rPr>
  </w:style>
  <w:style w:type="paragraph" w:customStyle="1" w:styleId="p2">
    <w:name w:val="p2"/>
    <w:basedOn w:val="a"/>
    <w:rsid w:val="001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"/>
    <w:basedOn w:val="a"/>
    <w:qFormat/>
    <w:rsid w:val="00194C33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customStyle="1" w:styleId="ac">
    <w:name w:val="Основной текст_"/>
    <w:link w:val="12"/>
    <w:locked/>
    <w:rsid w:val="00194C33"/>
    <w:rPr>
      <w:b/>
      <w:bCs/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194C33"/>
    <w:pPr>
      <w:widowControl w:val="0"/>
      <w:shd w:val="clear" w:color="auto" w:fill="FFFFFF"/>
      <w:spacing w:after="0" w:line="245" w:lineRule="exact"/>
      <w:ind w:hanging="1120"/>
      <w:jc w:val="both"/>
    </w:pPr>
    <w:rPr>
      <w:b/>
      <w:bCs/>
      <w:spacing w:val="3"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rsid w:val="00194C3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4C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4C3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styleId="ad">
    <w:name w:val="header"/>
    <w:basedOn w:val="a"/>
    <w:link w:val="ae"/>
    <w:uiPriority w:val="99"/>
    <w:unhideWhenUsed/>
    <w:rsid w:val="00194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19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4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94C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194C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pertitle">
    <w:name w:val="paper title"/>
    <w:uiPriority w:val="99"/>
    <w:rsid w:val="00194C33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194C33"/>
    <w:rPr>
      <w:color w:val="0000FF"/>
      <w:u w:val="single"/>
    </w:rPr>
  </w:style>
  <w:style w:type="paragraph" w:customStyle="1" w:styleId="af2">
    <w:name w:val="текст"/>
    <w:rsid w:val="00194C3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Шаталов</dc:creator>
  <cp:keywords/>
  <dc:description/>
  <cp:lastModifiedBy>Максим Шаталов</cp:lastModifiedBy>
  <cp:revision>2</cp:revision>
  <dcterms:created xsi:type="dcterms:W3CDTF">2019-09-23T13:02:00Z</dcterms:created>
  <dcterms:modified xsi:type="dcterms:W3CDTF">2019-09-23T13:04:00Z</dcterms:modified>
</cp:coreProperties>
</file>