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A4" w:rsidRPr="004D3090" w:rsidRDefault="00191DA4" w:rsidP="00191DA4">
      <w:pPr>
        <w:tabs>
          <w:tab w:val="left" w:pos="10206"/>
        </w:tabs>
        <w:suppressAutoHyphens/>
        <w:spacing w:line="21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D3090">
        <w:rPr>
          <w:sz w:val="28"/>
          <w:szCs w:val="28"/>
        </w:rPr>
        <w:t>. Публикации штатных преподавателей</w:t>
      </w:r>
      <w:r>
        <w:rPr>
          <w:sz w:val="28"/>
          <w:szCs w:val="28"/>
        </w:rPr>
        <w:t>:</w:t>
      </w:r>
    </w:p>
    <w:p w:rsidR="00191DA4" w:rsidRPr="004D3090" w:rsidRDefault="00191DA4" w:rsidP="00191DA4">
      <w:pPr>
        <w:tabs>
          <w:tab w:val="left" w:pos="10206"/>
        </w:tabs>
        <w:suppressAutoHyphens/>
        <w:spacing w:line="216" w:lineRule="auto"/>
        <w:ind w:left="360"/>
        <w:jc w:val="center"/>
        <w:rPr>
          <w:sz w:val="28"/>
          <w:szCs w:val="28"/>
        </w:rPr>
      </w:pPr>
    </w:p>
    <w:p w:rsidR="00DD3057" w:rsidRDefault="00DD3057" w:rsidP="00DD3057">
      <w:pPr>
        <w:tabs>
          <w:tab w:val="left" w:pos="10206"/>
        </w:tabs>
        <w:suppressAutoHyphens/>
        <w:spacing w:line="21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D3090">
        <w:rPr>
          <w:sz w:val="28"/>
          <w:szCs w:val="28"/>
        </w:rPr>
        <w:t>.1. Монографии, учебники и пособия</w:t>
      </w:r>
    </w:p>
    <w:p w:rsidR="00DD3057" w:rsidRPr="004D3090" w:rsidRDefault="00DD3057" w:rsidP="00DD3057">
      <w:pPr>
        <w:tabs>
          <w:tab w:val="left" w:pos="10206"/>
        </w:tabs>
        <w:suppressAutoHyphens/>
        <w:spacing w:line="216" w:lineRule="auto"/>
        <w:ind w:left="36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2409"/>
        <w:gridCol w:w="2564"/>
        <w:gridCol w:w="1596"/>
        <w:gridCol w:w="550"/>
        <w:gridCol w:w="1415"/>
      </w:tblGrid>
      <w:tr w:rsidR="00DD3057" w:rsidRPr="004D3090" w:rsidTr="001873D9">
        <w:trPr>
          <w:trHeight w:val="23"/>
          <w:tblHeader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08" w:right="-174"/>
              <w:jc w:val="center"/>
            </w:pPr>
            <w:r w:rsidRPr="003D39EF">
              <w:t>№</w:t>
            </w:r>
          </w:p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08" w:right="-174"/>
              <w:jc w:val="center"/>
            </w:pPr>
            <w:proofErr w:type="gramStart"/>
            <w:r w:rsidRPr="003D39EF">
              <w:t>п</w:t>
            </w:r>
            <w:proofErr w:type="gramEnd"/>
            <w:r w:rsidRPr="003D39EF">
              <w:t>/п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08" w:right="-174"/>
              <w:jc w:val="center"/>
            </w:pPr>
            <w:r w:rsidRPr="003D39EF">
              <w:t>Авторы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42" w:right="-60"/>
              <w:jc w:val="center"/>
            </w:pPr>
            <w:r w:rsidRPr="003D39EF">
              <w:t>Название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56" w:right="-126"/>
              <w:jc w:val="center"/>
            </w:pPr>
            <w:r w:rsidRPr="003D39EF">
              <w:t>Издательство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90" w:right="-108"/>
              <w:jc w:val="center"/>
            </w:pPr>
            <w:r w:rsidRPr="003D39EF">
              <w:t>Объем</w:t>
            </w:r>
          </w:p>
          <w:p w:rsidR="00DD3057" w:rsidRPr="003D39EF" w:rsidRDefault="00DD3057" w:rsidP="001873D9">
            <w:pPr>
              <w:widowControl w:val="0"/>
              <w:suppressAutoHyphens/>
              <w:spacing w:line="216" w:lineRule="auto"/>
              <w:ind w:left="-90" w:right="-108"/>
              <w:jc w:val="center"/>
            </w:pPr>
            <w:proofErr w:type="spellStart"/>
            <w:r w:rsidRPr="003D39EF">
              <w:t>п.</w:t>
            </w:r>
            <w:proofErr w:type="gramStart"/>
            <w:r w:rsidRPr="003D39EF">
              <w:t>л</w:t>
            </w:r>
            <w:proofErr w:type="spellEnd"/>
            <w:proofErr w:type="gramEnd"/>
            <w:r w:rsidRPr="003D39EF"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57" w:right="-108"/>
              <w:jc w:val="center"/>
              <w:rPr>
                <w:spacing w:val="-6"/>
              </w:rPr>
            </w:pPr>
            <w:r w:rsidRPr="003D39EF">
              <w:rPr>
                <w:spacing w:val="-6"/>
              </w:rPr>
              <w:t>Год издания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jc w:val="center"/>
            </w:pPr>
            <w:r w:rsidRPr="003D39EF">
              <w:t>Монографии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5"/>
              </w:numPr>
              <w:suppressAutoHyphens/>
              <w:spacing w:line="216" w:lineRule="auto"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1E69E8" w:rsidRDefault="00DD3057" w:rsidP="001873D9">
            <w:pPr>
              <w:suppressAutoHyphens/>
              <w:jc w:val="center"/>
            </w:pPr>
            <w:proofErr w:type="spellStart"/>
            <w:r w:rsidRPr="001E69E8">
              <w:t>Станчин</w:t>
            </w:r>
            <w:proofErr w:type="spellEnd"/>
            <w:r w:rsidRPr="001E69E8">
              <w:t xml:space="preserve"> И.М., </w:t>
            </w:r>
            <w:proofErr w:type="spellStart"/>
            <w:r w:rsidRPr="001E69E8">
              <w:t>Исрафилов</w:t>
            </w:r>
            <w:proofErr w:type="spellEnd"/>
            <w:r w:rsidRPr="001E69E8">
              <w:t xml:space="preserve"> Н.Т.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1E69E8" w:rsidRDefault="00DD3057" w:rsidP="001873D9">
            <w:pPr>
              <w:suppressAutoHyphens/>
              <w:jc w:val="center"/>
            </w:pPr>
            <w:r w:rsidRPr="001E69E8">
              <w:t xml:space="preserve">Проблемы </w:t>
            </w:r>
            <w:proofErr w:type="gramStart"/>
            <w:r w:rsidRPr="001E69E8">
              <w:t>повышения эффективности использования аграрного потенциала Туркменистана</w:t>
            </w:r>
            <w:proofErr w:type="gramEnd"/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1E69E8" w:rsidRDefault="00DD3057" w:rsidP="001873D9">
            <w:pPr>
              <w:suppressAutoHyphens/>
              <w:jc w:val="center"/>
            </w:pPr>
            <w:r w:rsidRPr="001E69E8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1E69E8" w:rsidRDefault="00DD3057" w:rsidP="001873D9">
            <w:pPr>
              <w:suppressAutoHyphens/>
              <w:jc w:val="center"/>
            </w:pPr>
            <w:r>
              <w:t>6,0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1E69E8" w:rsidRDefault="00DD3057" w:rsidP="001873D9">
            <w:pPr>
              <w:suppressAutoHyphens/>
              <w:jc w:val="center"/>
            </w:pPr>
            <w:r w:rsidRPr="001E69E8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5"/>
              </w:numPr>
              <w:suppressAutoHyphens/>
              <w:spacing w:line="216" w:lineRule="auto"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proofErr w:type="spellStart"/>
            <w:r>
              <w:t>Куксова</w:t>
            </w:r>
            <w:proofErr w:type="spellEnd"/>
            <w:r>
              <w:t xml:space="preserve"> И. 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uppressAutoHyphens/>
              <w:jc w:val="center"/>
            </w:pPr>
            <w:r>
              <w:t>Инновации в мировой экономике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ind w:left="-105" w:right="-108"/>
              <w:jc w:val="center"/>
            </w:pP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5"/>
              </w:numPr>
              <w:suppressAutoHyphens/>
              <w:spacing w:line="216" w:lineRule="auto"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ind w:left="-26"/>
              <w:jc w:val="center"/>
            </w:pPr>
            <w:r>
              <w:t>Махина С.Н.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uppressAutoHyphens/>
              <w:jc w:val="center"/>
            </w:pPr>
            <w:r>
              <w:t>Актуальные вопросы административного судопроизводства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uppressAutoHyphens/>
              <w:jc w:val="center"/>
            </w:pPr>
            <w:r>
              <w:t>Воронежский госуниверситет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10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5"/>
              </w:numPr>
              <w:suppressAutoHyphens/>
              <w:spacing w:line="216" w:lineRule="auto"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ind w:left="360"/>
              <w:jc w:val="center"/>
            </w:pPr>
            <w:r>
              <w:t>Боброва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4C72AD" w:rsidRDefault="00DD3057" w:rsidP="001873D9">
            <w:pPr>
              <w:snapToGrid w:val="0"/>
              <w:spacing w:line="216" w:lineRule="auto"/>
              <w:jc w:val="center"/>
            </w:pPr>
            <w:r w:rsidRPr="008336E8">
              <w:t>Развитие управления интегрированными структурами АПК на основе планирования затрат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10,0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57" w:rsidRPr="00336563" w:rsidRDefault="00DD3057" w:rsidP="001873D9">
            <w:pPr>
              <w:suppressAutoHyphens/>
              <w:snapToGrid w:val="0"/>
              <w:ind w:left="360"/>
              <w:jc w:val="center"/>
            </w:pPr>
            <w:r w:rsidRPr="00336563">
              <w:t>Учебники и учебные пособия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proofErr w:type="spellStart"/>
            <w:r>
              <w:t>Кулин</w:t>
            </w:r>
            <w:proofErr w:type="spellEnd"/>
            <w:r>
              <w:t xml:space="preserve"> А.А.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tabs>
                <w:tab w:val="left" w:pos="4020"/>
              </w:tabs>
              <w:snapToGrid w:val="0"/>
              <w:jc w:val="center"/>
            </w:pPr>
            <w:r>
              <w:t>Финансы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Истоки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5,0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Окунева Е.О.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tabs>
                <w:tab w:val="left" w:pos="4020"/>
              </w:tabs>
              <w:snapToGrid w:val="0"/>
              <w:jc w:val="center"/>
            </w:pPr>
            <w:r>
              <w:t>Теория принятия решений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1F3676" w:rsidRDefault="00DD3057" w:rsidP="001873D9">
            <w:pPr>
              <w:suppressAutoHyphens/>
              <w:jc w:val="center"/>
            </w:pPr>
            <w:r>
              <w:t>В</w:t>
            </w:r>
            <w:proofErr w:type="gramStart"/>
            <w:r>
              <w:t>И(</w:t>
            </w:r>
            <w:proofErr w:type="gramEnd"/>
            <w:r>
              <w:t>Ф) АНО ВО МГЭУ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1F3676" w:rsidRDefault="00DD3057" w:rsidP="001873D9">
            <w:pPr>
              <w:suppressAutoHyphens/>
              <w:jc w:val="center"/>
            </w:pPr>
            <w:r>
              <w:t>8,0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1F3676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proofErr w:type="spellStart"/>
            <w:r>
              <w:t>Куксова</w:t>
            </w:r>
            <w:proofErr w:type="spellEnd"/>
            <w:r>
              <w:t xml:space="preserve"> И. 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Инновационный менеджмент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napToGrid w:val="0"/>
              <w:spacing w:line="252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napToGrid w:val="0"/>
              <w:spacing w:line="252" w:lineRule="auto"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napToGrid w:val="0"/>
              <w:spacing w:line="252" w:lineRule="auto"/>
              <w:jc w:val="center"/>
            </w:pP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napToGrid w:val="0"/>
              <w:jc w:val="center"/>
            </w:pPr>
            <w:proofErr w:type="spellStart"/>
            <w:r>
              <w:t>Жигулин</w:t>
            </w:r>
            <w:proofErr w:type="spellEnd"/>
            <w:r>
              <w:t xml:space="preserve"> А.А.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tabs>
                <w:tab w:val="left" w:pos="4020"/>
              </w:tabs>
              <w:snapToGrid w:val="0"/>
              <w:jc w:val="center"/>
            </w:pPr>
            <w:r w:rsidRPr="007B12E9">
              <w:t>«Социальная психология»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napToGrid w:val="0"/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ариант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napToGrid w:val="0"/>
              <w:jc w:val="center"/>
            </w:pPr>
            <w:r>
              <w:t xml:space="preserve">10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Рябышева</w:t>
            </w:r>
            <w:proofErr w:type="spellEnd"/>
            <w:r>
              <w:t xml:space="preserve"> Е.Н.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7B12E9" w:rsidRDefault="00DD3057" w:rsidP="001873D9">
            <w:pPr>
              <w:tabs>
                <w:tab w:val="left" w:pos="4020"/>
              </w:tabs>
              <w:snapToGrid w:val="0"/>
              <w:jc w:val="center"/>
            </w:pPr>
            <w:r w:rsidRPr="007B12E9">
              <w:t>«Э</w:t>
            </w:r>
            <w:r>
              <w:t>кспериментальная психология»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napToGrid w:val="0"/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ариант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napToGrid w:val="0"/>
              <w:jc w:val="center"/>
            </w:pPr>
            <w:r>
              <w:t xml:space="preserve">10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Годовникова</w:t>
            </w:r>
            <w:proofErr w:type="spellEnd"/>
            <w:r>
              <w:t xml:space="preserve"> А.М.,</w:t>
            </w:r>
          </w:p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Блашенцев</w:t>
            </w:r>
            <w:proofErr w:type="spellEnd"/>
            <w:r>
              <w:t xml:space="preserve"> Б.О.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Страховое право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 w:rsidRPr="00AD06C0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Богомолов А.Н.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Экономическая преступность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 w:rsidRPr="00AD06C0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ind w:left="51"/>
              <w:jc w:val="center"/>
            </w:pPr>
            <w:r>
              <w:t>Бондаренко О.В.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Экономика организации: учебное пособие для среднего профессионального образования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30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ind w:left="14"/>
              <w:jc w:val="center"/>
            </w:pPr>
            <w:r>
              <w:t xml:space="preserve">Мартынов С.В.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 xml:space="preserve">Практические основы бухгалтерского учета имущества организации: учебное пособие для студентов, обучающихся по программам среднего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lastRenderedPageBreak/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Климова Е.В.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 xml:space="preserve">Учебное пособие по английскому языку для студентов очной формы </w:t>
            </w:r>
            <w:proofErr w:type="gramStart"/>
            <w:r>
              <w:t>обучения по дисциплине</w:t>
            </w:r>
            <w:proofErr w:type="gramEnd"/>
            <w:r>
              <w:t xml:space="preserve"> «Иностранный язык» по  специальности 38.02.01 «Экономика и бухгалтерский учет (по отраслям)»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Федько Т.И.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Курс лекций по дисциплине «Гражданское право» (часть 1)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3,0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tabs>
                <w:tab w:val="left" w:pos="5670"/>
              </w:tabs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tabs>
                <w:tab w:val="left" w:pos="5670"/>
              </w:tabs>
              <w:jc w:val="center"/>
            </w:pPr>
            <w:r>
              <w:t>Учебное пособие «Банковское дело»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3,0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tabs>
                <w:tab w:val="left" w:pos="5670"/>
              </w:tabs>
              <w:jc w:val="center"/>
            </w:pPr>
            <w:r>
              <w:t>Боброва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Учебное пособие «Базовая лекция «Управленческий учет запасов и затрат»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5,0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proofErr w:type="spellStart"/>
            <w:r w:rsidRPr="00F95D55">
              <w:t>Губертов</w:t>
            </w:r>
            <w:proofErr w:type="spellEnd"/>
            <w:r w:rsidRPr="00F95D55">
              <w:t xml:space="preserve">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Учебное пособие «Курс лекций по дисциплине «Финансовый менеджмент»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ООО «ТНТ»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6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proofErr w:type="spellStart"/>
            <w:r w:rsidRPr="00F95D55">
              <w:t>Губертов</w:t>
            </w:r>
            <w:proofErr w:type="spellEnd"/>
            <w:r w:rsidRPr="00F95D55">
              <w:t xml:space="preserve">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Учебное пособие «Инвестиции»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ООО «ТНТ»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57" w:rsidRPr="00336563" w:rsidRDefault="00DD3057" w:rsidP="001873D9">
            <w:pPr>
              <w:suppressAutoHyphens/>
              <w:jc w:val="center"/>
            </w:pPr>
            <w:r w:rsidRPr="00336563">
              <w:t>Учебно-методические пособия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630902" w:rsidRDefault="00DD3057" w:rsidP="001873D9">
            <w:pPr>
              <w:suppressAutoHyphens/>
              <w:jc w:val="center"/>
            </w:pPr>
            <w:r w:rsidRPr="00630902">
              <w:t xml:space="preserve">Ахмедов А.Э., </w:t>
            </w:r>
            <w:proofErr w:type="spellStart"/>
            <w:r w:rsidRPr="00630902">
              <w:t>Смольянинова</w:t>
            </w:r>
            <w:proofErr w:type="spellEnd"/>
            <w:r>
              <w:t>,</w:t>
            </w:r>
            <w:r w:rsidRPr="00630902">
              <w:t xml:space="preserve"> И.В.</w:t>
            </w:r>
            <w:r>
              <w:t>, Шаталов М.А.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630902" w:rsidRDefault="00DD3057" w:rsidP="001873D9">
            <w:pPr>
              <w:suppressAutoHyphens/>
              <w:jc w:val="center"/>
            </w:pPr>
            <w:r>
              <w:t>Финансовый анализ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7,0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630902" w:rsidRDefault="00DD3057" w:rsidP="001873D9">
            <w:pPr>
              <w:suppressAutoHyphens/>
              <w:jc w:val="center"/>
            </w:pPr>
            <w:r w:rsidRPr="00630902">
              <w:t xml:space="preserve">Ахмедов А.Э., </w:t>
            </w:r>
            <w:proofErr w:type="spellStart"/>
            <w:r w:rsidRPr="00630902">
              <w:t>Смольянинова</w:t>
            </w:r>
            <w:proofErr w:type="spellEnd"/>
            <w:r>
              <w:t>,</w:t>
            </w:r>
            <w:r w:rsidRPr="00630902">
              <w:t xml:space="preserve"> И.В.</w:t>
            </w:r>
            <w:r>
              <w:t>, Шаталов М.А.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630902" w:rsidRDefault="00DD3057" w:rsidP="001873D9">
            <w:pPr>
              <w:suppressAutoHyphens/>
              <w:jc w:val="center"/>
            </w:pPr>
            <w:r>
              <w:t>Финансовый менеджмент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9,0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Ткаченко Е.С.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Бухгалтерский учет и анализ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2,0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Колесникова С.Г.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Методические указания к лабораторным работам по дисциплине</w:t>
            </w:r>
          </w:p>
          <w:p w:rsidR="00DD3057" w:rsidRPr="00A944BE" w:rsidRDefault="00DD3057" w:rsidP="001873D9">
            <w:pPr>
              <w:snapToGrid w:val="0"/>
              <w:jc w:val="center"/>
            </w:pPr>
            <w:r>
              <w:t>«Информационные технологии в экономике»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2,0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Скляров В.А., Лебедева М.А.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 xml:space="preserve">Учебно-методическое пособие по дисциплине «Информационные </w:t>
            </w:r>
            <w:r>
              <w:lastRenderedPageBreak/>
              <w:t>технологии в юриспруденции»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lastRenderedPageBreak/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2,0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Кузьменко Н.И.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Экономическая теория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DD3057">
            <w:pPr>
              <w:jc w:val="center"/>
            </w:pPr>
            <w:r w:rsidRPr="0003669C"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napToGrid w:val="0"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napToGrid w:val="0"/>
              <w:jc w:val="center"/>
            </w:pP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Лунёва</w:t>
            </w:r>
            <w:proofErr w:type="spellEnd"/>
            <w:r>
              <w:t xml:space="preserve"> Н. 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Региональная экономика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DD3057">
            <w:pPr>
              <w:jc w:val="center"/>
            </w:pPr>
            <w:r w:rsidRPr="0003669C"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Галкин А. 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Институциональная экономика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DD3057">
            <w:pPr>
              <w:jc w:val="center"/>
            </w:pPr>
            <w:r w:rsidRPr="0003669C"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Иголкин</w:t>
            </w:r>
            <w:proofErr w:type="spellEnd"/>
            <w:r>
              <w:t xml:space="preserve"> И. С.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Экономика предприятия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DD3057">
            <w:pPr>
              <w:jc w:val="center"/>
            </w:pPr>
            <w:r w:rsidRPr="0003669C"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336563" w:rsidRDefault="00DD3057" w:rsidP="001873D9">
            <w:pPr>
              <w:suppressAutoHyphens/>
              <w:jc w:val="center"/>
            </w:pP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Мартынов С.В.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95120B" w:rsidRDefault="00DD3057" w:rsidP="001873D9">
            <w:pPr>
              <w:suppressAutoHyphens/>
              <w:jc w:val="center"/>
            </w:pPr>
            <w:r w:rsidRPr="0095120B">
              <w:t>Методические указания курса по практическим основам бухгалтерского учета имущественного права.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>Шмойлова А.И.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95120B" w:rsidRDefault="00DD3057" w:rsidP="001873D9">
            <w:pPr>
              <w:suppressAutoHyphens/>
              <w:jc w:val="center"/>
            </w:pPr>
            <w:r w:rsidRPr="0095120B">
              <w:t>Методические указания по выполнению курсовой работы по дисциплине «Экономика организации»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Гаврилова И.И.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95120B" w:rsidRDefault="00DD3057" w:rsidP="001873D9">
            <w:pPr>
              <w:suppressAutoHyphens/>
              <w:jc w:val="center"/>
            </w:pPr>
            <w:r w:rsidRPr="0095120B">
              <w:t>Методические указания по выполнению курсовой работы по дисциплине «Анализ финанс</w:t>
            </w:r>
            <w:r>
              <w:t>ово-хозяйственной деятельности»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Мартынов С.В.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 xml:space="preserve">Учебно-методические рекомендации по выполнению выпускной квалификационной работы по специальности </w:t>
            </w:r>
            <w:r w:rsidRPr="009804AD">
              <w:t>38.02.01 «Экономика и бухгалтерский учет (по отраслям)»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Великанов К.В.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Учебно-методические рекомендации по выполнению выпускной квалификационной работы по специальности 40.02.01 «Право и организация социального обеспечения»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 w:rsidRPr="000C17AD"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 xml:space="preserve">Великанов К.В., </w:t>
            </w:r>
            <w:r>
              <w:lastRenderedPageBreak/>
              <w:t>Овсянникова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lastRenderedPageBreak/>
              <w:t xml:space="preserve">Учебно-методические </w:t>
            </w:r>
            <w:r>
              <w:lastRenderedPageBreak/>
              <w:t>рекомендации по выполнению курсовой работы по дисциплине «</w:t>
            </w:r>
            <w:proofErr w:type="gramStart"/>
            <w:r>
              <w:t>Право социального обеспечения</w:t>
            </w:r>
            <w:proofErr w:type="gramEnd"/>
            <w:r>
              <w:t>» для специальности 40.02.01 «Право и организация социального обеспечения»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 w:rsidRPr="000C17AD">
              <w:lastRenderedPageBreak/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 xml:space="preserve">Великанов К.В., Овсянникова Е.А., </w:t>
            </w:r>
            <w:proofErr w:type="spellStart"/>
            <w:r>
              <w:t>Чернышова</w:t>
            </w:r>
            <w:proofErr w:type="spellEnd"/>
            <w:r>
              <w:t xml:space="preserve"> Е.В.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>
              <w:t>Учебно-методические материалы для подготовки к экзаменам (квалификационным) для студентов, обучающихся по  специальности 40.02.01 «Право и организация социального обеспечения»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jc w:val="center"/>
            </w:pPr>
            <w:r w:rsidRPr="000C17AD"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Плахов А.В.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Учебно-методическое пособие по «Предпринимательскому  праву»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>
              <w:t>ВЭПИ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5,0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jc w:val="center"/>
            </w:pPr>
            <w:r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proofErr w:type="spellStart"/>
            <w:r w:rsidRPr="00F95D55">
              <w:rPr>
                <w:bCs/>
              </w:rPr>
              <w:t>Губертов</w:t>
            </w:r>
            <w:proofErr w:type="spellEnd"/>
            <w:r w:rsidRPr="00F95D55">
              <w:rPr>
                <w:bCs/>
              </w:rPr>
              <w:t xml:space="preserve">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Методические указания для выполнения курсовых работ по дисциплине «Банковское дело»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proofErr w:type="spellStart"/>
            <w:r w:rsidRPr="00F95D55">
              <w:t>Губертов</w:t>
            </w:r>
            <w:proofErr w:type="spellEnd"/>
            <w:r w:rsidRPr="00F95D55">
              <w:t xml:space="preserve">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Рабочая тетрадь по дисциплине «Инновационный менеджмент»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ООО «ТНТ»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2019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F95D55">
              <w:t>Кадацких</w:t>
            </w:r>
            <w:proofErr w:type="spellEnd"/>
            <w:r>
              <w:t xml:space="preserve"> И.</w:t>
            </w:r>
            <w:r w:rsidRPr="00F95D55">
              <w:t>Ю.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  <w:rPr>
                <w:highlight w:val="yellow"/>
              </w:rPr>
            </w:pPr>
            <w:r w:rsidRPr="00F95D55">
              <w:t>Учебно-методическое пособие «Психология и педагогика»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proofErr w:type="spellStart"/>
            <w:r w:rsidRPr="00F95D55">
              <w:t>Смокова</w:t>
            </w:r>
            <w:proofErr w:type="spellEnd"/>
            <w:r>
              <w:t xml:space="preserve"> Е.</w:t>
            </w:r>
            <w:r w:rsidRPr="00F95D55">
              <w:t>Ю.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  <w:rPr>
                <w:bCs/>
                <w:spacing w:val="-4"/>
              </w:rPr>
            </w:pPr>
            <w:r w:rsidRPr="00F95D55">
              <w:rPr>
                <w:bCs/>
                <w:spacing w:val="-4"/>
              </w:rPr>
              <w:t>Конспект лекций по дисциплине «Информационные технологии в экономике»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proofErr w:type="spellStart"/>
            <w:r w:rsidRPr="00F95D55">
              <w:t>Смокова</w:t>
            </w:r>
            <w:proofErr w:type="spellEnd"/>
            <w:r>
              <w:t xml:space="preserve"> Е.</w:t>
            </w:r>
            <w:r w:rsidRPr="00F95D55">
              <w:t>Ю.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  <w:rPr>
                <w:bCs/>
                <w:spacing w:val="-4"/>
              </w:rPr>
            </w:pPr>
            <w:r w:rsidRPr="00F95D55">
              <w:rPr>
                <w:bCs/>
                <w:spacing w:val="-4"/>
              </w:rPr>
              <w:t>Конспект лекций по дисциплине «Информационные технологии в менеджменте»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proofErr w:type="spellStart"/>
            <w:r w:rsidRPr="00F95D55">
              <w:rPr>
                <w:bCs/>
              </w:rPr>
              <w:t>Губертов</w:t>
            </w:r>
            <w:proofErr w:type="spellEnd"/>
            <w:r>
              <w:rPr>
                <w:bCs/>
              </w:rPr>
              <w:t xml:space="preserve"> Е.</w:t>
            </w:r>
            <w:r w:rsidRPr="00F95D55">
              <w:rPr>
                <w:bCs/>
              </w:rPr>
              <w:t>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 xml:space="preserve">Методические указания для </w:t>
            </w:r>
            <w:r w:rsidRPr="00F95D55">
              <w:lastRenderedPageBreak/>
              <w:t>выполнения курсовых работ по дисциплине «Банковское дело»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lastRenderedPageBreak/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Илларионова Е.А.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rPr>
                <w:color w:val="000000"/>
              </w:rPr>
              <w:t>Учебно-методическое пособие по дисциплине «Стратегическое управление предприятием»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Илларионова</w:t>
            </w:r>
            <w:r>
              <w:t xml:space="preserve"> Е.</w:t>
            </w:r>
            <w:r w:rsidRPr="00F95D55">
              <w:t>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rPr>
                <w:color w:val="000000"/>
              </w:rPr>
              <w:t>Учебно-методическое пособие по дисциплине «Теоретические основы управления предприятием»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Ларина</w:t>
            </w:r>
            <w:r>
              <w:t xml:space="preserve"> А.</w:t>
            </w:r>
            <w:r w:rsidRPr="00F95D55">
              <w:t>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 xml:space="preserve">Учебно-методическое пособие по дисциплине «Основы </w:t>
            </w:r>
            <w:proofErr w:type="spellStart"/>
            <w:r w:rsidRPr="00F95D55">
              <w:t>психогенетики</w:t>
            </w:r>
            <w:proofErr w:type="spellEnd"/>
            <w:r w:rsidRPr="00F95D55">
              <w:t>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Ларина</w:t>
            </w:r>
            <w:r>
              <w:t xml:space="preserve"> А.</w:t>
            </w:r>
            <w:r w:rsidRPr="00F95D55">
              <w:t>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Учебно-методическое пособие по дисциплине «Введение в клиническую психологию»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  <w:tr w:rsidR="00DD3057" w:rsidRPr="004D3090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F95D55">
              <w:t>Кадацких</w:t>
            </w:r>
            <w:proofErr w:type="spellEnd"/>
            <w:r>
              <w:t xml:space="preserve"> И.</w:t>
            </w:r>
            <w:r w:rsidRPr="00F95D55">
              <w:t>Ю</w:t>
            </w:r>
            <w:r>
              <w:t>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  <w:rPr>
                <w:highlight w:val="yellow"/>
              </w:rPr>
            </w:pPr>
            <w:r w:rsidRPr="00F95D55">
              <w:t>Учебно-методическое пособие по дисциплине «Введение в профессию»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jc w:val="center"/>
            </w:pPr>
            <w:r w:rsidRPr="00F95D55">
              <w:t>АНОО ВО «ВЭПИ»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95D55" w:rsidRDefault="00DD3057" w:rsidP="001873D9">
            <w:pPr>
              <w:suppressAutoHyphens/>
              <w:jc w:val="center"/>
            </w:pPr>
            <w:r w:rsidRPr="00F95D55">
              <w:t>2020</w:t>
            </w:r>
          </w:p>
        </w:tc>
      </w:tr>
    </w:tbl>
    <w:p w:rsidR="00DD3057" w:rsidRDefault="00DD3057" w:rsidP="00DD3057">
      <w:pPr>
        <w:tabs>
          <w:tab w:val="left" w:pos="10206"/>
        </w:tabs>
        <w:suppressAutoHyphens/>
        <w:ind w:left="360"/>
        <w:jc w:val="center"/>
        <w:rPr>
          <w:sz w:val="28"/>
          <w:szCs w:val="28"/>
        </w:rPr>
      </w:pPr>
    </w:p>
    <w:p w:rsidR="00DD3057" w:rsidRDefault="00DD3057" w:rsidP="00DD3057">
      <w:pPr>
        <w:tabs>
          <w:tab w:val="left" w:pos="10206"/>
        </w:tabs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4D3090">
        <w:rPr>
          <w:sz w:val="28"/>
          <w:szCs w:val="28"/>
        </w:rPr>
        <w:t>.2. Статьи и тезисы</w:t>
      </w:r>
    </w:p>
    <w:p w:rsidR="00DD3057" w:rsidRPr="004D3090" w:rsidRDefault="00DD3057" w:rsidP="00DD3057">
      <w:pPr>
        <w:tabs>
          <w:tab w:val="left" w:pos="10206"/>
        </w:tabs>
        <w:suppressAutoHyphens/>
        <w:ind w:left="360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327"/>
        <w:gridCol w:w="5958"/>
      </w:tblGrid>
      <w:tr w:rsidR="00DD3057" w:rsidRPr="002D1820" w:rsidTr="001873D9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="-108" w:right="-174"/>
              <w:jc w:val="center"/>
            </w:pPr>
            <w:r w:rsidRPr="002D1820">
              <w:t>№</w:t>
            </w:r>
          </w:p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="-108" w:right="-174"/>
              <w:jc w:val="center"/>
            </w:pPr>
            <w:proofErr w:type="gramStart"/>
            <w:r w:rsidRPr="002D1820">
              <w:t>п</w:t>
            </w:r>
            <w:proofErr w:type="gramEnd"/>
            <w:r w:rsidRPr="002D1820">
              <w:t>/п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16" w:lineRule="auto"/>
              <w:ind w:left="-108" w:right="-174"/>
              <w:jc w:val="center"/>
            </w:pPr>
            <w:r w:rsidRPr="002D1820">
              <w:t>Авторы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2D1820">
              <w:t>Выходные данные</w:t>
            </w:r>
          </w:p>
        </w:tc>
      </w:tr>
      <w:tr w:rsidR="00DD3057" w:rsidRPr="002D1820" w:rsidTr="001873D9">
        <w:tc>
          <w:tcPr>
            <w:tcW w:w="9360" w:type="dxa"/>
            <w:gridSpan w:val="3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2D1820">
              <w:t>Статьи в зарубежных изданиях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D3057" w:rsidRPr="00886E21" w:rsidRDefault="00DD3057" w:rsidP="001873D9">
            <w:pPr>
              <w:jc w:val="center"/>
            </w:pPr>
            <w:r w:rsidRPr="00886E21">
              <w:t>Окунева Е.О.</w:t>
            </w:r>
          </w:p>
        </w:tc>
        <w:tc>
          <w:tcPr>
            <w:tcW w:w="5958" w:type="dxa"/>
            <w:shd w:val="clear" w:color="auto" w:fill="auto"/>
          </w:tcPr>
          <w:p w:rsidR="00DD3057" w:rsidRPr="00886E21" w:rsidRDefault="00DD3057" w:rsidP="00DD3057">
            <w:pPr>
              <w:jc w:val="center"/>
            </w:pPr>
            <w:r>
              <w:t>Сравнение моделей принятия решений в условиях неопределенности</w:t>
            </w:r>
            <w:r w:rsidRPr="00886E21">
              <w:t xml:space="preserve"> //Экономика и менеджмент систем управления. 20</w:t>
            </w:r>
            <w:r>
              <w:t>20</w:t>
            </w:r>
            <w:r w:rsidRPr="00886E21"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D3057" w:rsidRPr="00C76629" w:rsidRDefault="00DD3057" w:rsidP="001873D9">
            <w:pPr>
              <w:pStyle w:val="Default"/>
              <w:snapToGrid w:val="0"/>
              <w:spacing w:line="216" w:lineRule="auto"/>
              <w:ind w:right="-178"/>
              <w:jc w:val="center"/>
            </w:pPr>
            <w:r w:rsidRPr="00C76629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C76629" w:rsidRDefault="00DD3057" w:rsidP="001873D9">
            <w:pPr>
              <w:snapToGrid w:val="0"/>
              <w:spacing w:line="216" w:lineRule="auto"/>
              <w:jc w:val="center"/>
            </w:pPr>
            <w:r w:rsidRPr="00C76629">
              <w:rPr>
                <w:iCs/>
              </w:rPr>
              <w:t xml:space="preserve">Методология развития категории «затраты» в механизме управления аграрного сектора экономики   // </w:t>
            </w:r>
            <w:proofErr w:type="spellStart"/>
            <w:r w:rsidRPr="00C76629">
              <w:rPr>
                <w:iCs/>
              </w:rPr>
              <w:t>Russian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Journal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of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Agricultural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and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Socio-Economic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Sciences</w:t>
            </w:r>
            <w:proofErr w:type="spellEnd"/>
            <w:r w:rsidRPr="00C76629">
              <w:rPr>
                <w:iCs/>
              </w:rPr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D3057" w:rsidRPr="00C76629" w:rsidRDefault="00DD3057" w:rsidP="001873D9">
            <w:pPr>
              <w:pStyle w:val="Default"/>
              <w:snapToGrid w:val="0"/>
              <w:ind w:right="-178"/>
              <w:jc w:val="center"/>
            </w:pPr>
            <w:r w:rsidRPr="00C76629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C76629" w:rsidRDefault="00DD3057" w:rsidP="001873D9">
            <w:pPr>
              <w:snapToGrid w:val="0"/>
              <w:jc w:val="center"/>
            </w:pPr>
            <w:r w:rsidRPr="00C76629">
              <w:rPr>
                <w:iCs/>
              </w:rPr>
              <w:t xml:space="preserve">Прядок </w:t>
            </w:r>
            <w:proofErr w:type="spellStart"/>
            <w:r w:rsidRPr="00C76629">
              <w:rPr>
                <w:iCs/>
              </w:rPr>
              <w:t>калькулирования</w:t>
            </w:r>
            <w:proofErr w:type="spellEnd"/>
            <w:r w:rsidRPr="00C76629">
              <w:rPr>
                <w:iCs/>
              </w:rPr>
              <w:t xml:space="preserve"> себестоимости продукции растениеводства и животноводства// </w:t>
            </w:r>
            <w:proofErr w:type="spellStart"/>
            <w:r w:rsidRPr="00C76629">
              <w:rPr>
                <w:iCs/>
              </w:rPr>
              <w:t>Russian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Journal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of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Agricultural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and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Socio-Economic</w:t>
            </w:r>
            <w:proofErr w:type="spellEnd"/>
            <w:r w:rsidRPr="00C76629">
              <w:rPr>
                <w:iCs/>
              </w:rPr>
              <w:t xml:space="preserve"> </w:t>
            </w:r>
            <w:proofErr w:type="spellStart"/>
            <w:r w:rsidRPr="00C76629">
              <w:rPr>
                <w:iCs/>
              </w:rPr>
              <w:t>Sciences</w:t>
            </w:r>
            <w:proofErr w:type="spellEnd"/>
            <w:r w:rsidRPr="00C76629">
              <w:rPr>
                <w:iCs/>
              </w:rPr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ind w:hanging="135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А.И.,</w:t>
            </w:r>
          </w:p>
          <w:p w:rsidR="00DD3057" w:rsidRPr="009036C9" w:rsidRDefault="00DD3057" w:rsidP="001873D9">
            <w:pPr>
              <w:jc w:val="center"/>
            </w:pPr>
            <w:r>
              <w:t>Рудакова О.В.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r>
              <w:t>Национальное богатство: теоретико-методологический аспект. Международная конференция. Польша.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Бут Т.П.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 xml:space="preserve">Идентификация финансовых детерминантов экономического развития для регулирования </w:t>
            </w:r>
            <w:r w:rsidRPr="00102E4D">
              <w:lastRenderedPageBreak/>
              <w:t>инвестиционно-инновационных процессов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Бут Т.П.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 xml:space="preserve">Повышение устойчивости банков согласно требованиям </w:t>
            </w:r>
            <w:proofErr w:type="spellStart"/>
            <w:r w:rsidRPr="00102E4D">
              <w:t>Базельского</w:t>
            </w:r>
            <w:proofErr w:type="spellEnd"/>
            <w:r w:rsidRPr="00102E4D">
              <w:t xml:space="preserve"> комитета по банковскому надзору</w:t>
            </w:r>
          </w:p>
        </w:tc>
      </w:tr>
      <w:tr w:rsidR="00DD3057" w:rsidRPr="002D1820" w:rsidTr="001873D9">
        <w:tc>
          <w:tcPr>
            <w:tcW w:w="9360" w:type="dxa"/>
            <w:gridSpan w:val="3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D1820">
              <w:t>Статьи ВАК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jc w:val="center"/>
            </w:pPr>
            <w:r w:rsidRPr="00B9524E">
              <w:t>Окунева Е.О.</w:t>
            </w:r>
          </w:p>
        </w:tc>
        <w:tc>
          <w:tcPr>
            <w:tcW w:w="5958" w:type="dxa"/>
            <w:shd w:val="clear" w:color="auto" w:fill="auto"/>
          </w:tcPr>
          <w:p w:rsidR="00DD3057" w:rsidRPr="00C43D5A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A52">
              <w:t>Принятие решения в условиях игры с природой</w:t>
            </w:r>
            <w:r>
              <w:t xml:space="preserve"> </w:t>
            </w:r>
            <w:r w:rsidRPr="003777AC">
              <w:t>// Территория науки. 201</w:t>
            </w:r>
            <w:r>
              <w:t>9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jc w:val="center"/>
            </w:pPr>
            <w:r w:rsidRPr="00B9524E">
              <w:t>Окунева Е.О.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A5A52">
              <w:t>Двойственность задач линейного программирования как средство оптимизации производственного процесса</w:t>
            </w:r>
            <w:r>
              <w:t xml:space="preserve"> </w:t>
            </w:r>
            <w:r w:rsidRPr="003777AC">
              <w:t>// Территория науки. 201</w:t>
            </w:r>
            <w:r>
              <w:t>9</w:t>
            </w:r>
            <w:r w:rsidRPr="003777AC"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jc w:val="center"/>
            </w:pPr>
            <w:r w:rsidRPr="00B9524E">
              <w:t>Окунева Е.О.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A5A52">
              <w:t xml:space="preserve">Производная как инструмент практической деятельности экономиста </w:t>
            </w:r>
            <w:r w:rsidRPr="003777AC">
              <w:t>// Территория науки. 201</w:t>
            </w:r>
            <w:r>
              <w:t>9</w:t>
            </w:r>
            <w:r w:rsidRPr="003777AC"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A1AC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1A1AC7">
              <w:t>Исрафилов</w:t>
            </w:r>
            <w:proofErr w:type="spellEnd"/>
            <w:r w:rsidRPr="001A1AC7">
              <w:t xml:space="preserve"> Н.Т., </w:t>
            </w:r>
            <w:proofErr w:type="spellStart"/>
            <w:r w:rsidRPr="001A1AC7">
              <w:t>Станчин</w:t>
            </w:r>
            <w:proofErr w:type="spellEnd"/>
            <w:r w:rsidRPr="001A1AC7">
              <w:t xml:space="preserve"> И.М.</w:t>
            </w:r>
          </w:p>
        </w:tc>
        <w:tc>
          <w:tcPr>
            <w:tcW w:w="5958" w:type="dxa"/>
            <w:shd w:val="clear" w:color="auto" w:fill="auto"/>
          </w:tcPr>
          <w:p w:rsidR="00DD3057" w:rsidRPr="001A1AC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A1AC7">
              <w:rPr>
                <w:rStyle w:val="ab"/>
                <w:b w:val="0"/>
                <w:color w:val="000000"/>
                <w:shd w:val="clear" w:color="auto" w:fill="FFFFFF"/>
              </w:rPr>
              <w:t>Современные рыночные условия маркетинговой деятельности коммерческих организаций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A1AC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1A1AC7">
              <w:t>Исрафилов</w:t>
            </w:r>
            <w:proofErr w:type="spellEnd"/>
            <w:r w:rsidRPr="001A1AC7">
              <w:t xml:space="preserve"> Н.Т., </w:t>
            </w:r>
            <w:proofErr w:type="spellStart"/>
            <w:r w:rsidRPr="001A1AC7">
              <w:t>Станчин</w:t>
            </w:r>
            <w:proofErr w:type="spellEnd"/>
            <w:r w:rsidRPr="001A1AC7">
              <w:t xml:space="preserve"> И.М.,</w:t>
            </w:r>
          </w:p>
          <w:p w:rsidR="00DD3057" w:rsidRPr="001A1AC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1A1AC7">
              <w:rPr>
                <w:color w:val="000000"/>
              </w:rPr>
              <w:t>Гарявин</w:t>
            </w:r>
            <w:proofErr w:type="spellEnd"/>
            <w:r w:rsidRPr="001A1AC7">
              <w:rPr>
                <w:color w:val="000000"/>
              </w:rPr>
              <w:t xml:space="preserve"> А.Н.</w:t>
            </w:r>
          </w:p>
        </w:tc>
        <w:tc>
          <w:tcPr>
            <w:tcW w:w="5958" w:type="dxa"/>
            <w:shd w:val="clear" w:color="auto" w:fill="auto"/>
          </w:tcPr>
          <w:p w:rsidR="00DD3057" w:rsidRPr="001A1AC7" w:rsidRDefault="00DD3057" w:rsidP="001873D9">
            <w:pPr>
              <w:pStyle w:val="a7"/>
              <w:jc w:val="center"/>
            </w:pPr>
            <w:r w:rsidRPr="001A1AC7">
              <w:rPr>
                <w:color w:val="000000"/>
              </w:rPr>
              <w:t>Рыночный аспект в маркетинговой деятельности коммерческих организаций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A1AC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1A1AC7">
              <w:t>Исрафилов</w:t>
            </w:r>
            <w:proofErr w:type="spellEnd"/>
            <w:r w:rsidRPr="001A1AC7">
              <w:t xml:space="preserve"> Н.Т., </w:t>
            </w:r>
            <w:proofErr w:type="spellStart"/>
            <w:r w:rsidRPr="001A1AC7">
              <w:t>Станчин</w:t>
            </w:r>
            <w:proofErr w:type="spellEnd"/>
            <w:r w:rsidRPr="001A1AC7">
              <w:t xml:space="preserve"> И.М.,</w:t>
            </w:r>
          </w:p>
          <w:p w:rsidR="00DD3057" w:rsidRPr="001A1AC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1A1AC7">
              <w:rPr>
                <w:color w:val="000000"/>
              </w:rPr>
              <w:t>Гарявин</w:t>
            </w:r>
            <w:proofErr w:type="spellEnd"/>
            <w:r w:rsidRPr="001A1AC7">
              <w:rPr>
                <w:color w:val="000000"/>
              </w:rPr>
              <w:t xml:space="preserve"> А.Н.</w:t>
            </w:r>
          </w:p>
        </w:tc>
        <w:tc>
          <w:tcPr>
            <w:tcW w:w="5958" w:type="dxa"/>
            <w:shd w:val="clear" w:color="auto" w:fill="auto"/>
          </w:tcPr>
          <w:p w:rsidR="00DD3057" w:rsidRPr="001A1AC7" w:rsidRDefault="00DD3057" w:rsidP="001873D9">
            <w:pPr>
              <w:pStyle w:val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A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рыночных информационных услуг в принятии управленческих решений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Ткаченко Е.С.</w:t>
            </w:r>
          </w:p>
        </w:tc>
        <w:tc>
          <w:tcPr>
            <w:tcW w:w="5958" w:type="dxa"/>
            <w:shd w:val="clear" w:color="auto" w:fill="auto"/>
          </w:tcPr>
          <w:p w:rsidR="00DD3057" w:rsidRPr="00C94BBD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94BBD">
              <w:t>Идентификация уровня сбалансированности           управления развитием предприятий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Ахмедов А.Э., </w:t>
            </w:r>
            <w:proofErr w:type="spellStart"/>
            <w:r>
              <w:t>Смольянинова</w:t>
            </w:r>
            <w:proofErr w:type="spellEnd"/>
            <w:r>
              <w:t xml:space="preserve"> И.В., 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827B0F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27B0F">
              <w:t xml:space="preserve">Формирование </w:t>
            </w:r>
            <w:proofErr w:type="spellStart"/>
            <w:r w:rsidRPr="00827B0F">
              <w:t>кластерно</w:t>
            </w:r>
            <w:proofErr w:type="spellEnd"/>
            <w:r w:rsidRPr="00827B0F">
              <w:t>-интеграционного потенциала региональной экономики // Вестник НГИЭИ. 2020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Скляров В.А., Лебедева М.А.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r>
              <w:t>Анализ финансового состояния коммунальных предприятий в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303FB">
              <w:t>Козлов А.Т.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Особенности </w:t>
            </w:r>
            <w:r w:rsidRPr="00F340C5">
              <w:t xml:space="preserve">корпоративной культуры </w:t>
            </w:r>
            <w:r>
              <w:t xml:space="preserve">современного </w:t>
            </w:r>
            <w:r w:rsidRPr="00F340C5">
              <w:t>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spellStart"/>
            <w:r w:rsidRPr="00700DC4">
              <w:t>Жигулин</w:t>
            </w:r>
            <w:proofErr w:type="spellEnd"/>
            <w:r w:rsidRPr="00700DC4"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Политическая культура современного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8303F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8303FB">
              <w:t>Жигулин</w:t>
            </w:r>
            <w:proofErr w:type="spellEnd"/>
            <w:r w:rsidRPr="008303FB"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Гуманистические ценности образования в вузе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8303F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8303FB">
              <w:t>Рябышева</w:t>
            </w:r>
            <w:proofErr w:type="spellEnd"/>
            <w:r w:rsidRPr="008303FB">
              <w:t xml:space="preserve"> Е.Н.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Профессиональная рефлексия как фактор саморазвития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proofErr w:type="spellStart"/>
            <w:r w:rsidRPr="00700DC4">
              <w:t>Рябышева</w:t>
            </w:r>
            <w:proofErr w:type="spellEnd"/>
            <w:r w:rsidRPr="00700DC4">
              <w:t xml:space="preserve"> Е.Н.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Рефлексия в структуре профессионализма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450D8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Блашенцев</w:t>
            </w:r>
            <w:proofErr w:type="spellEnd"/>
            <w:r>
              <w:t xml:space="preserve"> Б.О., </w:t>
            </w:r>
            <w:proofErr w:type="spellStart"/>
            <w:r>
              <w:t>Годовникова</w:t>
            </w:r>
            <w:proofErr w:type="spellEnd"/>
            <w:r>
              <w:t xml:space="preserve"> А.М.</w:t>
            </w:r>
          </w:p>
        </w:tc>
        <w:tc>
          <w:tcPr>
            <w:tcW w:w="5958" w:type="dxa"/>
            <w:shd w:val="clear" w:color="auto" w:fill="auto"/>
          </w:tcPr>
          <w:p w:rsidR="00DD3057" w:rsidRPr="007450D8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Экономико-правовые аспекты развития государственно-частного партнерства в современной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Махина С.Н.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1428B">
              <w:rPr>
                <w:color w:val="000000"/>
                <w:shd w:val="clear" w:color="auto" w:fill="FFFFFF"/>
              </w:rPr>
              <w:t>Теория доказательств в современной правовой доктрине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997566">
              <w:rPr>
                <w:lang w:val="en-US"/>
              </w:rPr>
              <w:t>Черникова</w:t>
            </w:r>
            <w:proofErr w:type="spellEnd"/>
            <w:r w:rsidRPr="00997566">
              <w:rPr>
                <w:lang w:val="en-US"/>
              </w:rPr>
              <w:t xml:space="preserve"> Г.В.</w:t>
            </w:r>
          </w:p>
        </w:tc>
        <w:tc>
          <w:tcPr>
            <w:tcW w:w="5958" w:type="dxa"/>
            <w:shd w:val="clear" w:color="auto" w:fill="auto"/>
          </w:tcPr>
          <w:p w:rsidR="00DD3057" w:rsidRPr="00E1428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Перспективы преодоления кризиса российско-украинских отношений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ind w:hanging="96"/>
              <w:jc w:val="center"/>
            </w:pPr>
            <w:proofErr w:type="spellStart"/>
            <w:r>
              <w:t>Албагачиев</w:t>
            </w:r>
            <w:proofErr w:type="spellEnd"/>
            <w:r>
              <w:t xml:space="preserve"> А.Ю., Моисеенко А.М., Якобовская И.М., Зернов Е.В.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  <w:rPr>
                <w:sz w:val="22"/>
              </w:rPr>
            </w:pPr>
            <w:r>
              <w:t>Математика и механика // Вестник Томского государственного университета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>
              <w:t xml:space="preserve">Моисеенко </w:t>
            </w:r>
            <w:r w:rsidRPr="00850180">
              <w:t>А.</w:t>
            </w:r>
            <w:r>
              <w:t>М.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 xml:space="preserve">Рейтинговая оценка деятельности студента </w:t>
            </w:r>
            <w:r w:rsidRPr="00CF6B60">
              <w:rPr>
                <w:iCs/>
              </w:rPr>
              <w:t xml:space="preserve">// Вестник </w:t>
            </w:r>
            <w:proofErr w:type="spellStart"/>
            <w:r>
              <w:rPr>
                <w:iCs/>
              </w:rPr>
              <w:t>Орёл</w:t>
            </w:r>
            <w:r w:rsidRPr="00CF6B60">
              <w:rPr>
                <w:iCs/>
              </w:rPr>
              <w:t>ГИЭТ</w:t>
            </w:r>
            <w:proofErr w:type="spell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 w:rsidRPr="00CF6B60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CF6B60" w:rsidRDefault="00DD3057" w:rsidP="001873D9">
            <w:pPr>
              <w:snapToGrid w:val="0"/>
              <w:jc w:val="center"/>
            </w:pPr>
            <w:r w:rsidRPr="00CF6B60">
              <w:rPr>
                <w:iCs/>
              </w:rPr>
              <w:t xml:space="preserve">Концепция внутрифирменного управления </w:t>
            </w:r>
            <w:r w:rsidRPr="00CF6B60">
              <w:rPr>
                <w:iCs/>
              </w:rPr>
              <w:lastRenderedPageBreak/>
              <w:t xml:space="preserve">формированием себестоимости  продукции в сельскохозяйственных предприятиях // Вестник </w:t>
            </w:r>
            <w:proofErr w:type="spellStart"/>
            <w:r>
              <w:rPr>
                <w:iCs/>
              </w:rPr>
              <w:t>Орёл</w:t>
            </w:r>
            <w:r w:rsidRPr="00CF6B60">
              <w:rPr>
                <w:iCs/>
              </w:rPr>
              <w:t>ГИЭТ</w:t>
            </w:r>
            <w:proofErr w:type="spell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 w:rsidRPr="00E47971">
              <w:t>Гапонов О.И.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Терроризм  в современных условиях</w:t>
            </w:r>
            <w:r w:rsidRPr="00CF6B60">
              <w:rPr>
                <w:iCs/>
              </w:rPr>
              <w:t xml:space="preserve">// Вестник </w:t>
            </w:r>
            <w:proofErr w:type="spellStart"/>
            <w:r>
              <w:rPr>
                <w:iCs/>
              </w:rPr>
              <w:t>Орёл</w:t>
            </w:r>
            <w:r w:rsidRPr="00CF6B60">
              <w:rPr>
                <w:iCs/>
              </w:rPr>
              <w:t>ГИЭТ</w:t>
            </w:r>
            <w:proofErr w:type="spell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spacing w:line="216" w:lineRule="auto"/>
              <w:jc w:val="center"/>
            </w:pPr>
            <w:r w:rsidRPr="00CF6B60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Управленческая деятельность предприятия и пути ее совершенствования</w:t>
            </w:r>
            <w:r w:rsidRPr="00CF6B60">
              <w:rPr>
                <w:iCs/>
              </w:rPr>
              <w:t xml:space="preserve">// Вестник </w:t>
            </w:r>
            <w:proofErr w:type="spellStart"/>
            <w:r>
              <w:rPr>
                <w:iCs/>
              </w:rPr>
              <w:t>Орёл</w:t>
            </w:r>
            <w:r w:rsidRPr="00CF6B60">
              <w:rPr>
                <w:iCs/>
              </w:rPr>
              <w:t>ГИЭТ</w:t>
            </w:r>
            <w:proofErr w:type="spell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Бидзян</w:t>
            </w:r>
            <w:proofErr w:type="spellEnd"/>
            <w:r>
              <w:t xml:space="preserve"> Д.</w:t>
            </w:r>
            <w:r w:rsidRPr="00102E4D">
              <w:t>Р.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Проблемы борьбы с вовлечением несовершеннолетних в оборот порнографической продукции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Паукова</w:t>
            </w:r>
            <w:proofErr w:type="spellEnd"/>
            <w:r>
              <w:t xml:space="preserve"> Н.</w:t>
            </w:r>
            <w:r w:rsidRPr="00102E4D">
              <w:t>И.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Проблемы финансовой деятельности государства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>
              <w:t xml:space="preserve"> Е.</w:t>
            </w:r>
            <w:r w:rsidRPr="00102E4D">
              <w:t>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Взаимосвязь инвестиций и инноваций на микро-, мез</w:t>
            </w:r>
            <w:proofErr w:type="gramStart"/>
            <w:r w:rsidRPr="00102E4D">
              <w:t>о-</w:t>
            </w:r>
            <w:proofErr w:type="gramEnd"/>
            <w:r w:rsidRPr="00102E4D">
              <w:t xml:space="preserve"> и макроуровне российской экономики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>
              <w:t xml:space="preserve"> Е.</w:t>
            </w:r>
            <w:r w:rsidRPr="00102E4D">
              <w:t>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Оценочные индикаторы инновационной деятельности на микроуровне: современное состояние и перспективы развития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Оценка экономической безопасности региона (на примере Белгородской области)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pStyle w:val="papertitle"/>
              <w:rPr>
                <w:bCs w:val="0"/>
                <w:noProof w:val="0"/>
                <w:sz w:val="24"/>
                <w:szCs w:val="24"/>
                <w:lang w:val="ru-RU" w:eastAsia="ru-RU"/>
              </w:rPr>
            </w:pPr>
            <w:r w:rsidRPr="00102E4D">
              <w:rPr>
                <w:bCs w:val="0"/>
                <w:noProof w:val="0"/>
                <w:sz w:val="24"/>
                <w:szCs w:val="24"/>
                <w:lang w:val="ru-RU" w:eastAsia="ru-RU"/>
              </w:rPr>
              <w:t>Экономическая безопасность как фактор сбалансированного развития агропромышленного региона (на примере Белгородской области)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Е.А</w:t>
            </w:r>
            <w:r>
              <w:t>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pStyle w:val="papertitle"/>
              <w:rPr>
                <w:bCs w:val="0"/>
                <w:noProof w:val="0"/>
                <w:sz w:val="24"/>
                <w:szCs w:val="24"/>
                <w:lang w:val="ru-RU" w:eastAsia="ru-RU"/>
              </w:rPr>
            </w:pPr>
            <w:r w:rsidRPr="00102E4D">
              <w:rPr>
                <w:bCs w:val="0"/>
                <w:noProof w:val="0"/>
                <w:sz w:val="24"/>
                <w:szCs w:val="24"/>
                <w:lang w:val="ru-RU" w:eastAsia="ru-RU"/>
              </w:rPr>
              <w:t>Факторы устойчивого развития регионов ЦФО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Таушан</w:t>
            </w:r>
            <w:proofErr w:type="spellEnd"/>
            <w:r w:rsidRPr="00102E4D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Методический инструментарий контроля эффективности СМК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Таушан</w:t>
            </w:r>
            <w:proofErr w:type="spellEnd"/>
            <w:r w:rsidRPr="00102E4D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gramStart"/>
            <w:r w:rsidRPr="00102E4D">
              <w:t>Методические подходы</w:t>
            </w:r>
            <w:proofErr w:type="gramEnd"/>
            <w:r w:rsidRPr="00102E4D">
              <w:t xml:space="preserve"> к диагностике логистических систем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Золотых Т.И.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Технология использования трансформационных упражнений разных видов в обучении иноязычному говорению</w:t>
            </w:r>
          </w:p>
        </w:tc>
      </w:tr>
      <w:tr w:rsidR="00DD3057" w:rsidRPr="002D1820" w:rsidTr="001873D9">
        <w:tc>
          <w:tcPr>
            <w:tcW w:w="9360" w:type="dxa"/>
            <w:gridSpan w:val="3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D1820">
              <w:t>Статьи в журнале «Территория науки»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Кулин</w:t>
            </w:r>
            <w:proofErr w:type="spellEnd"/>
            <w:r w:rsidRPr="00FA03EB"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Инфляция в РФ после кризиса 2008 года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Кулин</w:t>
            </w:r>
            <w:proofErr w:type="spellEnd"/>
            <w:r w:rsidRPr="00FA03EB"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Особенности инфляции в Российской экономике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Станчин</w:t>
            </w:r>
            <w:proofErr w:type="spellEnd"/>
            <w:r w:rsidRPr="00FA03EB">
              <w:t xml:space="preserve"> И.М., </w:t>
            </w:r>
            <w:proofErr w:type="spellStart"/>
            <w:r w:rsidRPr="00FA03EB">
              <w:t>Исрафилов</w:t>
            </w:r>
            <w:proofErr w:type="spellEnd"/>
            <w:r w:rsidRPr="00FA03EB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pStyle w:val="a7"/>
              <w:jc w:val="center"/>
              <w:rPr>
                <w:b/>
              </w:rPr>
            </w:pPr>
            <w:r w:rsidRPr="00FA03EB">
              <w:rPr>
                <w:bCs/>
              </w:rPr>
              <w:t>Национальное богатство в концепции устойчивого развития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Станчин</w:t>
            </w:r>
            <w:proofErr w:type="spellEnd"/>
            <w:r w:rsidRPr="00FA03EB">
              <w:t xml:space="preserve"> И.М., </w:t>
            </w:r>
            <w:proofErr w:type="spellStart"/>
            <w:r w:rsidRPr="00FA03EB">
              <w:t>Исрафилов</w:t>
            </w:r>
            <w:proofErr w:type="spellEnd"/>
            <w:r w:rsidRPr="00FA03EB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Сокращенная рабочая неделя как следствие пенсионной реформы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Станчин</w:t>
            </w:r>
            <w:proofErr w:type="spellEnd"/>
            <w:r w:rsidRPr="00FA03EB">
              <w:t xml:space="preserve"> И.М., </w:t>
            </w:r>
            <w:proofErr w:type="spellStart"/>
            <w:r w:rsidRPr="00FA03EB">
              <w:t>Исрафилов</w:t>
            </w:r>
            <w:proofErr w:type="spellEnd"/>
            <w:r w:rsidRPr="00FA03EB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Демографические проблемы России и их преодоление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Ткаченко Е.С.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Современные тенденции в кадровой политике российских организаций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Ткаченко Е.С.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 xml:space="preserve">Формирование и реализация финансовой политики российских коммерческих </w:t>
            </w:r>
            <w:proofErr w:type="gramStart"/>
            <w:r w:rsidRPr="00FA03EB">
              <w:t>банках</w:t>
            </w:r>
            <w:proofErr w:type="gram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Ткаченко Е.С.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Современные проблемы обеспечения финансовой устойчивости коммерческих банков в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 xml:space="preserve">Ахмедов А.Э., </w:t>
            </w:r>
            <w:proofErr w:type="spellStart"/>
            <w:r w:rsidRPr="00FA03EB">
              <w:t>Смольянинова</w:t>
            </w:r>
            <w:proofErr w:type="spellEnd"/>
            <w:r w:rsidRPr="00FA03EB">
              <w:t xml:space="preserve"> И.В., 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Формирование системы учетно-аналитического обеспечения деятельности предприятия // Территория науки.2019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 xml:space="preserve">Ахмедов А.Э., </w:t>
            </w:r>
            <w:proofErr w:type="spellStart"/>
            <w:r w:rsidRPr="00FA03EB">
              <w:t>Смольянинова</w:t>
            </w:r>
            <w:proofErr w:type="spellEnd"/>
            <w:r w:rsidRPr="00FA03EB">
              <w:t xml:space="preserve"> И.В., </w:t>
            </w:r>
            <w:r w:rsidRPr="00FA03EB">
              <w:lastRenderedPageBreak/>
              <w:t>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lastRenderedPageBreak/>
              <w:t>Инновационные формы в системе подготовки студентов-экономистов// Территория науки.2020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 xml:space="preserve">Ахмедов А.Э., </w:t>
            </w:r>
            <w:proofErr w:type="spellStart"/>
            <w:r w:rsidRPr="00FA03EB">
              <w:t>Смольянинова</w:t>
            </w:r>
            <w:proofErr w:type="spellEnd"/>
            <w:r w:rsidRPr="00FA03EB">
              <w:t xml:space="preserve"> И.В., 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Некоторые подходы к разработке финансовой стратегии предприятия// Территория науки.2020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Колесникова С.Г.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Эффективность применения АРМ  для решения те</w:t>
            </w:r>
            <w:r>
              <w:t>кущих задач  функций управления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Колесникова С.Г.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autoSpaceDE w:val="0"/>
              <w:autoSpaceDN w:val="0"/>
              <w:adjustRightInd w:val="0"/>
              <w:ind w:firstLine="567"/>
              <w:jc w:val="center"/>
            </w:pPr>
            <w:r w:rsidRPr="00FA03EB">
              <w:t>Плюсы и минусы проведения дистанционных олимпи</w:t>
            </w:r>
            <w:r>
              <w:t>ад в образовательных заведениях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Скляров В.А., Лебедева М.А.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История становления и развития эконометрики как науки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Зайцева В.А.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Особенности психологического здоровья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Зайцева В.А.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Профессионализм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Полухина</w:t>
            </w:r>
            <w:proofErr w:type="spellEnd"/>
            <w:r w:rsidRPr="00FA03EB">
              <w:t xml:space="preserve"> О.П.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Субъектно-профессиональная позиция студента-психолога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Полухина</w:t>
            </w:r>
            <w:proofErr w:type="spellEnd"/>
            <w:r w:rsidRPr="00FA03EB">
              <w:t xml:space="preserve"> О.П.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Тренинг как  психологическая технология обучения студентов-психологов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Жигулин</w:t>
            </w:r>
            <w:proofErr w:type="spellEnd"/>
            <w:r w:rsidRPr="00FA03EB"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Характеристика правовой культуры современного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Рябышева</w:t>
            </w:r>
            <w:proofErr w:type="spellEnd"/>
            <w:r w:rsidRPr="00FA03EB">
              <w:t xml:space="preserve"> Е.Н.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Рефлексия как фактор профессионально-личностного развития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Рябышева</w:t>
            </w:r>
            <w:proofErr w:type="spellEnd"/>
            <w:r w:rsidRPr="00FA03EB">
              <w:t xml:space="preserve"> Е.Н.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Проявления рефлексии современного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Клевцова Н.А.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Проблемы  самосовершенствования педагога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Клевцова Н.А.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Технологии развития профессионализма педагога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3EB">
              <w:t>Пантелеева О.О.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3EB">
              <w:t>Условия формирования профессионального сознания педагога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3EB">
              <w:t>Шмойлова А.И.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03EB">
              <w:t>Условия формирования профессионального сознания педагога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Иванов В.И.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О некоторых проблемах российско-американских отношений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Черникова Г.В.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03EB">
              <w:rPr>
                <w:sz w:val="24"/>
                <w:szCs w:val="24"/>
              </w:rPr>
              <w:t>Основные направления и перспективы развития отечественной пенсионной системы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Борискова</w:t>
            </w:r>
            <w:proofErr w:type="spellEnd"/>
            <w:r w:rsidRPr="00FA03EB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8"/>
                <w:bCs/>
                <w:sz w:val="24"/>
                <w:szCs w:val="24"/>
              </w:rPr>
            </w:pPr>
            <w:r w:rsidRPr="00FA03EB">
              <w:rPr>
                <w:rStyle w:val="A8"/>
                <w:bCs/>
                <w:sz w:val="24"/>
                <w:szCs w:val="24"/>
              </w:rPr>
              <w:t>Актуальные вопросы земельного права в современной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Борискова</w:t>
            </w:r>
            <w:proofErr w:type="spellEnd"/>
            <w:r w:rsidRPr="00FA03EB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8"/>
                <w:bCs/>
                <w:sz w:val="24"/>
                <w:szCs w:val="24"/>
              </w:rPr>
            </w:pPr>
            <w:r w:rsidRPr="00FA0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и значение присяжных заседателей в уголовном судопроизводстве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FA03EB">
              <w:t>Блашенцев</w:t>
            </w:r>
            <w:proofErr w:type="spellEnd"/>
            <w:r w:rsidRPr="00FA03EB">
              <w:t xml:space="preserve"> Б.О.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Экономико-правовые аспекты коррупции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Лукьяненко Ю.В.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Современные проблемы теории государства и права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Богомолов А.Н.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  <w:rPr>
                <w:b/>
              </w:rPr>
            </w:pPr>
            <w:r w:rsidRPr="00FA03EB">
              <w:t>Проблемы борьбы с компьютерной преступностью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Богомолов А.Н.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Специфика компьютерной информации как объекта уголовно-правовой охраны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Богомолов А.Н.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Использованием банковских карт для совершения корыстных преступлений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Богомолов А.Н.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Компьютерная преступность в России: история и тенденции развития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ind w:right="-147"/>
              <w:jc w:val="center"/>
            </w:pPr>
            <w:proofErr w:type="spellStart"/>
            <w:r w:rsidRPr="00FA03EB">
              <w:t>Годовникова</w:t>
            </w:r>
            <w:proofErr w:type="spellEnd"/>
            <w:r w:rsidRPr="00FA03EB">
              <w:t xml:space="preserve"> А.М.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Наследование в Российской Федерации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Карасик Л.В.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Коммерческая концессия: проблемы гражданско-правового регулирования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>Карасик Л.В.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A03EB">
              <w:t xml:space="preserve">Правовые аспекты деятельности саморегулируемых </w:t>
            </w:r>
            <w:r w:rsidRPr="00FA03EB">
              <w:lastRenderedPageBreak/>
              <w:t>организаций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proofErr w:type="spellStart"/>
            <w:r w:rsidRPr="00FA03EB">
              <w:t>Барковская</w:t>
            </w:r>
            <w:proofErr w:type="spellEnd"/>
            <w:r w:rsidRPr="00FA03EB">
              <w:t xml:space="preserve"> Я</w:t>
            </w:r>
            <w:r>
              <w:t>.</w:t>
            </w:r>
            <w:r w:rsidRPr="00FA03EB">
              <w:t>В</w:t>
            </w:r>
            <w:r>
              <w:t>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Планируется издание статьи. Тема уточняется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Великанов К</w:t>
            </w:r>
            <w:r>
              <w:t>.</w:t>
            </w:r>
            <w:r w:rsidRPr="00FA03EB">
              <w:t>В</w:t>
            </w:r>
            <w:r>
              <w:t>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Муниципальные нормативные правовые акты как источник права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rPr>
                <w:iCs/>
              </w:rPr>
              <w:t>Внутрифирменное управление в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Гапонов О.И.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Территориальное общественное самоуправление как право, принадлежащее населению по закону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Гапонов О.И.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Глобализация и организованная преступность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napToGrid w:val="0"/>
              <w:spacing w:line="216" w:lineRule="auto"/>
              <w:jc w:val="center"/>
            </w:pPr>
            <w:r w:rsidRPr="00FA03EB">
              <w:t>Гапонов О.И.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Некоторые аспекты ограничения прав и свобод человека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Плахов А.В.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Совершенствование системы налогового регулирования субъектов малого бизнеса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Плахов А.В.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Совершенствование гражданско-правового регулирования предпринимательской деятельности в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Плахов А.В.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Повышение налоговых доходов бюджета на основе совершенствования налогообложения физических лиц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Инвестиционная деятельность предприятия и пути ее совершенствования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Особенности экономического кризиса в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proofErr w:type="spellStart"/>
            <w:r w:rsidRPr="00FA03EB">
              <w:t>Мерцалова</w:t>
            </w:r>
            <w:proofErr w:type="spellEnd"/>
            <w:r w:rsidRPr="00FA03EB"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 xml:space="preserve">Организация </w:t>
            </w:r>
            <w:proofErr w:type="spellStart"/>
            <w:r w:rsidRPr="00FA03EB">
              <w:t>внебалансового</w:t>
            </w:r>
            <w:proofErr w:type="spellEnd"/>
            <w:r w:rsidRPr="00FA03EB">
              <w:t xml:space="preserve"> учета расчетных операций в кредитных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proofErr w:type="spellStart"/>
            <w:r w:rsidRPr="00FA03EB">
              <w:t>Мерцалова</w:t>
            </w:r>
            <w:proofErr w:type="spellEnd"/>
            <w:r w:rsidRPr="00FA03EB"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>Учет расчетных операций в кредитных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proofErr w:type="spellStart"/>
            <w:r w:rsidRPr="00FA03EB">
              <w:t>Мерцалова</w:t>
            </w:r>
            <w:proofErr w:type="spellEnd"/>
            <w:r w:rsidRPr="00FA03EB"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napToGrid w:val="0"/>
              <w:jc w:val="center"/>
            </w:pPr>
            <w:r w:rsidRPr="00FA03EB">
              <w:t xml:space="preserve">Учет операций  по </w:t>
            </w:r>
            <w:proofErr w:type="spellStart"/>
            <w:r w:rsidRPr="00FA03EB">
              <w:t>внебалансовым</w:t>
            </w:r>
            <w:proofErr w:type="spellEnd"/>
            <w:r w:rsidRPr="00FA03EB">
              <w:t xml:space="preserve"> счетам в кредитных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Бурлака С.А.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 xml:space="preserve">Патронат в системе средств </w:t>
            </w:r>
            <w:proofErr w:type="spellStart"/>
            <w:r w:rsidRPr="00FA03EB">
              <w:t>ресоциализации</w:t>
            </w:r>
            <w:proofErr w:type="spellEnd"/>
            <w:r w:rsidRPr="00FA03EB">
              <w:t xml:space="preserve"> лиц, освободившихся из мест лишения свободы: положительный опыт дореволюционной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Петрова С.И.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Административное судопроизводство в правовом государстве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Петрова С.И.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Договоры в предпринимательской деятельности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proofErr w:type="spellStart"/>
            <w:r w:rsidRPr="00FA03EB">
              <w:t>Прасолова</w:t>
            </w:r>
            <w:proofErr w:type="spellEnd"/>
            <w:r w:rsidRPr="00FA03EB">
              <w:t xml:space="preserve"> П.С.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Проблемы наследственного законодательства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r w:rsidRPr="00FA03EB">
              <w:t>Бут Т.П.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Учет финансовых рисков в динамической модели стратегического развития банков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proofErr w:type="spellStart"/>
            <w:r w:rsidRPr="00FA03EB">
              <w:t>Губертов</w:t>
            </w:r>
            <w:proofErr w:type="spellEnd"/>
            <w:r w:rsidRPr="00FA03EB">
              <w:t xml:space="preserve"> Е.А.,</w:t>
            </w:r>
          </w:p>
          <w:p w:rsidR="00DD3057" w:rsidRPr="00FA03EB" w:rsidRDefault="00DD3057" w:rsidP="001873D9">
            <w:pPr>
              <w:jc w:val="center"/>
            </w:pPr>
            <w:r w:rsidRPr="00FA03EB">
              <w:t>Бут Т.П.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Проблемы низкой оплаты труда на промышленных предприятиях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jc w:val="center"/>
            </w:pPr>
            <w:proofErr w:type="spellStart"/>
            <w:r w:rsidRPr="00FA03EB">
              <w:t>Губертов</w:t>
            </w:r>
            <w:proofErr w:type="spellEnd"/>
            <w:r w:rsidRPr="00FA03EB">
              <w:t xml:space="preserve"> Е.А.,</w:t>
            </w:r>
          </w:p>
          <w:p w:rsidR="00DD3057" w:rsidRPr="00FA03EB" w:rsidRDefault="00DD3057" w:rsidP="001873D9">
            <w:pPr>
              <w:suppressAutoHyphens/>
              <w:jc w:val="center"/>
            </w:pPr>
            <w:r w:rsidRPr="00FA03EB">
              <w:t>Бут Т.П.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Инновационные центры России: история, состояние и развитие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proofErr w:type="spellStart"/>
            <w:r w:rsidRPr="00FA03EB">
              <w:t>Таушан</w:t>
            </w:r>
            <w:proofErr w:type="spellEnd"/>
            <w:r w:rsidRPr="00FA03EB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Методические аспекты диагностики систем менеджмента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 xml:space="preserve">Головин А.А. 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 xml:space="preserve">Профессиональная рефлексия как средство преодоления </w:t>
            </w:r>
            <w:proofErr w:type="spellStart"/>
            <w:r w:rsidRPr="00FA03EB">
              <w:t>экстрапунитивности</w:t>
            </w:r>
            <w:proofErr w:type="spell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Головин А.А.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Позиция внутреннего наблюдателя и осознанность через рефлексию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Головин А.А.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Потоковые состояния как психологический феномен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Саплина А.Е.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Инновационные методики в преподавании английского языка студентам неязыковых специальностей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Озерова А.В.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proofErr w:type="gramStart"/>
            <w:r w:rsidRPr="00FA03EB">
              <w:t>Кросс-культурные</w:t>
            </w:r>
            <w:proofErr w:type="gramEnd"/>
            <w:r w:rsidRPr="00FA03EB">
              <w:t xml:space="preserve"> различия: от Я-концепции до группового поведения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Озерова А.В.</w:t>
            </w:r>
          </w:p>
        </w:tc>
        <w:tc>
          <w:tcPr>
            <w:tcW w:w="5958" w:type="dxa"/>
            <w:shd w:val="clear" w:color="auto" w:fill="auto"/>
          </w:tcPr>
          <w:p w:rsidR="00DD3057" w:rsidRPr="00FA03EB" w:rsidRDefault="00DD3057" w:rsidP="001873D9">
            <w:pPr>
              <w:suppressAutoHyphens/>
              <w:jc w:val="center"/>
            </w:pPr>
            <w:r w:rsidRPr="00FA03EB">
              <w:t>Динамика студенческого стресса</w:t>
            </w:r>
          </w:p>
        </w:tc>
      </w:tr>
      <w:tr w:rsidR="00DD3057" w:rsidRPr="002D1820" w:rsidTr="001873D9">
        <w:tc>
          <w:tcPr>
            <w:tcW w:w="9360" w:type="dxa"/>
            <w:gridSpan w:val="3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D1820">
              <w:t>Статьи в журнале «Синергия»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Кулин</w:t>
            </w:r>
            <w:proofErr w:type="spellEnd"/>
            <w:r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Демографическая ситуация в РФ в 21 веке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jc w:val="center"/>
            </w:pPr>
            <w:r w:rsidRPr="00505CFF">
              <w:t>Окунева Е.О.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A5A52">
              <w:t xml:space="preserve">Анализ моделей принятия групповых решений </w:t>
            </w:r>
            <w:r w:rsidRPr="0010749E">
              <w:t>// Синергия. 201</w:t>
            </w:r>
            <w:r>
              <w:t>9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jc w:val="center"/>
            </w:pPr>
            <w:r w:rsidRPr="00505CFF">
              <w:t>Окунева Е.О.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A5A52">
              <w:t>Транспортная задача линейного программирования в условиях оптимального планирования перевозок</w:t>
            </w:r>
            <w:r w:rsidRPr="0010749E">
              <w:t>// Синергия. 201</w:t>
            </w:r>
            <w:r>
              <w:t>9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DA6B1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DA6B11">
              <w:t>Станчин</w:t>
            </w:r>
            <w:proofErr w:type="spellEnd"/>
            <w:r w:rsidRPr="00DA6B11">
              <w:t xml:space="preserve"> И.М., </w:t>
            </w:r>
            <w:proofErr w:type="spellStart"/>
            <w:r w:rsidRPr="00DA6B11">
              <w:t>Исрафилов</w:t>
            </w:r>
            <w:proofErr w:type="spellEnd"/>
            <w:r w:rsidRPr="00DA6B11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DA6B1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A6B11">
              <w:t>Совершенствование оценки природно-экономического потенциала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DA6B1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DA6B11">
              <w:t>Станчин</w:t>
            </w:r>
            <w:proofErr w:type="spellEnd"/>
            <w:r w:rsidRPr="00DA6B11">
              <w:t xml:space="preserve"> И.М., </w:t>
            </w:r>
            <w:proofErr w:type="spellStart"/>
            <w:r w:rsidRPr="00DA6B11">
              <w:t>Исрафилов</w:t>
            </w:r>
            <w:proofErr w:type="spellEnd"/>
            <w:r w:rsidRPr="00DA6B11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DA6B1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A6B11">
              <w:t>Использование природно-экономического потенциала в аграрном секторе Туркменистана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DA6B1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DA6B11">
              <w:t>Станчин</w:t>
            </w:r>
            <w:proofErr w:type="spellEnd"/>
            <w:r w:rsidRPr="00DA6B11">
              <w:t xml:space="preserve"> И.М., </w:t>
            </w:r>
            <w:proofErr w:type="spellStart"/>
            <w:r w:rsidRPr="00DA6B11">
              <w:t>Исрафилов</w:t>
            </w:r>
            <w:proofErr w:type="spellEnd"/>
            <w:r w:rsidRPr="00DA6B11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DA6B1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A6B11">
              <w:t xml:space="preserve">Повышение эффективности сельского хозяйства  Туркменистана за счет </w:t>
            </w:r>
            <w:proofErr w:type="gramStart"/>
            <w:r w:rsidRPr="00DA6B11">
              <w:t>альтернативных</w:t>
            </w:r>
            <w:proofErr w:type="gramEnd"/>
            <w:r w:rsidRPr="00DA6B11">
              <w:t xml:space="preserve"> </w:t>
            </w:r>
            <w:proofErr w:type="spellStart"/>
            <w:r w:rsidRPr="00DA6B11">
              <w:t>сельхозкультур</w:t>
            </w:r>
            <w:proofErr w:type="spell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Ткаченко Е.С.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Э</w:t>
            </w:r>
            <w:r w:rsidRPr="00CE4BDE">
              <w:t xml:space="preserve">кономической политики государства </w:t>
            </w:r>
            <w:r>
              <w:t xml:space="preserve">и её влияние </w:t>
            </w:r>
            <w:r w:rsidRPr="00CE4BDE">
              <w:t xml:space="preserve">на финансовую устойчивость </w:t>
            </w:r>
            <w:r>
              <w:t>коммерческих банков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Ткаченко Е.С.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Формирование системы управления рисками в коммерческих банках РФ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Ахмедов А.Э., </w:t>
            </w:r>
            <w:proofErr w:type="spellStart"/>
            <w:r>
              <w:t>Смольянинова</w:t>
            </w:r>
            <w:proofErr w:type="spellEnd"/>
            <w:r>
              <w:t xml:space="preserve"> И.В., 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Формирование адаптивной финансовой стратегии предприятия: обзор современных подходов // Синергия. 2019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Ахмедов А.Э., </w:t>
            </w:r>
            <w:proofErr w:type="spellStart"/>
            <w:r>
              <w:t>Смольянинова</w:t>
            </w:r>
            <w:proofErr w:type="spellEnd"/>
            <w:r>
              <w:t xml:space="preserve"> И.В., 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Методический инструментарий анализа кластерного потенциала региональной экономики// Синергия. 2020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Колесникова С.Г.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ind w:firstLine="708"/>
              <w:jc w:val="center"/>
            </w:pPr>
            <w:r>
              <w:t>Управление предприятием с использованием информационных технологий и систем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Колесникова С.Г.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r>
              <w:t>Информационные технологии в образовательном процессе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Скляров В.А., Лебедева М.А.</w:t>
            </w:r>
          </w:p>
        </w:tc>
        <w:tc>
          <w:tcPr>
            <w:tcW w:w="5958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Анализ современных эконометрических методов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Кулин</w:t>
            </w:r>
            <w:proofErr w:type="spellEnd"/>
            <w:r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ED240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О достижении целевых ориентиров ЦБ РФ в 2018 году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700DC4">
              <w:t>Жигулин</w:t>
            </w:r>
            <w:proofErr w:type="spellEnd"/>
            <w:r w:rsidRPr="00700DC4"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Социализации  личности в современных условиях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Зайцева В.А.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Механизмы развития психологического здоровья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700DC4">
              <w:t>Рябышева</w:t>
            </w:r>
            <w:proofErr w:type="spellEnd"/>
            <w:r w:rsidRPr="00700DC4">
              <w:t xml:space="preserve"> Е.Н.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Проблемы становления психолога как профессионала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Козлов А.Т.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Экологический кризис в большом промышленном городе и его влияние на зеленые зоны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00DC4">
              <w:t>Пантелеева О.О.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Детерминанты самоопределения абитуриентов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700DC4">
              <w:t>Полухина</w:t>
            </w:r>
            <w:proofErr w:type="spellEnd"/>
            <w:r w:rsidRPr="00700DC4">
              <w:t xml:space="preserve"> О.П.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Факторы развития профессионально-личностной позиции студента-психолога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700DC4">
              <w:t>Полухина</w:t>
            </w:r>
            <w:proofErr w:type="spellEnd"/>
            <w:r w:rsidRPr="00700DC4">
              <w:t xml:space="preserve"> О.П.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Психологический конструкт профессионально-личностной позиции студента-психолога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Клевцова Н.А.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tabs>
                <w:tab w:val="left" w:pos="1134"/>
                <w:tab w:val="left" w:pos="1276"/>
              </w:tabs>
              <w:contextualSpacing/>
              <w:jc w:val="center"/>
            </w:pPr>
            <w:r w:rsidRPr="00700DC4">
              <w:t>Стрессоустойчивость в  структуре профессионализма преподавателя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Клевцова Н.А.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proofErr w:type="spellStart"/>
            <w:r w:rsidRPr="00700DC4">
              <w:t>Девиантное</w:t>
            </w:r>
            <w:proofErr w:type="spellEnd"/>
            <w:r w:rsidRPr="00700DC4">
              <w:t xml:space="preserve"> поведение подростка: социально-психологические факторы формирования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Шмойлова А.И.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Духовно-нравственные аспекты педагогической деятельности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17363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7363">
              <w:t>Черникова Г.В.</w:t>
            </w:r>
          </w:p>
        </w:tc>
        <w:tc>
          <w:tcPr>
            <w:tcW w:w="5958" w:type="dxa"/>
            <w:shd w:val="clear" w:color="auto" w:fill="auto"/>
          </w:tcPr>
          <w:p w:rsidR="00DD3057" w:rsidRPr="00717363" w:rsidRDefault="00DD3057" w:rsidP="001873D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8"/>
                <w:bCs/>
                <w:sz w:val="24"/>
                <w:szCs w:val="24"/>
              </w:rPr>
            </w:pPr>
            <w:r w:rsidRPr="0071736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Украина: риски конфронтации и потенциал </w:t>
            </w:r>
            <w:r w:rsidRPr="0071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Борискова</w:t>
            </w:r>
            <w:proofErr w:type="spellEnd"/>
            <w:r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E1428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Проблемы к</w:t>
            </w:r>
            <w:r w:rsidRPr="00E1428B">
              <w:rPr>
                <w:color w:val="000000"/>
                <w:shd w:val="clear" w:color="auto" w:fill="FFFFFF"/>
              </w:rPr>
              <w:t>адастров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E1428B">
              <w:rPr>
                <w:color w:val="000000"/>
                <w:shd w:val="clear" w:color="auto" w:fill="FFFFFF"/>
              </w:rPr>
              <w:t xml:space="preserve"> оценк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E1428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земельных участков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Борискова</w:t>
            </w:r>
            <w:proofErr w:type="spellEnd"/>
            <w:r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E1428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hd w:val="clear" w:color="auto" w:fill="FFFFFF"/>
              </w:rPr>
              <w:t>С</w:t>
            </w:r>
            <w:r w:rsidRPr="00E1428B">
              <w:rPr>
                <w:color w:val="000000"/>
                <w:shd w:val="clear" w:color="auto" w:fill="FFFFFF"/>
              </w:rPr>
              <w:t>делк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E1428B">
              <w:rPr>
                <w:color w:val="000000"/>
                <w:shd w:val="clear" w:color="auto" w:fill="FFFFFF"/>
              </w:rPr>
              <w:t xml:space="preserve"> с землей</w:t>
            </w:r>
            <w:r>
              <w:rPr>
                <w:color w:val="000000"/>
                <w:shd w:val="clear" w:color="auto" w:fill="FFFFFF"/>
              </w:rPr>
              <w:t>: правовое регулирование их</w:t>
            </w:r>
            <w:r w:rsidRPr="00E1428B">
              <w:rPr>
                <w:color w:val="000000"/>
                <w:shd w:val="clear" w:color="auto" w:fill="FFFFFF"/>
              </w:rPr>
              <w:t xml:space="preserve"> совершения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0678D7" w:rsidRDefault="00DD3057" w:rsidP="001873D9">
            <w:pPr>
              <w:suppressAutoHyphens/>
              <w:jc w:val="center"/>
            </w:pPr>
            <w:r w:rsidRPr="000678D7">
              <w:t>Богомолов А.Н.</w:t>
            </w:r>
          </w:p>
        </w:tc>
        <w:tc>
          <w:tcPr>
            <w:tcW w:w="5958" w:type="dxa"/>
            <w:shd w:val="clear" w:color="auto" w:fill="auto"/>
          </w:tcPr>
          <w:p w:rsidR="00DD3057" w:rsidRPr="006150F0" w:rsidRDefault="00DD3057" w:rsidP="001873D9">
            <w:pPr>
              <w:suppressAutoHyphens/>
              <w:jc w:val="center"/>
            </w:pPr>
            <w:r>
              <w:t>Проблемы у</w:t>
            </w:r>
            <w:r w:rsidRPr="006150F0">
              <w:t>головн</w:t>
            </w:r>
            <w:r>
              <w:t>ого</w:t>
            </w:r>
            <w:r w:rsidRPr="006150F0">
              <w:t xml:space="preserve"> </w:t>
            </w:r>
            <w:r>
              <w:t xml:space="preserve">преследования за </w:t>
            </w:r>
            <w:r w:rsidRPr="006150F0">
              <w:t>создание</w:t>
            </w:r>
            <w:r>
              <w:t>,</w:t>
            </w:r>
            <w:r w:rsidRPr="006150F0">
              <w:t xml:space="preserve"> использование и распространение компьютерных </w:t>
            </w:r>
            <w:r>
              <w:t>вирусов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0678D7" w:rsidRDefault="00DD3057" w:rsidP="001873D9">
            <w:pPr>
              <w:suppressAutoHyphens/>
              <w:jc w:val="center"/>
            </w:pPr>
            <w:r w:rsidRPr="000678D7">
              <w:t>Богомолов А.Н.</w:t>
            </w:r>
          </w:p>
        </w:tc>
        <w:tc>
          <w:tcPr>
            <w:tcW w:w="5958" w:type="dxa"/>
            <w:shd w:val="clear" w:color="auto" w:fill="auto"/>
          </w:tcPr>
          <w:p w:rsidR="00DD3057" w:rsidRPr="006150F0" w:rsidRDefault="00DD3057" w:rsidP="001873D9">
            <w:pPr>
              <w:suppressAutoHyphens/>
              <w:jc w:val="center"/>
            </w:pPr>
            <w:r>
              <w:t>Правовые аспекты обеспечения б</w:t>
            </w:r>
            <w:r w:rsidRPr="006150F0">
              <w:t>езопасност</w:t>
            </w:r>
            <w:r>
              <w:t>и</w:t>
            </w:r>
            <w:r w:rsidRPr="006150F0">
              <w:t xml:space="preserve"> применения </w:t>
            </w:r>
            <w:r>
              <w:t>банковских</w:t>
            </w:r>
            <w:r w:rsidRPr="006150F0">
              <w:t xml:space="preserve"> карт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4C05F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Блашенцева</w:t>
            </w:r>
            <w:proofErr w:type="spellEnd"/>
            <w:r>
              <w:t xml:space="preserve"> Л.П., </w:t>
            </w:r>
            <w:r w:rsidRPr="004C05F5">
              <w:t>Фурсова И.А.</w:t>
            </w:r>
            <w:r>
              <w:t>,</w:t>
            </w:r>
          </w:p>
        </w:tc>
        <w:tc>
          <w:tcPr>
            <w:tcW w:w="5958" w:type="dxa"/>
            <w:shd w:val="clear" w:color="auto" w:fill="auto"/>
          </w:tcPr>
          <w:p w:rsidR="00DD3057" w:rsidRPr="004C05F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Особенности обнаружения и исследования</w:t>
            </w:r>
            <w:r w:rsidRPr="004C05F5">
              <w:t xml:space="preserve"> следов </w:t>
            </w:r>
            <w:r>
              <w:t>крови</w:t>
            </w:r>
            <w:r w:rsidRPr="004C05F5">
              <w:t xml:space="preserve"> на одежде и теле человека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71034">
              <w:t xml:space="preserve">Фурсова И.А., </w:t>
            </w:r>
            <w:proofErr w:type="spellStart"/>
            <w:r w:rsidRPr="00D71034">
              <w:t>Блашенцева</w:t>
            </w:r>
            <w:proofErr w:type="spellEnd"/>
            <w:r w:rsidRPr="00D71034">
              <w:t xml:space="preserve"> Л.П.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Специфика осмотра места происшествия и изъятия следов при ДТП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uppressAutoHyphens/>
              <w:jc w:val="center"/>
            </w:pPr>
            <w:r w:rsidRPr="00A65DB7">
              <w:t>Селютин А</w:t>
            </w:r>
            <w:r>
              <w:t>.</w:t>
            </w:r>
            <w:r w:rsidRPr="00A65DB7">
              <w:t>В</w:t>
            </w:r>
            <w:r>
              <w:t>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Вопросы правового регулирования предпринимательских отношений через призму гражданско-правовой ответственности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 w:rsidRPr="00CF6B60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Бизнес–планирование в экономической деятельности предприятия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 xml:space="preserve">Организация </w:t>
            </w:r>
            <w:proofErr w:type="spellStart"/>
            <w:r>
              <w:t>внебалансового</w:t>
            </w:r>
            <w:proofErr w:type="spellEnd"/>
            <w:r>
              <w:t xml:space="preserve"> учета расчетных операций в кредитных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 xml:space="preserve">Бизнес-план – </w:t>
            </w:r>
            <w:r w:rsidRPr="00733C75">
              <w:t>план оптимизации  финансовых ресурсов предприятия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widowControl w:val="0"/>
              <w:ind w:firstLine="709"/>
              <w:jc w:val="center"/>
            </w:pPr>
            <w:r w:rsidRPr="00733C75">
              <w:t>Об основных направлениях страхования кредитных рисков банками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Учет валютных операций в кредитных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Учет нетрадиционных операций в кредитных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A66CE" w:rsidRDefault="00DD3057" w:rsidP="001873D9">
            <w:pPr>
              <w:snapToGrid w:val="0"/>
              <w:jc w:val="center"/>
            </w:pPr>
            <w:r w:rsidRPr="007A66CE"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7A66CE" w:rsidRDefault="00DD3057" w:rsidP="001873D9">
            <w:pPr>
              <w:snapToGrid w:val="0"/>
              <w:jc w:val="center"/>
            </w:pPr>
            <w:r w:rsidRPr="007A66CE">
              <w:t>Программно</w:t>
            </w:r>
            <w:r>
              <w:t>-</w:t>
            </w:r>
            <w:r w:rsidRPr="007A66CE">
              <w:t xml:space="preserve">целевой подход в управлении </w:t>
            </w:r>
            <w:proofErr w:type="spellStart"/>
            <w:r w:rsidRPr="007A66CE">
              <w:t>затратообразующими</w:t>
            </w:r>
            <w:proofErr w:type="spellEnd"/>
            <w:r w:rsidRPr="007A66CE">
              <w:t xml:space="preserve"> факторами при разработке и реализации целевых программ развития сельского хозяйства Орловской области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 w:rsidRPr="007A66CE"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7A66CE" w:rsidRDefault="00DD3057" w:rsidP="001873D9">
            <w:pPr>
              <w:snapToGrid w:val="0"/>
              <w:jc w:val="center"/>
            </w:pPr>
            <w:r w:rsidRPr="007A66CE">
              <w:t>Затраты как индикативный  показатель в управлении хозяйственной деятельностью агропромышленных предприятий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B3A11" w:rsidRDefault="00DD3057" w:rsidP="001873D9">
            <w:pPr>
              <w:jc w:val="center"/>
            </w:pPr>
            <w:r>
              <w:t>Плахов А.В.</w:t>
            </w:r>
          </w:p>
        </w:tc>
        <w:tc>
          <w:tcPr>
            <w:tcW w:w="5958" w:type="dxa"/>
            <w:shd w:val="clear" w:color="auto" w:fill="auto"/>
          </w:tcPr>
          <w:p w:rsidR="00DD3057" w:rsidRPr="00FB3A11" w:rsidRDefault="00DD3057" w:rsidP="001873D9">
            <w:pPr>
              <w:jc w:val="center"/>
            </w:pPr>
            <w:r>
              <w:t>Проблемы финансовой обеспеченности бюджетов муниципальных образований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C7562F" w:rsidRDefault="00DD3057" w:rsidP="001873D9">
            <w:pPr>
              <w:jc w:val="center"/>
            </w:pPr>
            <w:r w:rsidRPr="00C7562F">
              <w:t>Плахов А.В.</w:t>
            </w:r>
          </w:p>
        </w:tc>
        <w:tc>
          <w:tcPr>
            <w:tcW w:w="5958" w:type="dxa"/>
            <w:shd w:val="clear" w:color="auto" w:fill="auto"/>
          </w:tcPr>
          <w:p w:rsidR="00DD3057" w:rsidRPr="00C7562F" w:rsidRDefault="00DD3057" w:rsidP="001873D9">
            <w:pPr>
              <w:jc w:val="center"/>
            </w:pPr>
            <w:r w:rsidRPr="00C7562F">
              <w:t>Роль органов местного самоуправления в реа</w:t>
            </w:r>
            <w:r>
              <w:t>лизации прав несовершеннолетних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C7562F" w:rsidRDefault="00DD3057" w:rsidP="001873D9">
            <w:pPr>
              <w:jc w:val="center"/>
            </w:pPr>
            <w:r w:rsidRPr="00C7562F">
              <w:t>Плахов А.В.</w:t>
            </w:r>
          </w:p>
        </w:tc>
        <w:tc>
          <w:tcPr>
            <w:tcW w:w="5958" w:type="dxa"/>
            <w:shd w:val="clear" w:color="auto" w:fill="auto"/>
          </w:tcPr>
          <w:p w:rsidR="00DD3057" w:rsidRPr="00C7562F" w:rsidRDefault="00DD3057" w:rsidP="001873D9">
            <w:pPr>
              <w:jc w:val="center"/>
            </w:pPr>
            <w:r w:rsidRPr="00C7562F">
              <w:t>Развитие связи с общ</w:t>
            </w:r>
            <w:r>
              <w:t>еством в муниципальном праве РФ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ind w:hanging="96"/>
              <w:jc w:val="center"/>
            </w:pPr>
            <w:r w:rsidRPr="00272F4A">
              <w:t>Моисеенко А.М.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Оценка деятельности вуза с помощью анкетирования студентов как участников образовательного процесса//Синергия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Бурлака С.А.</w:t>
            </w:r>
            <w:r>
              <w:t>,</w:t>
            </w:r>
          </w:p>
          <w:p w:rsidR="00DD3057" w:rsidRPr="00102E4D" w:rsidRDefault="00DD3057" w:rsidP="001873D9">
            <w:pPr>
              <w:jc w:val="center"/>
            </w:pPr>
            <w:proofErr w:type="spellStart"/>
            <w:r w:rsidRPr="00102E4D">
              <w:t>Прасолова</w:t>
            </w:r>
            <w:proofErr w:type="spellEnd"/>
            <w:r w:rsidRPr="00102E4D">
              <w:t xml:space="preserve"> П.С.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rStyle w:val="ab"/>
                <w:bCs w:val="0"/>
              </w:rPr>
            </w:pPr>
            <w:r w:rsidRPr="00102E4D">
              <w:rPr>
                <w:bCs/>
              </w:rPr>
              <w:t>Уголовные наказания, не связанные с изоляцией осужденного от общества: криминологическая оценка и основные пути повышения эффективности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proofErr w:type="spellStart"/>
            <w:r w:rsidRPr="00102E4D">
              <w:t>Прасолова</w:t>
            </w:r>
            <w:proofErr w:type="spellEnd"/>
            <w:r w:rsidRPr="00102E4D">
              <w:t xml:space="preserve"> П.С.</w:t>
            </w:r>
            <w:r>
              <w:t>,</w:t>
            </w:r>
          </w:p>
          <w:p w:rsidR="00DD3057" w:rsidRPr="00102E4D" w:rsidRDefault="00DD3057" w:rsidP="001873D9">
            <w:pPr>
              <w:jc w:val="center"/>
            </w:pPr>
            <w:r w:rsidRPr="00102E4D">
              <w:t>Бурлака С.А.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Договорное регулирование семейных отношений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>
              <w:t xml:space="preserve"> Е.</w:t>
            </w:r>
            <w:r w:rsidRPr="00102E4D">
              <w:t>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Сравнительный анализ экономического потенциала Белгородской и Воронежской области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Бут Т.П.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Направления совершенствования оплаты труда работников на предприятии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Гришин А.А.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color w:val="000000"/>
              </w:rPr>
            </w:pPr>
            <w:r w:rsidRPr="00102E4D">
              <w:t>Частный долг как фактор стагнации экономики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ind w:left="-108" w:right="-45"/>
              <w:jc w:val="center"/>
            </w:pPr>
            <w:r w:rsidRPr="00102E4D">
              <w:t>Илларионова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color w:val="000000"/>
              </w:rPr>
            </w:pPr>
            <w:r w:rsidRPr="00102E4D">
              <w:t>Анализ и оценка состояния транспортной инфраструктуры Белгородской области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ind w:left="-108" w:right="-45"/>
              <w:jc w:val="center"/>
            </w:pPr>
            <w:r w:rsidRPr="00102E4D">
              <w:t>Илларионова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Методика оценки уровня экономической безопасности в масштабе субъекта Российской Федерации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Головин А.А.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bCs/>
              </w:rPr>
            </w:pPr>
            <w:r w:rsidRPr="00102E4D">
              <w:rPr>
                <w:bCs/>
              </w:rPr>
              <w:t>Соотношение логического и интуитивного типов мышления в учебно-профессиональной деятельности обучающихся вуза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Головин А.А.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bCs/>
              </w:rPr>
            </w:pPr>
            <w:r w:rsidRPr="00102E4D">
              <w:rPr>
                <w:bCs/>
              </w:rPr>
              <w:t>Важность развития творческого мышление в процессе учебной деятельности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Озерова А.В.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bCs/>
              </w:rPr>
            </w:pPr>
            <w:proofErr w:type="gramStart"/>
            <w:r w:rsidRPr="00102E4D">
              <w:rPr>
                <w:bCs/>
              </w:rPr>
              <w:t>Кросс-культурные</w:t>
            </w:r>
            <w:proofErr w:type="gramEnd"/>
            <w:r w:rsidRPr="00102E4D">
              <w:rPr>
                <w:bCs/>
              </w:rPr>
              <w:t xml:space="preserve"> различия в воспитании детей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Таушан</w:t>
            </w:r>
            <w:proofErr w:type="spellEnd"/>
            <w:r w:rsidRPr="00102E4D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Концептуальные особенности управления талантами</w:t>
            </w:r>
          </w:p>
        </w:tc>
      </w:tr>
      <w:tr w:rsidR="00DD3057" w:rsidRPr="002D1820" w:rsidTr="001873D9">
        <w:tc>
          <w:tcPr>
            <w:tcW w:w="9360" w:type="dxa"/>
            <w:gridSpan w:val="3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2D1820">
              <w:t>Статьи в других журналах, рецензируемых РИНЦ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>
              <w:t>Кулин</w:t>
            </w:r>
            <w:proofErr w:type="spellEnd"/>
            <w:r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4A06CC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Влияние развития экономических отношений на трансформацию юридических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Окунева Е.О.</w:t>
            </w:r>
          </w:p>
        </w:tc>
        <w:tc>
          <w:tcPr>
            <w:tcW w:w="5958" w:type="dxa"/>
            <w:shd w:val="clear" w:color="auto" w:fill="auto"/>
          </w:tcPr>
          <w:p w:rsidR="00DD3057" w:rsidRPr="004A06CC" w:rsidRDefault="00DD3057" w:rsidP="001873D9">
            <w:pPr>
              <w:jc w:val="center"/>
            </w:pPr>
            <w:r>
              <w:t xml:space="preserve">Обобщенная модель нормального закон распределения случайных величин </w:t>
            </w:r>
            <w:r w:rsidRPr="006E5AC8">
              <w:t xml:space="preserve">// </w:t>
            </w:r>
            <w:r w:rsidRPr="009662AA">
              <w:t>Фундаментальные и прикладные вопросы гуманитарных и экономических наук</w:t>
            </w:r>
            <w:r>
              <w:t xml:space="preserve"> </w:t>
            </w:r>
            <w:r w:rsidRPr="009662AA">
              <w:t>: сб. науч. трудов</w:t>
            </w:r>
            <w:proofErr w:type="gramStart"/>
            <w:r w:rsidRPr="009662AA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материалам</w:t>
            </w:r>
            <w:r w:rsidRPr="009662AA">
              <w:t xml:space="preserve"> </w:t>
            </w:r>
            <w:proofErr w:type="spellStart"/>
            <w:r>
              <w:t>межвуз</w:t>
            </w:r>
            <w:proofErr w:type="spellEnd"/>
            <w:r>
              <w:t xml:space="preserve">. науч. – </w:t>
            </w:r>
            <w:proofErr w:type="spellStart"/>
            <w:r>
              <w:t>практ</w:t>
            </w:r>
            <w:proofErr w:type="spellEnd"/>
            <w:r>
              <w:t xml:space="preserve">. – </w:t>
            </w:r>
            <w:proofErr w:type="spellStart"/>
            <w:r>
              <w:t>конф</w:t>
            </w:r>
            <w:proofErr w:type="spellEnd"/>
            <w:r>
              <w:t>. –</w:t>
            </w:r>
            <w:r w:rsidRPr="006E5AC8">
              <w:t xml:space="preserve"> Воронеж: В</w:t>
            </w:r>
            <w:proofErr w:type="gramStart"/>
            <w:r>
              <w:t>И(</w:t>
            </w:r>
            <w:proofErr w:type="gramEnd"/>
            <w:r>
              <w:t>Ф) МГЭУ</w:t>
            </w:r>
            <w:r w:rsidRPr="006E5AC8">
              <w:t>, 2019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Ткаченко Е.С.</w:t>
            </w:r>
          </w:p>
        </w:tc>
        <w:tc>
          <w:tcPr>
            <w:tcW w:w="5958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Вестник ВГУИТ / Собственный капитал как источник финансирования деятельности предприятия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Ахмедов А.Э., </w:t>
            </w:r>
            <w:proofErr w:type="spellStart"/>
            <w:r>
              <w:t>Смольянинова</w:t>
            </w:r>
            <w:proofErr w:type="spellEnd"/>
            <w:r>
              <w:t xml:space="preserve"> И.В., 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4A06CC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27B0F">
              <w:t>Методический инструментарий реализации кластерного подхода в аналитических исследованиях устойчивости развития региональной экономики</w:t>
            </w:r>
            <w:r>
              <w:t xml:space="preserve"> // Экономика. Социология. Право. 2020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Колесникова С.Г.</w:t>
            </w:r>
          </w:p>
        </w:tc>
        <w:tc>
          <w:tcPr>
            <w:tcW w:w="5958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Вестник ВГУИТ / Системы искусственного интеллекта и разнообразные подходы к их построению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Скляров В.А., Лебедева М.А.</w:t>
            </w:r>
          </w:p>
        </w:tc>
        <w:tc>
          <w:tcPr>
            <w:tcW w:w="5958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Перспективы развития интернет – банкинга в России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Скляров В.А., Лебедева М.А.</w:t>
            </w:r>
          </w:p>
        </w:tc>
        <w:tc>
          <w:tcPr>
            <w:tcW w:w="5958" w:type="dxa"/>
            <w:shd w:val="clear" w:color="auto" w:fill="auto"/>
          </w:tcPr>
          <w:p w:rsidR="00DD3057" w:rsidRPr="001F3676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Современное состояние системы электронного документооборота в государственных учреждениях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303FB">
              <w:t>Козлов А.Т.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Профессиональное выгорание педагога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spellStart"/>
            <w:r w:rsidRPr="00700DC4">
              <w:t>Жигулин</w:t>
            </w:r>
            <w:proofErr w:type="spellEnd"/>
            <w:r w:rsidRPr="00700DC4">
              <w:t xml:space="preserve"> А.А.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Профессионально-личностный потенциал современного психолога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Зайцева В.А.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 xml:space="preserve">Психологические особенности профессионального роста преподавателя </w:t>
            </w:r>
            <w:r>
              <w:t>ВУЗ</w:t>
            </w:r>
            <w:r w:rsidRPr="00700DC4">
              <w:t>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700DC4">
              <w:t>Рябышева</w:t>
            </w:r>
            <w:proofErr w:type="spellEnd"/>
            <w:r w:rsidRPr="00700DC4">
              <w:t xml:space="preserve"> Е.Н.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Специфика преподавательской деятельности с позиций соционики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700DC4">
              <w:t>Полухина</w:t>
            </w:r>
            <w:proofErr w:type="spellEnd"/>
            <w:r w:rsidRPr="00700DC4">
              <w:t xml:space="preserve"> О.П.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Показатели профессионально-личностной позиции студента-психолога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8303F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303FB">
              <w:t>Клевцова Н.А.</w:t>
            </w:r>
          </w:p>
        </w:tc>
        <w:tc>
          <w:tcPr>
            <w:tcW w:w="5958" w:type="dxa"/>
            <w:shd w:val="clear" w:color="auto" w:fill="auto"/>
          </w:tcPr>
          <w:p w:rsidR="00DD3057" w:rsidRPr="008303F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303FB">
              <w:t>Профессионализм педагога как проблема педагогической науки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8303F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303FB">
              <w:t>Пантелеева О.О.</w:t>
            </w:r>
          </w:p>
        </w:tc>
        <w:tc>
          <w:tcPr>
            <w:tcW w:w="5958" w:type="dxa"/>
            <w:shd w:val="clear" w:color="auto" w:fill="auto"/>
          </w:tcPr>
          <w:p w:rsidR="00DD3057" w:rsidRPr="008303F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303FB">
              <w:t>Проблемы социализации современного студента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Шмойлова А.И.</w:t>
            </w:r>
          </w:p>
        </w:tc>
        <w:tc>
          <w:tcPr>
            <w:tcW w:w="5958" w:type="dxa"/>
            <w:shd w:val="clear" w:color="auto" w:fill="auto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00DC4">
              <w:t>Культура самоорганизации современного педагога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Климова Е.В.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Планируется издание 1 статьи. Тематика уточняется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 xml:space="preserve">Организация </w:t>
            </w:r>
            <w:proofErr w:type="spellStart"/>
            <w:r>
              <w:t>внебалансового</w:t>
            </w:r>
            <w:proofErr w:type="spellEnd"/>
            <w:r>
              <w:t xml:space="preserve"> учета переводов </w:t>
            </w:r>
            <w:r>
              <w:lastRenderedPageBreak/>
              <w:t>денежных сре</w:t>
            </w:r>
            <w:proofErr w:type="gramStart"/>
            <w:r>
              <w:t>дств в кр</w:t>
            </w:r>
            <w:proofErr w:type="gramEnd"/>
            <w:r>
              <w:t>едитных организациях//Экономическая среда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 w:rsidRPr="00CF6B60">
              <w:rPr>
                <w:iCs/>
              </w:rPr>
              <w:t>Боброва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CF6B60" w:rsidRDefault="00DD3057" w:rsidP="001873D9">
            <w:pPr>
              <w:snapToGrid w:val="0"/>
              <w:jc w:val="center"/>
            </w:pPr>
            <w:r w:rsidRPr="00CF6B60">
              <w:rPr>
                <w:iCs/>
              </w:rPr>
              <w:t>Внутрифирменное управление в организациях</w:t>
            </w:r>
            <w:r>
              <w:t xml:space="preserve"> //Экономическая среда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snapToGrid w:val="0"/>
              <w:ind w:hanging="96"/>
              <w:jc w:val="center"/>
            </w:pPr>
            <w:r>
              <w:t>Моисеенко А.М.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snapToGrid w:val="0"/>
              <w:jc w:val="center"/>
              <w:rPr>
                <w:sz w:val="22"/>
              </w:rPr>
            </w:pPr>
            <w:r>
              <w:t xml:space="preserve">Вестник строительного института </w:t>
            </w:r>
            <w:proofErr w:type="spellStart"/>
            <w:r>
              <w:t>ОрёлГАУ</w:t>
            </w:r>
            <w:proofErr w:type="spellEnd"/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Бурлака С.А.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highlight w:val="yellow"/>
              </w:rPr>
            </w:pPr>
            <w:r w:rsidRPr="00102E4D">
              <w:rPr>
                <w:bCs/>
              </w:rPr>
              <w:t>Помещение несовершеннолетнего в специальное учебно-воспитательное учреждение закрытого типа: правовой и криминологический аспекты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highlight w:val="yellow"/>
              </w:rPr>
            </w:pPr>
            <w:proofErr w:type="spellStart"/>
            <w:r w:rsidRPr="00102E4D">
              <w:t>Прасолова</w:t>
            </w:r>
            <w:proofErr w:type="spellEnd"/>
            <w:r w:rsidRPr="00102E4D">
              <w:t xml:space="preserve"> П.С.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 w:rsidRPr="00102E4D">
              <w:t>Формирование законодательства об интеллектуальной собственности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 w:rsidRPr="00102E4D">
              <w:t xml:space="preserve">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Математика как инструмент экономики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Бут Т.П.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Страхование предпринимательских рисков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Гришин А.А.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Проблемы производственной кооперации в условиях кризиса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Гришин А.А.</w:t>
            </w:r>
            <w:r>
              <w:t>,</w:t>
            </w:r>
          </w:p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 w:rsidRPr="00102E4D">
              <w:t xml:space="preserve">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Корпоративный долг как фактор стабильности российской экономики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Смокова</w:t>
            </w:r>
            <w:proofErr w:type="spellEnd"/>
            <w:r w:rsidRPr="00102E4D">
              <w:t xml:space="preserve"> Е.Ю.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Информационные технологии в производственном менеджменте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Оценка экономического потенциала Белгородской области в масштабе ЦФО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Е.А.</w:t>
            </w:r>
            <w:r>
              <w:t>,</w:t>
            </w:r>
          </w:p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 w:rsidRPr="00102E4D">
              <w:t xml:space="preserve">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Финансирование инновационных проектов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Е.А.</w:t>
            </w:r>
            <w:r>
              <w:t>,</w:t>
            </w:r>
          </w:p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 w:rsidRPr="00102E4D">
              <w:t xml:space="preserve">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Развитие инновационного потенциала Белгородской области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Таушан</w:t>
            </w:r>
            <w:proofErr w:type="spellEnd"/>
            <w:r w:rsidRPr="00102E4D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Теоретические аспекты организации и развития сферы общественного питания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Таушан</w:t>
            </w:r>
            <w:proofErr w:type="spellEnd"/>
            <w:r w:rsidRPr="00102E4D">
              <w:t xml:space="preserve"> И.В.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Особенности управления знаниями в современных организациях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Головин А.А.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Деструктивные установки и методы их коррекции</w:t>
            </w:r>
          </w:p>
        </w:tc>
      </w:tr>
      <w:tr w:rsidR="00DD3057" w:rsidRPr="002D1820" w:rsidTr="001873D9">
        <w:tc>
          <w:tcPr>
            <w:tcW w:w="9360" w:type="dxa"/>
            <w:gridSpan w:val="3"/>
            <w:shd w:val="clear" w:color="auto" w:fill="auto"/>
            <w:vAlign w:val="center"/>
          </w:tcPr>
          <w:p w:rsidR="00DD3057" w:rsidRPr="002D18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D1820">
              <w:t>Тезисы выступлений на конференциях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775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977520">
              <w:t>Станчин</w:t>
            </w:r>
            <w:proofErr w:type="spellEnd"/>
            <w:r w:rsidRPr="00977520">
              <w:t xml:space="preserve"> И.М., </w:t>
            </w:r>
            <w:proofErr w:type="spellStart"/>
            <w:r w:rsidRPr="00977520">
              <w:t>Исрафилов</w:t>
            </w:r>
            <w:proofErr w:type="spellEnd"/>
            <w:r w:rsidRPr="00977520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9775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77520">
              <w:t xml:space="preserve">Методология и методика статистики образовательных  учреждений Российской Федерации (Казахстан, </w:t>
            </w:r>
            <w:proofErr w:type="spellStart"/>
            <w:r w:rsidRPr="00977520">
              <w:rPr>
                <w:shd w:val="clear" w:color="auto" w:fill="FFFFFF"/>
              </w:rPr>
              <w:t>Сырдария</w:t>
            </w:r>
            <w:proofErr w:type="spellEnd"/>
            <w:r w:rsidRPr="00977520">
              <w:rPr>
                <w:shd w:val="clear" w:color="auto" w:fill="FFFFFF"/>
              </w:rPr>
              <w:t xml:space="preserve"> Университет)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775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977520">
              <w:t>Станчин</w:t>
            </w:r>
            <w:proofErr w:type="spellEnd"/>
            <w:r w:rsidRPr="00977520">
              <w:t xml:space="preserve"> И.М., </w:t>
            </w:r>
            <w:proofErr w:type="spellStart"/>
            <w:r w:rsidRPr="00977520">
              <w:t>Исрафилов</w:t>
            </w:r>
            <w:proofErr w:type="spellEnd"/>
            <w:r w:rsidRPr="00977520">
              <w:t xml:space="preserve"> Н.Т.</w:t>
            </w:r>
          </w:p>
        </w:tc>
        <w:tc>
          <w:tcPr>
            <w:tcW w:w="5958" w:type="dxa"/>
            <w:shd w:val="clear" w:color="auto" w:fill="auto"/>
          </w:tcPr>
          <w:p w:rsidR="00DD3057" w:rsidRPr="009775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77520">
              <w:t>Управления водными ресурсами Туркменистана (</w:t>
            </w:r>
            <w:r w:rsidRPr="00977520">
              <w:rPr>
                <w:shd w:val="clear" w:color="auto" w:fill="FFFFFF"/>
              </w:rPr>
              <w:t>ГИЭФПТ, Ленинградская область)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775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977520">
              <w:t>Станчин</w:t>
            </w:r>
            <w:proofErr w:type="spellEnd"/>
            <w:r w:rsidRPr="00977520">
              <w:t xml:space="preserve"> И.М.,</w:t>
            </w:r>
          </w:p>
        </w:tc>
        <w:tc>
          <w:tcPr>
            <w:tcW w:w="5958" w:type="dxa"/>
            <w:shd w:val="clear" w:color="auto" w:fill="auto"/>
          </w:tcPr>
          <w:p w:rsidR="00DD3057" w:rsidRPr="0097752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77520">
              <w:t>Коррупция в России: состояние и надежды (Казахстан, г. Семей)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Ахмедов А.Э., </w:t>
            </w:r>
            <w:proofErr w:type="spellStart"/>
            <w:r>
              <w:t>Смольянинова</w:t>
            </w:r>
            <w:proofErr w:type="spellEnd"/>
            <w:r>
              <w:t xml:space="preserve"> И.В., Шаталов М.А.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Некоторые особенности страхования финансовых рисков предприятия // </w:t>
            </w:r>
            <w:r w:rsidRPr="007B4A3E">
              <w:t>Современное состояние и перспективы развития</w:t>
            </w:r>
            <w:r>
              <w:t xml:space="preserve"> рынка страхования материалы </w:t>
            </w:r>
            <w:r w:rsidRPr="007B4A3E">
              <w:t xml:space="preserve"> Международной научно-практической конференции, приур</w:t>
            </w:r>
            <w:r>
              <w:t>оченной ко Дню страховщика. 2019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E665FD">
              <w:t>Блашенцев</w:t>
            </w:r>
            <w:proofErr w:type="spellEnd"/>
            <w:r w:rsidRPr="00E665FD">
              <w:t xml:space="preserve"> Б.О.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Коррупция: правовые и экономические аспекты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А.И., Медведева  Н.В.</w:t>
            </w:r>
          </w:p>
        </w:tc>
        <w:tc>
          <w:tcPr>
            <w:tcW w:w="5958" w:type="dxa"/>
            <w:shd w:val="clear" w:color="auto" w:fill="auto"/>
          </w:tcPr>
          <w:p w:rsidR="00DD3057" w:rsidRPr="00DF4B3F" w:rsidRDefault="00DD3057" w:rsidP="001873D9">
            <w:pPr>
              <w:jc w:val="center"/>
            </w:pPr>
            <w:r>
              <w:t>Актуаль</w:t>
            </w:r>
            <w:r w:rsidRPr="00DF4B3F">
              <w:t>ные особенности учета расчетных операций в кредитных организациях</w:t>
            </w:r>
            <w:r>
              <w:t xml:space="preserve"> / Россия в системе мирохозяйственных отношений.  </w:t>
            </w:r>
            <w:proofErr w:type="gramStart"/>
            <w:r>
              <w:t>Международная</w:t>
            </w:r>
            <w:proofErr w:type="gramEnd"/>
            <w:r>
              <w:t xml:space="preserve"> студенческая научно-практическая Интернет-конференция  – Орёл: Издательство </w:t>
            </w:r>
            <w:proofErr w:type="spellStart"/>
            <w:r>
              <w:t>ОрёлГИЭТ</w:t>
            </w:r>
            <w:proofErr w:type="spellEnd"/>
            <w:r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6256B6" w:rsidRDefault="00DD3057" w:rsidP="001873D9">
            <w:pPr>
              <w:jc w:val="center"/>
            </w:pPr>
            <w:r w:rsidRPr="006256B6">
              <w:t>Боброва Е.А</w:t>
            </w:r>
            <w:r>
              <w:t xml:space="preserve">., </w:t>
            </w:r>
            <w:proofErr w:type="spellStart"/>
            <w:r>
              <w:lastRenderedPageBreak/>
              <w:t>Илюхина</w:t>
            </w:r>
            <w:proofErr w:type="spellEnd"/>
            <w:r>
              <w:t xml:space="preserve"> Н.А., </w:t>
            </w:r>
            <w:proofErr w:type="spellStart"/>
            <w:r>
              <w:t>Лытнева</w:t>
            </w:r>
            <w:proofErr w:type="spellEnd"/>
            <w:r>
              <w:t xml:space="preserve"> Н.А.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r>
              <w:lastRenderedPageBreak/>
              <w:t>У</w:t>
            </w:r>
            <w:r w:rsidRPr="00C858FF">
              <w:t xml:space="preserve">правленческая отчетность как основа формирования </w:t>
            </w:r>
            <w:r w:rsidRPr="00C858FF">
              <w:lastRenderedPageBreak/>
              <w:t xml:space="preserve">информации для управления  затратами в сельском хозяйстве </w:t>
            </w:r>
            <w:r>
              <w:t>(</w:t>
            </w:r>
            <w:r w:rsidRPr="005F7D71">
              <w:t>Современные тенденции развития науки и технологий: сборник научных трудов по материалам IV Международной научно-практической конференции</w:t>
            </w:r>
            <w:r>
              <w:t>)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FB3A11" w:rsidRDefault="00DD3057" w:rsidP="001873D9">
            <w:pPr>
              <w:jc w:val="center"/>
            </w:pPr>
            <w:r>
              <w:t>Плахов А.В.</w:t>
            </w:r>
          </w:p>
        </w:tc>
        <w:tc>
          <w:tcPr>
            <w:tcW w:w="5958" w:type="dxa"/>
            <w:shd w:val="clear" w:color="auto" w:fill="auto"/>
          </w:tcPr>
          <w:p w:rsidR="00DD3057" w:rsidRPr="00FB3A11" w:rsidRDefault="00DD3057" w:rsidP="001873D9">
            <w:pPr>
              <w:jc w:val="center"/>
            </w:pPr>
            <w:r>
              <w:t xml:space="preserve">Проблемы финансовой обеспеченности бюджетов муниципальных образований </w:t>
            </w:r>
            <w:r w:rsidRPr="00790308">
              <w:rPr>
                <w:iCs/>
                <w:shd w:val="clear" w:color="auto" w:fill="FFFFFF"/>
              </w:rPr>
              <w:t>/ ВЭПИ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А.И., Извеков П.</w:t>
            </w:r>
          </w:p>
        </w:tc>
        <w:tc>
          <w:tcPr>
            <w:tcW w:w="5958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r>
              <w:t>Учет и анализ движения денежных сре</w:t>
            </w:r>
            <w:proofErr w:type="gramStart"/>
            <w:r>
              <w:t>дств кр</w:t>
            </w:r>
            <w:proofErr w:type="gramEnd"/>
            <w:r>
              <w:t>едитными организациями</w:t>
            </w:r>
            <w:r w:rsidRPr="00790308">
              <w:rPr>
                <w:iCs/>
                <w:shd w:val="clear" w:color="auto" w:fill="FFFFFF"/>
              </w:rPr>
              <w:t>/ ВЭПИ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Default="00DD3057" w:rsidP="001873D9">
            <w:pPr>
              <w:jc w:val="center"/>
            </w:pPr>
            <w:r>
              <w:t>Гапонов О.И.</w:t>
            </w:r>
          </w:p>
        </w:tc>
        <w:tc>
          <w:tcPr>
            <w:tcW w:w="5958" w:type="dxa"/>
            <w:shd w:val="clear" w:color="auto" w:fill="auto"/>
          </w:tcPr>
          <w:p w:rsidR="00DD3057" w:rsidRDefault="00DD3057" w:rsidP="001873D9">
            <w:pPr>
              <w:ind w:hanging="132"/>
              <w:jc w:val="center"/>
            </w:pPr>
            <w:r>
              <w:t>Права и свободы личности в условиях глобализации</w:t>
            </w:r>
            <w:r w:rsidRPr="00790308">
              <w:rPr>
                <w:iCs/>
                <w:shd w:val="clear" w:color="auto" w:fill="FFFFFF"/>
              </w:rPr>
              <w:t>/ ВЭПИ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9036C9" w:rsidRDefault="00DD3057" w:rsidP="001873D9">
            <w:pPr>
              <w:jc w:val="center"/>
            </w:pPr>
            <w:proofErr w:type="spellStart"/>
            <w:r>
              <w:t>Мерцалова</w:t>
            </w:r>
            <w:proofErr w:type="spellEnd"/>
            <w:r>
              <w:t xml:space="preserve"> А.И., </w:t>
            </w:r>
            <w:proofErr w:type="spellStart"/>
            <w:r>
              <w:t>ПогОрёльцева</w:t>
            </w:r>
            <w:proofErr w:type="spellEnd"/>
            <w:r>
              <w:t xml:space="preserve"> О.С.</w:t>
            </w:r>
          </w:p>
        </w:tc>
        <w:tc>
          <w:tcPr>
            <w:tcW w:w="5958" w:type="dxa"/>
            <w:shd w:val="clear" w:color="auto" w:fill="auto"/>
          </w:tcPr>
          <w:p w:rsidR="00DD3057" w:rsidRPr="00DF4B3F" w:rsidRDefault="00DD3057" w:rsidP="001873D9">
            <w:pPr>
              <w:jc w:val="center"/>
            </w:pPr>
            <w:r w:rsidRPr="00DF4B3F">
              <w:t>Современные особенности учета расчетных операций в кредитных организациях</w:t>
            </w:r>
            <w:r>
              <w:t xml:space="preserve"> / Россия в системе мирохозяйственных отношений.  Международная студенческая научно-практическая Интернет-конференция  (Орёл, 19 ноября 2019 г.): материалы конференции / под ред. Рудаковой О.В. – Орёл: Издательство </w:t>
            </w:r>
            <w:proofErr w:type="spellStart"/>
            <w:r>
              <w:t>ОрёлГИЭТ</w:t>
            </w:r>
            <w:proofErr w:type="spellEnd"/>
            <w:r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8C6F93" w:rsidRDefault="00DD3057" w:rsidP="001873D9">
            <w:pPr>
              <w:snapToGrid w:val="0"/>
              <w:jc w:val="center"/>
            </w:pPr>
            <w:r>
              <w:t>Боброва</w:t>
            </w:r>
            <w:r w:rsidRPr="008C6F93">
              <w:t xml:space="preserve"> Е.А.</w:t>
            </w:r>
          </w:p>
        </w:tc>
        <w:tc>
          <w:tcPr>
            <w:tcW w:w="5958" w:type="dxa"/>
            <w:shd w:val="clear" w:color="auto" w:fill="auto"/>
          </w:tcPr>
          <w:p w:rsidR="00DD3057" w:rsidRPr="008C6F93" w:rsidRDefault="00DD3057" w:rsidP="001873D9">
            <w:pPr>
              <w:widowControl w:val="0"/>
              <w:ind w:firstLine="567"/>
              <w:jc w:val="center"/>
              <w:outlineLvl w:val="0"/>
            </w:pPr>
            <w:r w:rsidRPr="008C6F93">
              <w:t xml:space="preserve">Управление затратами, как фактора формирования финансовых результатов сельскохозяйственных предприятий /Е.А. Боброва // Сельскохозяйственные науки и агропромышленный комплекс на рубеже веков: XVI Межд. </w:t>
            </w:r>
            <w:proofErr w:type="spellStart"/>
            <w:r w:rsidRPr="008C6F93">
              <w:t>научн</w:t>
            </w:r>
            <w:proofErr w:type="spellEnd"/>
            <w:proofErr w:type="gramStart"/>
            <w:r w:rsidRPr="008C6F93">
              <w:t>.-</w:t>
            </w:r>
            <w:proofErr w:type="spellStart"/>
            <w:proofErr w:type="gramEnd"/>
            <w:r w:rsidRPr="008C6F93">
              <w:t>практ.конф</w:t>
            </w:r>
            <w:proofErr w:type="spellEnd"/>
            <w:r w:rsidRPr="008C6F93">
              <w:t>. г. Новосибирск</w:t>
            </w:r>
            <w:r>
              <w:t>.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Новые формы финансирования инновационных проектов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 w:rsidRPr="00102E4D">
              <w:t xml:space="preserve">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suppressAutoHyphens/>
              <w:jc w:val="center"/>
            </w:pPr>
            <w:r w:rsidRPr="00102E4D">
              <w:t>Долина смерти новшества</w:t>
            </w:r>
          </w:p>
        </w:tc>
      </w:tr>
      <w:tr w:rsidR="00DD3057" w:rsidRPr="002D1820" w:rsidTr="001873D9">
        <w:tc>
          <w:tcPr>
            <w:tcW w:w="1075" w:type="dxa"/>
            <w:shd w:val="clear" w:color="auto" w:fill="auto"/>
            <w:vAlign w:val="center"/>
          </w:tcPr>
          <w:p w:rsidR="00DD3057" w:rsidRPr="002D1820" w:rsidRDefault="00DD3057" w:rsidP="001873D9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DD3057" w:rsidRPr="00102E4D" w:rsidRDefault="00DD3057" w:rsidP="001873D9">
            <w:pPr>
              <w:suppressAutoHyphens/>
              <w:ind w:left="-108" w:right="-45"/>
              <w:jc w:val="center"/>
            </w:pPr>
            <w:r w:rsidRPr="00102E4D">
              <w:t>Илларионова И.А.</w:t>
            </w:r>
            <w:r>
              <w:t>,</w:t>
            </w:r>
          </w:p>
          <w:p w:rsidR="00DD3057" w:rsidRPr="00102E4D" w:rsidRDefault="00DD3057" w:rsidP="001873D9">
            <w:pPr>
              <w:suppressAutoHyphens/>
              <w:jc w:val="center"/>
            </w:pPr>
            <w:proofErr w:type="spellStart"/>
            <w:r w:rsidRPr="00102E4D">
              <w:t>Губертов</w:t>
            </w:r>
            <w:proofErr w:type="spellEnd"/>
            <w:r w:rsidRPr="00102E4D">
              <w:t xml:space="preserve"> Е.А.</w:t>
            </w:r>
          </w:p>
        </w:tc>
        <w:tc>
          <w:tcPr>
            <w:tcW w:w="5958" w:type="dxa"/>
            <w:shd w:val="clear" w:color="auto" w:fill="auto"/>
          </w:tcPr>
          <w:p w:rsidR="00DD3057" w:rsidRPr="00102E4D" w:rsidRDefault="00DD3057" w:rsidP="001873D9">
            <w:pPr>
              <w:jc w:val="center"/>
            </w:pPr>
            <w:r w:rsidRPr="00102E4D">
              <w:t>Финансирование инновационных проектов</w:t>
            </w:r>
          </w:p>
        </w:tc>
      </w:tr>
    </w:tbl>
    <w:p w:rsidR="00DD3057" w:rsidRPr="00870B66" w:rsidRDefault="00DD3057" w:rsidP="00DD3057">
      <w:pPr>
        <w:suppressAutoHyphens/>
        <w:rPr>
          <w:sz w:val="28"/>
          <w:szCs w:val="28"/>
        </w:rPr>
      </w:pPr>
    </w:p>
    <w:p w:rsidR="00DD3057" w:rsidRPr="00BB6205" w:rsidRDefault="00DD3057" w:rsidP="00DD3057">
      <w:pPr>
        <w:tabs>
          <w:tab w:val="left" w:pos="1020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B6205">
        <w:rPr>
          <w:sz w:val="28"/>
          <w:szCs w:val="28"/>
        </w:rPr>
        <w:t>. Публикации преподавателей, работающих на условиях внешнего совместительства</w:t>
      </w:r>
      <w:r>
        <w:rPr>
          <w:sz w:val="28"/>
          <w:szCs w:val="28"/>
        </w:rPr>
        <w:t>:</w:t>
      </w:r>
    </w:p>
    <w:p w:rsidR="00DD3057" w:rsidRPr="00BB6205" w:rsidRDefault="00DD3057" w:rsidP="00DD3057">
      <w:pPr>
        <w:suppressAutoHyphens/>
        <w:spacing w:line="216" w:lineRule="auto"/>
        <w:jc w:val="center"/>
        <w:rPr>
          <w:sz w:val="28"/>
          <w:szCs w:val="28"/>
        </w:rPr>
      </w:pPr>
    </w:p>
    <w:p w:rsidR="00DD3057" w:rsidRPr="00BB6205" w:rsidRDefault="00DD3057" w:rsidP="00DD3057">
      <w:pPr>
        <w:tabs>
          <w:tab w:val="left" w:pos="10206"/>
        </w:tabs>
        <w:suppressAutoHyphens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B6205">
        <w:rPr>
          <w:sz w:val="28"/>
          <w:szCs w:val="28"/>
        </w:rPr>
        <w:t>.1</w:t>
      </w:r>
      <w:r w:rsidRPr="00BB6205">
        <w:rPr>
          <w:sz w:val="28"/>
          <w:szCs w:val="28"/>
          <w:lang w:val="en-US"/>
        </w:rPr>
        <w:t xml:space="preserve">. </w:t>
      </w:r>
      <w:proofErr w:type="spellStart"/>
      <w:r w:rsidRPr="00BB6205">
        <w:rPr>
          <w:sz w:val="28"/>
          <w:szCs w:val="28"/>
          <w:lang w:val="en-US"/>
        </w:rPr>
        <w:t>Монографии</w:t>
      </w:r>
      <w:proofErr w:type="spellEnd"/>
      <w:r>
        <w:rPr>
          <w:sz w:val="28"/>
          <w:szCs w:val="28"/>
        </w:rPr>
        <w:t>, учебники</w:t>
      </w:r>
      <w:r w:rsidRPr="00BB6205">
        <w:rPr>
          <w:sz w:val="28"/>
          <w:szCs w:val="28"/>
          <w:lang w:val="en-US"/>
        </w:rPr>
        <w:t xml:space="preserve"> и </w:t>
      </w:r>
      <w:proofErr w:type="spellStart"/>
      <w:r w:rsidRPr="00BB6205">
        <w:rPr>
          <w:sz w:val="28"/>
          <w:szCs w:val="28"/>
          <w:lang w:val="en-US"/>
        </w:rPr>
        <w:t>пособия</w:t>
      </w:r>
      <w:proofErr w:type="spellEnd"/>
    </w:p>
    <w:p w:rsidR="00DD3057" w:rsidRPr="0017365F" w:rsidRDefault="00DD3057" w:rsidP="00DD3057">
      <w:pPr>
        <w:tabs>
          <w:tab w:val="left" w:pos="10206"/>
        </w:tabs>
        <w:suppressAutoHyphens/>
        <w:spacing w:line="216" w:lineRule="auto"/>
        <w:ind w:left="36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2119"/>
        <w:gridCol w:w="3140"/>
        <w:gridCol w:w="1935"/>
        <w:gridCol w:w="636"/>
        <w:gridCol w:w="696"/>
      </w:tblGrid>
      <w:tr w:rsidR="00DD3057" w:rsidRPr="00FB2C2F" w:rsidTr="001873D9">
        <w:trPr>
          <w:trHeight w:val="23"/>
          <w:tblHeader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08" w:right="-174"/>
              <w:jc w:val="center"/>
            </w:pPr>
            <w:r w:rsidRPr="003D39EF">
              <w:t>№</w:t>
            </w:r>
          </w:p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08" w:right="-174"/>
              <w:jc w:val="center"/>
            </w:pPr>
            <w:proofErr w:type="gramStart"/>
            <w:r w:rsidRPr="003D39EF">
              <w:t>п</w:t>
            </w:r>
            <w:proofErr w:type="gramEnd"/>
            <w:r w:rsidRPr="003D39EF">
              <w:t>/п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08" w:right="-174"/>
              <w:jc w:val="center"/>
            </w:pPr>
            <w:r w:rsidRPr="003D39EF">
              <w:t>Авторы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42" w:right="-60"/>
              <w:jc w:val="center"/>
            </w:pPr>
            <w:r w:rsidRPr="003D39EF">
              <w:t>Название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156" w:right="-126"/>
              <w:jc w:val="center"/>
            </w:pPr>
            <w:r w:rsidRPr="003D39EF">
              <w:t>Издательство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90" w:right="-108"/>
              <w:jc w:val="center"/>
            </w:pPr>
            <w:r w:rsidRPr="003D39EF">
              <w:t>Объем</w:t>
            </w:r>
          </w:p>
          <w:p w:rsidR="00DD3057" w:rsidRPr="003D39EF" w:rsidRDefault="00DD3057" w:rsidP="001873D9">
            <w:pPr>
              <w:widowControl w:val="0"/>
              <w:suppressAutoHyphens/>
              <w:spacing w:line="216" w:lineRule="auto"/>
              <w:ind w:left="-90" w:right="-108"/>
              <w:jc w:val="center"/>
            </w:pPr>
            <w:proofErr w:type="spellStart"/>
            <w:r w:rsidRPr="003D39EF">
              <w:t>п.</w:t>
            </w:r>
            <w:proofErr w:type="gramStart"/>
            <w:r w:rsidRPr="003D39EF">
              <w:t>л</w:t>
            </w:r>
            <w:proofErr w:type="spellEnd"/>
            <w:proofErr w:type="gramEnd"/>
            <w:r w:rsidRPr="003D39EF">
              <w:t>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ind w:left="-57" w:right="-108"/>
              <w:jc w:val="center"/>
              <w:rPr>
                <w:spacing w:val="-6"/>
              </w:rPr>
            </w:pPr>
            <w:r w:rsidRPr="003D39EF">
              <w:rPr>
                <w:spacing w:val="-6"/>
              </w:rPr>
              <w:t>Год издания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widowControl w:val="0"/>
              <w:suppressAutoHyphens/>
              <w:snapToGrid w:val="0"/>
              <w:spacing w:line="216" w:lineRule="auto"/>
              <w:jc w:val="center"/>
            </w:pPr>
            <w:r w:rsidRPr="003D39EF">
              <w:t>Монографии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15"/>
              </w:numPr>
              <w:suppressAutoHyphens/>
              <w:spacing w:line="216" w:lineRule="auto"/>
              <w:jc w:val="center"/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uppressAutoHyphens/>
              <w:jc w:val="center"/>
            </w:pPr>
            <w:r w:rsidRPr="00F340C5">
              <w:t xml:space="preserve">Абдалина Л.В., </w:t>
            </w:r>
            <w:proofErr w:type="spellStart"/>
            <w:r>
              <w:t>Иголкин</w:t>
            </w:r>
            <w:proofErr w:type="spellEnd"/>
            <w:r>
              <w:t xml:space="preserve"> С.Л., Шмойлова А.И.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uppressAutoHyphens/>
              <w:jc w:val="center"/>
            </w:pPr>
            <w:r>
              <w:t>Профессионализм преподавателя вуза: личностные детерминанты развития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uppressAutoHyphens/>
              <w:jc w:val="center"/>
            </w:pPr>
            <w:r w:rsidRPr="00F340C5">
              <w:t>ЦНТИ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uppressAutoHyphens/>
              <w:jc w:val="center"/>
            </w:pPr>
            <w:r>
              <w:t>7,5</w:t>
            </w:r>
            <w:r w:rsidRPr="00F340C5">
              <w:t xml:space="preserve"> </w:t>
            </w:r>
            <w:proofErr w:type="spellStart"/>
            <w:r w:rsidRPr="00F340C5">
              <w:t>п.</w:t>
            </w:r>
            <w:proofErr w:type="gramStart"/>
            <w:r w:rsidRPr="00F340C5">
              <w:t>л</w:t>
            </w:r>
            <w:proofErr w:type="spellEnd"/>
            <w:proofErr w:type="gramEnd"/>
            <w:r w:rsidRPr="00F340C5">
              <w:t>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uppressAutoHyphens/>
              <w:jc w:val="center"/>
            </w:pPr>
            <w:r w:rsidRPr="00F340C5">
              <w:t>2019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15"/>
              </w:numPr>
              <w:suppressAutoHyphens/>
              <w:spacing w:line="216" w:lineRule="auto"/>
              <w:jc w:val="center"/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ind w:left="-26"/>
              <w:jc w:val="center"/>
            </w:pPr>
            <w:proofErr w:type="spellStart"/>
            <w:r w:rsidRPr="006E55EA">
              <w:t>Лелеков</w:t>
            </w:r>
            <w:proofErr w:type="spellEnd"/>
            <w:r w:rsidRPr="006E55EA">
              <w:t xml:space="preserve"> В</w:t>
            </w:r>
            <w:r>
              <w:t>.</w:t>
            </w:r>
            <w:r w:rsidRPr="006E55EA">
              <w:t>А</w:t>
            </w:r>
            <w:r>
              <w:t>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uppressAutoHyphens/>
              <w:jc w:val="center"/>
            </w:pPr>
            <w:r>
              <w:t>Молодежная преступность: криминологический аспект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uppressAutoHyphens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B2C2F" w:rsidRDefault="00DD3057" w:rsidP="001873D9">
            <w:pPr>
              <w:suppressAutoHyphens/>
              <w:jc w:val="center"/>
            </w:pPr>
            <w:r>
              <w:t>2020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suppressAutoHyphens/>
              <w:snapToGrid w:val="0"/>
              <w:spacing w:line="216" w:lineRule="auto"/>
              <w:ind w:left="360"/>
              <w:jc w:val="center"/>
            </w:pPr>
            <w:r w:rsidRPr="003D39EF">
              <w:t>Учебники, учебные и учебно-методические пособия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16"/>
              </w:numPr>
              <w:suppressAutoHyphens/>
              <w:spacing w:line="216" w:lineRule="auto"/>
              <w:jc w:val="center"/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Кустов А.И.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Экономическая информатика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АНОО ВО «ВЭПИ»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8,0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16"/>
              </w:numPr>
              <w:suppressAutoHyphens/>
              <w:spacing w:line="216" w:lineRule="auto"/>
              <w:jc w:val="center"/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jc w:val="center"/>
            </w:pPr>
            <w:r>
              <w:t>Хуторная М.Л., Абдалина Л.В.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widowControl w:val="0"/>
              <w:suppressAutoHyphens/>
              <w:jc w:val="center"/>
            </w:pPr>
            <w:r>
              <w:t>Организационная психология»  УП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widowControl w:val="0"/>
              <w:suppressAutoHyphens/>
              <w:jc w:val="center"/>
            </w:pPr>
            <w:r w:rsidRPr="00700DC4">
              <w:t>Эл</w:t>
            </w:r>
            <w:proofErr w:type="gramStart"/>
            <w:r w:rsidRPr="00700DC4">
              <w:t>.</w:t>
            </w:r>
            <w:proofErr w:type="gramEnd"/>
            <w:r w:rsidRPr="00700DC4">
              <w:t xml:space="preserve"> </w:t>
            </w:r>
            <w:proofErr w:type="gramStart"/>
            <w:r w:rsidRPr="00700DC4">
              <w:t>в</w:t>
            </w:r>
            <w:proofErr w:type="gramEnd"/>
            <w:r w:rsidRPr="00700DC4">
              <w:t>ариант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widowControl w:val="0"/>
              <w:suppressAutoHyphens/>
              <w:jc w:val="center"/>
            </w:pPr>
            <w:r>
              <w:t xml:space="preserve">14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340C5" w:rsidRDefault="00DD3057" w:rsidP="001873D9">
            <w:pPr>
              <w:suppressAutoHyphens/>
              <w:jc w:val="center"/>
            </w:pPr>
            <w:r>
              <w:t>2020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16"/>
              </w:numPr>
              <w:suppressAutoHyphens/>
              <w:spacing w:line="216" w:lineRule="auto"/>
              <w:jc w:val="center"/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Default="00DD3057" w:rsidP="001873D9">
            <w:pPr>
              <w:snapToGrid w:val="0"/>
              <w:jc w:val="center"/>
            </w:pPr>
            <w:r>
              <w:t>Куценко Т.М.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Римское право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ВЭПИ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  <w:tr w:rsidR="00DD3057" w:rsidRPr="00FB2C2F" w:rsidTr="001873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57" w:rsidRPr="003D39EF" w:rsidRDefault="00DD3057" w:rsidP="001873D9">
            <w:pPr>
              <w:pStyle w:val="a6"/>
              <w:numPr>
                <w:ilvl w:val="0"/>
                <w:numId w:val="16"/>
              </w:numPr>
              <w:suppressAutoHyphens/>
              <w:spacing w:line="216" w:lineRule="auto"/>
              <w:jc w:val="center"/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proofErr w:type="spellStart"/>
            <w:r>
              <w:t>Дерюшева</w:t>
            </w:r>
            <w:proofErr w:type="spellEnd"/>
            <w:r>
              <w:t xml:space="preserve"> О.И.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tabs>
                <w:tab w:val="left" w:pos="4020"/>
              </w:tabs>
              <w:snapToGrid w:val="0"/>
              <w:jc w:val="center"/>
            </w:pPr>
            <w:r>
              <w:t>Семейное право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A944BE" w:rsidRDefault="00DD3057" w:rsidP="001873D9">
            <w:pPr>
              <w:snapToGrid w:val="0"/>
              <w:jc w:val="center"/>
            </w:pPr>
            <w:r>
              <w:t>ВЭПИ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BB0AE3" w:rsidRDefault="00DD3057" w:rsidP="001873D9">
            <w:pPr>
              <w:snapToGrid w:val="0"/>
              <w:jc w:val="center"/>
            </w:pPr>
            <w:r>
              <w:t>2020</w:t>
            </w:r>
          </w:p>
        </w:tc>
      </w:tr>
    </w:tbl>
    <w:p w:rsidR="00DD3057" w:rsidRDefault="00DD3057" w:rsidP="00DD3057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DD3057" w:rsidRPr="00BB6205" w:rsidRDefault="00DD3057" w:rsidP="00DD3057">
      <w:pPr>
        <w:tabs>
          <w:tab w:val="left" w:pos="10206"/>
        </w:tabs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BB6205">
        <w:rPr>
          <w:sz w:val="28"/>
          <w:szCs w:val="28"/>
        </w:rPr>
        <w:t>.2. Статьи и тезисы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086"/>
        <w:gridCol w:w="6463"/>
      </w:tblGrid>
      <w:tr w:rsidR="00DD3057" w:rsidRPr="00C15B8B" w:rsidTr="001873D9">
        <w:trPr>
          <w:tblHeader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widowControl w:val="0"/>
              <w:suppressAutoHyphens/>
              <w:snapToGrid w:val="0"/>
              <w:spacing w:line="252" w:lineRule="auto"/>
              <w:ind w:left="-108" w:right="-174"/>
              <w:jc w:val="center"/>
            </w:pPr>
            <w:r w:rsidRPr="00C15B8B">
              <w:t>№</w:t>
            </w:r>
          </w:p>
          <w:p w:rsidR="00DD3057" w:rsidRPr="00C15B8B" w:rsidRDefault="00DD3057" w:rsidP="001873D9">
            <w:pPr>
              <w:widowControl w:val="0"/>
              <w:suppressAutoHyphens/>
              <w:snapToGrid w:val="0"/>
              <w:spacing w:line="252" w:lineRule="auto"/>
              <w:ind w:left="-108" w:right="-174"/>
              <w:jc w:val="center"/>
            </w:pPr>
            <w:proofErr w:type="gramStart"/>
            <w:r w:rsidRPr="00C15B8B">
              <w:t>п</w:t>
            </w:r>
            <w:proofErr w:type="gramEnd"/>
            <w:r w:rsidRPr="00C15B8B">
              <w:t>/п</w:t>
            </w:r>
          </w:p>
        </w:tc>
        <w:tc>
          <w:tcPr>
            <w:tcW w:w="2086" w:type="dxa"/>
            <w:vAlign w:val="center"/>
          </w:tcPr>
          <w:p w:rsidR="00DD3057" w:rsidRPr="00C15B8B" w:rsidRDefault="00DD3057" w:rsidP="001873D9">
            <w:pPr>
              <w:widowControl w:val="0"/>
              <w:suppressAutoHyphens/>
              <w:snapToGrid w:val="0"/>
              <w:spacing w:line="252" w:lineRule="auto"/>
              <w:ind w:left="-108" w:right="-174"/>
              <w:jc w:val="center"/>
            </w:pPr>
            <w:r w:rsidRPr="00C15B8B">
              <w:t>Авторы</w:t>
            </w:r>
          </w:p>
        </w:tc>
        <w:tc>
          <w:tcPr>
            <w:tcW w:w="6463" w:type="dxa"/>
            <w:vAlign w:val="center"/>
          </w:tcPr>
          <w:p w:rsidR="00DD3057" w:rsidRPr="00C15B8B" w:rsidRDefault="00DD3057" w:rsidP="001873D9">
            <w:pPr>
              <w:suppressAutoHyphens/>
              <w:spacing w:line="252" w:lineRule="auto"/>
              <w:jc w:val="center"/>
            </w:pPr>
            <w:r w:rsidRPr="00C15B8B">
              <w:t>Выходные данные</w:t>
            </w:r>
          </w:p>
        </w:tc>
      </w:tr>
      <w:tr w:rsidR="00DD3057" w:rsidRPr="00C15B8B" w:rsidTr="001873D9">
        <w:tc>
          <w:tcPr>
            <w:tcW w:w="9508" w:type="dxa"/>
            <w:gridSpan w:val="3"/>
            <w:vAlign w:val="center"/>
          </w:tcPr>
          <w:p w:rsidR="00DD3057" w:rsidRPr="00C15B8B" w:rsidRDefault="00DD3057" w:rsidP="001873D9">
            <w:pPr>
              <w:suppressAutoHyphens/>
              <w:spacing w:line="252" w:lineRule="auto"/>
              <w:jc w:val="center"/>
            </w:pPr>
            <w:r w:rsidRPr="00C15B8B">
              <w:t>Статьи в зарубежных изданиях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7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9029C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Kurina</w:t>
            </w:r>
            <w:proofErr w:type="spellEnd"/>
            <w:r w:rsidRPr="009029CB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9029CB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r w:rsidRPr="009029CB"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Hoai</w:t>
            </w:r>
            <w:proofErr w:type="spellEnd"/>
            <w:r w:rsidRPr="009029CB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9029CB">
              <w:rPr>
                <w:lang w:val="en-US"/>
              </w:rPr>
              <w:t>.</w:t>
            </w:r>
            <w:r>
              <w:rPr>
                <w:lang w:val="en-US"/>
              </w:rPr>
              <w:t>T</w:t>
            </w:r>
            <w:r w:rsidRPr="009029CB">
              <w:rPr>
                <w:lang w:val="en-US"/>
              </w:rPr>
              <w:t>.</w:t>
            </w:r>
          </w:p>
        </w:tc>
        <w:tc>
          <w:tcPr>
            <w:tcW w:w="6463" w:type="dxa"/>
          </w:tcPr>
          <w:p w:rsidR="00DD3057" w:rsidRPr="00A9703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lang w:val="en-US"/>
              </w:rPr>
              <w:t>OCAM</w:t>
            </w:r>
            <w:r w:rsidRPr="00A97031">
              <w:t>,</w:t>
            </w:r>
            <w:r w:rsidRPr="00C07849">
              <w:t xml:space="preserve"> </w:t>
            </w:r>
            <w:r w:rsidRPr="00A97031">
              <w:t>2019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7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9029C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Kurina</w:t>
            </w:r>
            <w:proofErr w:type="spellEnd"/>
            <w:r w:rsidRPr="009029CB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9029CB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r w:rsidRPr="009029CB"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Hoai</w:t>
            </w:r>
            <w:proofErr w:type="spellEnd"/>
            <w:r w:rsidRPr="009029CB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9029CB">
              <w:rPr>
                <w:lang w:val="en-US"/>
              </w:rPr>
              <w:t>.</w:t>
            </w:r>
            <w:r>
              <w:rPr>
                <w:lang w:val="en-US"/>
              </w:rPr>
              <w:t>T</w:t>
            </w:r>
            <w:r w:rsidRPr="009029CB">
              <w:rPr>
                <w:lang w:val="en-US"/>
              </w:rPr>
              <w:t>.</w:t>
            </w:r>
          </w:p>
        </w:tc>
        <w:tc>
          <w:tcPr>
            <w:tcW w:w="6463" w:type="dxa"/>
          </w:tcPr>
          <w:p w:rsidR="00DD3057" w:rsidRPr="00A9703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lang w:val="en-US"/>
              </w:rPr>
              <w:t>ICSTCC</w:t>
            </w:r>
            <w:r w:rsidRPr="00A97031">
              <w:t>,</w:t>
            </w:r>
            <w:r w:rsidRPr="00EF221B">
              <w:t xml:space="preserve"> </w:t>
            </w:r>
            <w:r w:rsidRPr="00A97031">
              <w:t>2019</w:t>
            </w:r>
          </w:p>
        </w:tc>
      </w:tr>
      <w:tr w:rsidR="00DD3057" w:rsidRPr="00AB2C34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7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Абдалина Л.В.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rPr>
                <w:lang w:val="mk-MK"/>
              </w:rPr>
              <w:t xml:space="preserve">Предприимчивость </w:t>
            </w:r>
            <w:r>
              <w:rPr>
                <w:lang w:val="mk-MK"/>
              </w:rPr>
              <w:t xml:space="preserve">и имидж </w:t>
            </w:r>
            <w:r w:rsidRPr="00F340C5">
              <w:rPr>
                <w:lang w:val="mk-MK"/>
              </w:rPr>
              <w:t>современного преподавателя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F442A7" w:rsidRDefault="00DD3057" w:rsidP="001873D9">
            <w:pPr>
              <w:pStyle w:val="a6"/>
              <w:numPr>
                <w:ilvl w:val="0"/>
                <w:numId w:val="17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C4AFA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highlight w:val="yellow"/>
              </w:rPr>
            </w:pPr>
            <w:r w:rsidRPr="00FC4AFA">
              <w:t>Абдалина Л.В.</w:t>
            </w:r>
          </w:p>
        </w:tc>
        <w:tc>
          <w:tcPr>
            <w:tcW w:w="6463" w:type="dxa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highlight w:val="yellow"/>
              </w:rPr>
            </w:pPr>
            <w:proofErr w:type="spellStart"/>
            <w:r w:rsidRPr="00700DC4">
              <w:t>Акмеологические</w:t>
            </w:r>
            <w:proofErr w:type="spellEnd"/>
            <w:r w:rsidRPr="00700DC4">
              <w:t xml:space="preserve"> детерминанты профессионально-личностного роста преподавателя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F442A7" w:rsidRDefault="00DD3057" w:rsidP="001873D9">
            <w:pPr>
              <w:pStyle w:val="a6"/>
              <w:numPr>
                <w:ilvl w:val="0"/>
                <w:numId w:val="17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9036C9" w:rsidRDefault="00DD3057" w:rsidP="001873D9">
            <w:pPr>
              <w:suppressAutoHyphens/>
              <w:spacing w:line="252" w:lineRule="auto"/>
              <w:jc w:val="center"/>
            </w:pPr>
            <w:proofErr w:type="spellStart"/>
            <w:r>
              <w:t>Бизин</w:t>
            </w:r>
            <w:proofErr w:type="spellEnd"/>
            <w:r>
              <w:t xml:space="preserve"> С.В.</w:t>
            </w:r>
          </w:p>
        </w:tc>
        <w:tc>
          <w:tcPr>
            <w:tcW w:w="6463" w:type="dxa"/>
          </w:tcPr>
          <w:p w:rsidR="00DD3057" w:rsidRPr="00C2196D" w:rsidRDefault="00DD3057" w:rsidP="001873D9">
            <w:pPr>
              <w:suppressAutoHyphens/>
              <w:spacing w:line="252" w:lineRule="auto"/>
              <w:jc w:val="center"/>
            </w:pPr>
            <w:r>
              <w:t>Тема уточняется</w:t>
            </w:r>
          </w:p>
        </w:tc>
      </w:tr>
      <w:tr w:rsidR="00DD3057" w:rsidRPr="00C15B8B" w:rsidTr="001873D9">
        <w:tc>
          <w:tcPr>
            <w:tcW w:w="9508" w:type="dxa"/>
            <w:gridSpan w:val="3"/>
            <w:vAlign w:val="center"/>
          </w:tcPr>
          <w:p w:rsidR="00DD3057" w:rsidRPr="00C15B8B" w:rsidRDefault="00DD3057" w:rsidP="001873D9">
            <w:pPr>
              <w:suppressAutoHyphens/>
              <w:spacing w:line="252" w:lineRule="auto"/>
              <w:jc w:val="center"/>
            </w:pPr>
            <w:r w:rsidRPr="00C15B8B">
              <w:t>Статьи ВАК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8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EF221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Kurina</w:t>
            </w:r>
            <w:proofErr w:type="spellEnd"/>
            <w:r>
              <w:rPr>
                <w:lang w:val="en-US"/>
              </w:rPr>
              <w:t xml:space="preserve"> G.A., </w:t>
            </w:r>
            <w:proofErr w:type="spellStart"/>
            <w:r>
              <w:rPr>
                <w:lang w:val="en-US"/>
              </w:rPr>
              <w:t>Hoai</w:t>
            </w:r>
            <w:proofErr w:type="spellEnd"/>
            <w:r>
              <w:rPr>
                <w:lang w:val="en-US"/>
              </w:rPr>
              <w:t xml:space="preserve"> N.T.</w:t>
            </w:r>
          </w:p>
        </w:tc>
        <w:tc>
          <w:tcPr>
            <w:tcW w:w="6463" w:type="dxa"/>
          </w:tcPr>
          <w:p w:rsidR="00DD3057" w:rsidRPr="00EF221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ЖВМиМФ</w:t>
            </w:r>
            <w:proofErr w:type="spellEnd"/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8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Абдалина Л.В.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 xml:space="preserve">Ценности инновационной деятельности </w:t>
            </w:r>
            <w:r w:rsidRPr="00F340C5">
              <w:t>преподавателя вуза</w:t>
            </w:r>
          </w:p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Журнал</w:t>
            </w:r>
            <w:r>
              <w:t xml:space="preserve"> ВУНЦ ВВС г. Воронеж</w:t>
            </w:r>
            <w:r w:rsidRPr="00F340C5">
              <w:t xml:space="preserve">, </w:t>
            </w:r>
            <w:r>
              <w:t>2020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8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Хуторная М.Л.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Проблемы управления функциональным состоянием человека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8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color w:val="FF0000"/>
                <w:highlight w:val="cyan"/>
              </w:rPr>
            </w:pPr>
            <w:r w:rsidRPr="00FC4AFA">
              <w:t>Хуторная М.Л</w:t>
            </w:r>
            <w:r w:rsidRPr="00700DC4">
              <w:rPr>
                <w:color w:val="FF0000"/>
              </w:rPr>
              <w:t>.</w:t>
            </w:r>
          </w:p>
        </w:tc>
        <w:tc>
          <w:tcPr>
            <w:tcW w:w="6463" w:type="dxa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700DC4">
              <w:t>Стрессоустойчивость как профессионально-важное качество психолога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8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Дерюшева</w:t>
            </w:r>
            <w:proofErr w:type="spellEnd"/>
            <w:r>
              <w:t xml:space="preserve"> О.И.</w:t>
            </w:r>
          </w:p>
        </w:tc>
        <w:tc>
          <w:tcPr>
            <w:tcW w:w="6463" w:type="dxa"/>
          </w:tcPr>
          <w:p w:rsidR="00DD3057" w:rsidRPr="00E1428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Особенности наследования супругами совместно нажитого имущества</w:t>
            </w:r>
          </w:p>
        </w:tc>
      </w:tr>
      <w:tr w:rsidR="00DD3057" w:rsidRPr="00C15B8B" w:rsidTr="001873D9">
        <w:trPr>
          <w:trHeight w:val="294"/>
        </w:trPr>
        <w:tc>
          <w:tcPr>
            <w:tcW w:w="9508" w:type="dxa"/>
            <w:gridSpan w:val="3"/>
            <w:vAlign w:val="center"/>
          </w:tcPr>
          <w:p w:rsidR="00DD3057" w:rsidRPr="00C15B8B" w:rsidRDefault="00DD3057" w:rsidP="001873D9">
            <w:pPr>
              <w:suppressAutoHyphens/>
              <w:spacing w:line="252" w:lineRule="auto"/>
              <w:jc w:val="center"/>
            </w:pPr>
            <w:r w:rsidRPr="00C15B8B">
              <w:t>Статьи в журнале «Территория науки»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Кустов А.И.</w:t>
            </w:r>
          </w:p>
        </w:tc>
        <w:tc>
          <w:tcPr>
            <w:tcW w:w="6463" w:type="dxa"/>
          </w:tcPr>
          <w:p w:rsidR="00DD3057" w:rsidRPr="00970BD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970BD7">
              <w:t>Проблемы проектного подхода при формировании устойчивой социально-экономической формации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Абдалина Л.В.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Система ценностей современного преподавателя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C4AFA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C4AFA">
              <w:t>Хуторная М.Л.</w:t>
            </w:r>
          </w:p>
        </w:tc>
        <w:tc>
          <w:tcPr>
            <w:tcW w:w="6463" w:type="dxa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700DC4">
              <w:t>Технологии преодоления стресса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C4AFA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C4AFA">
              <w:t>Абдалина Л.В.</w:t>
            </w:r>
          </w:p>
        </w:tc>
        <w:tc>
          <w:tcPr>
            <w:tcW w:w="6463" w:type="dxa"/>
          </w:tcPr>
          <w:p w:rsidR="00DD3057" w:rsidRPr="00700DC4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700DC4">
              <w:t>Имидж современного преподавателя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Фактор А.М.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 xml:space="preserve">Психологическая культура современного </w:t>
            </w:r>
            <w:r w:rsidRPr="00F340C5">
              <w:t>руководителя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C4AFA">
              <w:t>Духанина О.Ю.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Профессиональная мобильность современного педагога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271BC4">
              <w:t>Шелестов В.С.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 xml:space="preserve">Проблемы реализации </w:t>
            </w:r>
            <w:proofErr w:type="spellStart"/>
            <w:r>
              <w:t>здоровьесберегающих</w:t>
            </w:r>
            <w:proofErr w:type="spellEnd"/>
            <w:r>
              <w:t xml:space="preserve"> методов на уроке физической культуры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Плаксина Н.А.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Психологические факторы развития корпоративной культуры преподавателя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Хуторная М.Л.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Преодоление стресса: личностно-ориентированный подход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E15A1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highlight w:val="green"/>
              </w:rPr>
            </w:pPr>
            <w:r w:rsidRPr="00FC4AFA">
              <w:t>Шевченко А.П.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Профессиональная мобильность современного педагога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Шелестов В.С.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Управление воспитанием студентов на занятиях физкультуры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347919">
              <w:t>Дерюшева</w:t>
            </w:r>
            <w:proofErr w:type="spellEnd"/>
            <w:r w:rsidRPr="00347919">
              <w:t xml:space="preserve"> О.И.</w:t>
            </w:r>
          </w:p>
        </w:tc>
        <w:tc>
          <w:tcPr>
            <w:tcW w:w="6463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347919">
              <w:t>Ответственность за недобросовестное ведение переговоров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347919">
              <w:t>Дерюшева</w:t>
            </w:r>
            <w:proofErr w:type="spellEnd"/>
            <w:r w:rsidRPr="00347919">
              <w:t xml:space="preserve"> О.И.</w:t>
            </w:r>
          </w:p>
        </w:tc>
        <w:tc>
          <w:tcPr>
            <w:tcW w:w="6463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347919">
              <w:t>Доверительное управление недвижимостью и его особенности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Куценко Т.М.</w:t>
            </w:r>
          </w:p>
        </w:tc>
        <w:tc>
          <w:tcPr>
            <w:tcW w:w="6463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Особенности осуществления правозащитной деятельности в Российской Федерации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D03CC9" w:rsidRDefault="00DD3057" w:rsidP="001873D9">
            <w:pPr>
              <w:tabs>
                <w:tab w:val="left" w:pos="1626"/>
              </w:tabs>
              <w:spacing w:line="252" w:lineRule="auto"/>
              <w:ind w:left="-114"/>
              <w:jc w:val="center"/>
            </w:pPr>
            <w:r w:rsidRPr="00D03CC9">
              <w:t>Семендяева</w:t>
            </w:r>
            <w:r>
              <w:t xml:space="preserve"> Е.</w:t>
            </w:r>
            <w:r w:rsidRPr="00D03CC9">
              <w:t>В.</w:t>
            </w:r>
          </w:p>
        </w:tc>
        <w:tc>
          <w:tcPr>
            <w:tcW w:w="6463" w:type="dxa"/>
          </w:tcPr>
          <w:p w:rsidR="00DD3057" w:rsidRPr="00D03CC9" w:rsidRDefault="00DD3057" w:rsidP="001873D9">
            <w:pPr>
              <w:suppressAutoHyphens/>
              <w:spacing w:line="252" w:lineRule="auto"/>
              <w:jc w:val="center"/>
            </w:pPr>
            <w:r w:rsidRPr="00D03CC9">
              <w:t>Развитие регионального туризма как средство повышения эффективности в условиях кризиса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D03CC9" w:rsidRDefault="00DD3057" w:rsidP="001873D9">
            <w:pPr>
              <w:spacing w:line="252" w:lineRule="auto"/>
              <w:ind w:left="-114"/>
              <w:jc w:val="center"/>
            </w:pPr>
            <w:r w:rsidRPr="00D03CC9">
              <w:t>Семендяева</w:t>
            </w:r>
            <w:r>
              <w:t xml:space="preserve"> Е.</w:t>
            </w:r>
            <w:r w:rsidRPr="00D03CC9">
              <w:t>С.</w:t>
            </w:r>
          </w:p>
        </w:tc>
        <w:tc>
          <w:tcPr>
            <w:tcW w:w="6463" w:type="dxa"/>
          </w:tcPr>
          <w:p w:rsidR="00DD3057" w:rsidRPr="00D03CC9" w:rsidRDefault="00DD3057" w:rsidP="001873D9">
            <w:pPr>
              <w:suppressAutoHyphens/>
              <w:spacing w:line="252" w:lineRule="auto"/>
              <w:jc w:val="center"/>
            </w:pPr>
            <w:r w:rsidRPr="00D03CC9">
              <w:t>Формирование личностных качеств через особенности воспитания скоростно-силовых качеств младших школьников</w:t>
            </w:r>
          </w:p>
        </w:tc>
      </w:tr>
      <w:tr w:rsidR="00DD3057" w:rsidRPr="00C15B8B" w:rsidTr="001873D9">
        <w:trPr>
          <w:trHeight w:val="277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19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D03CC9" w:rsidRDefault="00DD3057" w:rsidP="001873D9">
            <w:pPr>
              <w:suppressAutoHyphens/>
              <w:spacing w:line="252" w:lineRule="auto"/>
              <w:jc w:val="center"/>
            </w:pPr>
            <w:r w:rsidRPr="00D03CC9">
              <w:t>Нефедова</w:t>
            </w:r>
            <w:r>
              <w:t xml:space="preserve"> И.</w:t>
            </w:r>
            <w:r w:rsidRPr="00D03CC9">
              <w:t>Н.</w:t>
            </w:r>
          </w:p>
        </w:tc>
        <w:tc>
          <w:tcPr>
            <w:tcW w:w="6463" w:type="dxa"/>
          </w:tcPr>
          <w:p w:rsidR="00DD3057" w:rsidRPr="00D03CC9" w:rsidRDefault="00DD3057" w:rsidP="001873D9">
            <w:pPr>
              <w:suppressAutoHyphens/>
              <w:spacing w:line="252" w:lineRule="auto"/>
              <w:jc w:val="center"/>
            </w:pPr>
            <w:r w:rsidRPr="00D03CC9">
              <w:t>Современные изменения в налогообложении в РФ</w:t>
            </w:r>
          </w:p>
        </w:tc>
      </w:tr>
      <w:tr w:rsidR="00DD3057" w:rsidRPr="00C15B8B" w:rsidTr="001873D9">
        <w:tc>
          <w:tcPr>
            <w:tcW w:w="9508" w:type="dxa"/>
            <w:gridSpan w:val="3"/>
            <w:vAlign w:val="center"/>
          </w:tcPr>
          <w:p w:rsidR="00DD3057" w:rsidRPr="00C15B8B" w:rsidRDefault="00DD3057" w:rsidP="001873D9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C15B8B">
              <w:t>Статьи в журнале «Синергия»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Абдалина Л.В.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 xml:space="preserve">Ценности и смыслы </w:t>
            </w:r>
            <w:r w:rsidRPr="00F340C5">
              <w:t>в структуре профессионализма преподавателя вуза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8C672C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highlight w:val="yellow"/>
              </w:rPr>
            </w:pPr>
            <w:r w:rsidRPr="008C672C">
              <w:t>Хуторная М.Л.</w:t>
            </w:r>
          </w:p>
        </w:tc>
        <w:tc>
          <w:tcPr>
            <w:tcW w:w="6463" w:type="dxa"/>
          </w:tcPr>
          <w:p w:rsidR="00DD3057" w:rsidRPr="008C672C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8C672C">
              <w:t>Психологический стресс: развитие и преодоление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Фактор А.М.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Психологическая культура современного руководителя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proofErr w:type="spellStart"/>
            <w:r>
              <w:t>Жигулин</w:t>
            </w:r>
            <w:proofErr w:type="spellEnd"/>
            <w:r>
              <w:t xml:space="preserve"> А.А.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Влияние СМИ на личностное развитие студентов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Плаксина Н.А.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Социальная мобильность современной личности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8C672C">
              <w:t>Духанина О.Ю.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Профессиональное выгорание педагога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Хуторная М.Л.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Мотивация и адаптация студентов к учебной деятельности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E15A1B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highlight w:val="green"/>
              </w:rPr>
            </w:pPr>
            <w:r w:rsidRPr="008C672C">
              <w:t>Шевченко А.П.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Профессиональное выгорание педагога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2D70C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highlight w:val="cyan"/>
              </w:rPr>
            </w:pPr>
            <w:r>
              <w:t>Шелестов</w:t>
            </w:r>
            <w:r w:rsidRPr="00F1781E">
              <w:t xml:space="preserve"> В.С.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Индивидуальное обучение на уроках физической культуры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347919">
              <w:t>Дерюшева</w:t>
            </w:r>
            <w:proofErr w:type="spellEnd"/>
            <w:r w:rsidRPr="00347919">
              <w:t xml:space="preserve"> О.И.</w:t>
            </w:r>
          </w:p>
        </w:tc>
        <w:tc>
          <w:tcPr>
            <w:tcW w:w="6463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347919">
              <w:t>Ответственность за нарушение денежных обязательств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347919">
              <w:t>Дерюшева</w:t>
            </w:r>
            <w:proofErr w:type="spellEnd"/>
            <w:r w:rsidRPr="00347919">
              <w:t xml:space="preserve"> О.И.</w:t>
            </w:r>
          </w:p>
        </w:tc>
        <w:tc>
          <w:tcPr>
            <w:tcW w:w="6463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347919">
              <w:t>Правовой режим земельных участков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D03CC9" w:rsidRDefault="00DD3057" w:rsidP="001873D9">
            <w:pPr>
              <w:spacing w:line="252" w:lineRule="auto"/>
              <w:jc w:val="center"/>
            </w:pPr>
            <w:proofErr w:type="spellStart"/>
            <w:r w:rsidRPr="00D03CC9">
              <w:t>Понкратов</w:t>
            </w:r>
            <w:proofErr w:type="spellEnd"/>
            <w:r>
              <w:t xml:space="preserve"> С.</w:t>
            </w:r>
            <w:r w:rsidRPr="00D03CC9">
              <w:t>С.</w:t>
            </w:r>
          </w:p>
        </w:tc>
        <w:tc>
          <w:tcPr>
            <w:tcW w:w="6463" w:type="dxa"/>
          </w:tcPr>
          <w:p w:rsidR="00DD3057" w:rsidRPr="00D03CC9" w:rsidRDefault="00DD3057" w:rsidP="001873D9">
            <w:pPr>
              <w:suppressAutoHyphens/>
              <w:spacing w:line="252" w:lineRule="auto"/>
              <w:jc w:val="center"/>
            </w:pPr>
            <w:r w:rsidRPr="00D03CC9">
              <w:t>Особенности судебных процессов в России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0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9036C9" w:rsidRDefault="00DD3057" w:rsidP="001873D9">
            <w:pPr>
              <w:suppressAutoHyphens/>
              <w:spacing w:line="252" w:lineRule="auto"/>
              <w:jc w:val="center"/>
            </w:pPr>
            <w:proofErr w:type="spellStart"/>
            <w:r>
              <w:t>Бизин</w:t>
            </w:r>
            <w:proofErr w:type="spellEnd"/>
            <w:r>
              <w:t xml:space="preserve"> С.В.</w:t>
            </w:r>
          </w:p>
        </w:tc>
        <w:tc>
          <w:tcPr>
            <w:tcW w:w="6463" w:type="dxa"/>
          </w:tcPr>
          <w:p w:rsidR="00DD3057" w:rsidRPr="00C2196D" w:rsidRDefault="00DD3057" w:rsidP="001873D9">
            <w:pPr>
              <w:suppressAutoHyphens/>
              <w:spacing w:line="252" w:lineRule="auto"/>
              <w:jc w:val="center"/>
            </w:pPr>
            <w:r>
              <w:t>Тема уточняется</w:t>
            </w:r>
          </w:p>
        </w:tc>
      </w:tr>
      <w:tr w:rsidR="00DD3057" w:rsidRPr="00C15B8B" w:rsidTr="001873D9">
        <w:tc>
          <w:tcPr>
            <w:tcW w:w="9508" w:type="dxa"/>
            <w:gridSpan w:val="3"/>
            <w:vAlign w:val="center"/>
          </w:tcPr>
          <w:p w:rsidR="00DD3057" w:rsidRPr="00C15B8B" w:rsidRDefault="00DD3057" w:rsidP="001873D9">
            <w:pPr>
              <w:suppressAutoHyphens/>
              <w:spacing w:line="252" w:lineRule="auto"/>
              <w:jc w:val="center"/>
            </w:pPr>
            <w:r w:rsidRPr="00C15B8B">
              <w:t>Статьи в других журналах, рецензируемых РИНЦ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Кустов А.И.</w:t>
            </w:r>
          </w:p>
        </w:tc>
        <w:tc>
          <w:tcPr>
            <w:tcW w:w="6463" w:type="dxa"/>
          </w:tcPr>
          <w:p w:rsidR="00DD3057" w:rsidRPr="004A06CC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Информационно-измерительные методы контроля и алгоритмы их применения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Абдалина Л.В.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Профессионализм преподавателя вуза как проблема психолого-педагогических исследований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Абдалина Л.В.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Проблемы становления профессионально-педагогической культуры преподавателя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Фактор А.М.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Психологические особенности труда преподавателя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F340C5">
              <w:t>Плаксина Н.И.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 xml:space="preserve">Психологический конструкт </w:t>
            </w:r>
            <w:r w:rsidRPr="00F340C5">
              <w:t>корпоративной культуры преподавателя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Хуторная М.Л.</w:t>
            </w:r>
          </w:p>
        </w:tc>
        <w:tc>
          <w:tcPr>
            <w:tcW w:w="6463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Стре</w:t>
            </w:r>
            <w:proofErr w:type="gramStart"/>
            <w:r>
              <w:t>сс в пр</w:t>
            </w:r>
            <w:proofErr w:type="gramEnd"/>
            <w:r>
              <w:t>офессиональной деятельности преподавателя вуза</w:t>
            </w:r>
          </w:p>
        </w:tc>
      </w:tr>
      <w:tr w:rsidR="00DD3057" w:rsidRPr="00C15B8B" w:rsidTr="001873D9">
        <w:trPr>
          <w:trHeight w:val="480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F340C5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Плаксина Н.И.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proofErr w:type="spellStart"/>
            <w:r>
              <w:t>Самоэффективность</w:t>
            </w:r>
            <w:proofErr w:type="spellEnd"/>
            <w:r>
              <w:t xml:space="preserve"> личности современного преподавателя</w:t>
            </w:r>
          </w:p>
        </w:tc>
      </w:tr>
      <w:tr w:rsidR="00DD3057" w:rsidRPr="00C15B8B" w:rsidTr="001873D9">
        <w:trPr>
          <w:trHeight w:val="441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8C672C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8C672C">
              <w:t>Духанина О.Ю.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Готовность педагога к конструктивной коммуникации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8C672C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 w:rsidRPr="008C672C">
              <w:t>Шевченко А.П.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Толерантная культура педагога</w:t>
            </w:r>
          </w:p>
        </w:tc>
      </w:tr>
      <w:tr w:rsidR="00DD3057" w:rsidRPr="00C15B8B" w:rsidTr="001873D9">
        <w:trPr>
          <w:trHeight w:val="634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2D70C1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highlight w:val="cyan"/>
              </w:rPr>
            </w:pPr>
            <w:r>
              <w:t>Шелестов</w:t>
            </w:r>
            <w:r w:rsidRPr="00F1781E">
              <w:t xml:space="preserve"> В.С.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center"/>
            </w:pPr>
            <w:r>
              <w:t>Воздействие рекламных средств на становление зрелой личности</w:t>
            </w:r>
          </w:p>
        </w:tc>
      </w:tr>
      <w:tr w:rsidR="00DD3057" w:rsidRPr="00C15B8B" w:rsidTr="001873D9">
        <w:trPr>
          <w:trHeight w:val="714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347919">
              <w:t>Дерюшева</w:t>
            </w:r>
            <w:proofErr w:type="spellEnd"/>
            <w:r w:rsidRPr="00347919">
              <w:t xml:space="preserve"> О.И.</w:t>
            </w:r>
          </w:p>
        </w:tc>
        <w:tc>
          <w:tcPr>
            <w:tcW w:w="6463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Использование м</w:t>
            </w:r>
            <w:r w:rsidRPr="00347919">
              <w:t>едиаци</w:t>
            </w:r>
            <w:r>
              <w:t>и</w:t>
            </w:r>
            <w:r w:rsidRPr="00347919">
              <w:t xml:space="preserve"> </w:t>
            </w:r>
            <w:r>
              <w:t>для разрешения гражданско-правовых</w:t>
            </w:r>
            <w:r w:rsidRPr="00347919">
              <w:t xml:space="preserve"> спор</w:t>
            </w:r>
            <w:r>
              <w:t>ов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B536A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B536A0">
              <w:t>Куценко Т.М.</w:t>
            </w:r>
          </w:p>
        </w:tc>
        <w:tc>
          <w:tcPr>
            <w:tcW w:w="6463" w:type="dxa"/>
          </w:tcPr>
          <w:p w:rsidR="00DD3057" w:rsidRPr="00B536A0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С</w:t>
            </w:r>
            <w:r w:rsidRPr="00B536A0">
              <w:t xml:space="preserve">овершенствования правового регулирования </w:t>
            </w:r>
            <w:r>
              <w:t xml:space="preserve">использования </w:t>
            </w:r>
            <w:r w:rsidRPr="00B536A0">
              <w:t>земель</w:t>
            </w:r>
            <w:r>
              <w:t xml:space="preserve"> сельскохозяйственного назначения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2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D03CC9" w:rsidRDefault="00DD3057" w:rsidP="001873D9">
            <w:pPr>
              <w:suppressAutoHyphens/>
              <w:spacing w:line="252" w:lineRule="auto"/>
              <w:jc w:val="center"/>
            </w:pPr>
            <w:r w:rsidRPr="00D03CC9">
              <w:t>Нефедова</w:t>
            </w:r>
            <w:r>
              <w:t xml:space="preserve"> И.</w:t>
            </w:r>
            <w:r w:rsidRPr="00D03CC9">
              <w:t>Н.</w:t>
            </w:r>
          </w:p>
        </w:tc>
        <w:tc>
          <w:tcPr>
            <w:tcW w:w="6463" w:type="dxa"/>
          </w:tcPr>
          <w:p w:rsidR="00DD3057" w:rsidRPr="00D03CC9" w:rsidRDefault="00DD3057" w:rsidP="001873D9">
            <w:pPr>
              <w:suppressAutoHyphens/>
              <w:spacing w:line="252" w:lineRule="auto"/>
              <w:jc w:val="center"/>
            </w:pPr>
            <w:r w:rsidRPr="00D03CC9">
              <w:t>Современные проблемы бухгалтерского учета в РФ</w:t>
            </w:r>
          </w:p>
        </w:tc>
      </w:tr>
      <w:tr w:rsidR="00DD3057" w:rsidRPr="00C15B8B" w:rsidTr="001873D9">
        <w:tc>
          <w:tcPr>
            <w:tcW w:w="9508" w:type="dxa"/>
            <w:gridSpan w:val="3"/>
            <w:vAlign w:val="center"/>
          </w:tcPr>
          <w:p w:rsidR="00DD3057" w:rsidRPr="00C2196D" w:rsidRDefault="00DD3057" w:rsidP="001873D9">
            <w:pPr>
              <w:suppressAutoHyphens/>
              <w:spacing w:line="252" w:lineRule="auto"/>
              <w:jc w:val="center"/>
            </w:pPr>
            <w:bookmarkStart w:id="0" w:name="_GoBack"/>
            <w:bookmarkEnd w:id="0"/>
            <w:r w:rsidRPr="00C15B8B">
              <w:lastRenderedPageBreak/>
              <w:t>Тезисы выступлений на конференциях</w:t>
            </w:r>
          </w:p>
        </w:tc>
      </w:tr>
      <w:tr w:rsidR="00DD3057" w:rsidRPr="00C15B8B" w:rsidTr="001873D9">
        <w:trPr>
          <w:trHeight w:val="1005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3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A51967">
              <w:t>Калашникова М.А.,</w:t>
            </w:r>
          </w:p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A51967">
              <w:t>Курина Г.А.</w:t>
            </w:r>
          </w:p>
        </w:tc>
        <w:tc>
          <w:tcPr>
            <w:tcW w:w="6463" w:type="dxa"/>
          </w:tcPr>
          <w:p w:rsidR="00DD3057" w:rsidRPr="00A51967" w:rsidRDefault="00DD3057" w:rsidP="001873D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lang w:eastAsia="ru-RU"/>
              </w:rPr>
            </w:pPr>
            <w:r w:rsidRPr="00A51967">
              <w:rPr>
                <w:lang w:eastAsia="ru-RU"/>
              </w:rPr>
              <w:t>Международная научная конференция:</w:t>
            </w:r>
          </w:p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A51967">
              <w:rPr>
                <w:bCs/>
                <w:lang w:eastAsia="ru-RU"/>
              </w:rPr>
              <w:t>«Порядковый анализ и смежные вопросы математического моделирования»</w:t>
            </w:r>
          </w:p>
        </w:tc>
      </w:tr>
      <w:tr w:rsidR="00DD3057" w:rsidRPr="00C15B8B" w:rsidTr="001873D9">
        <w:trPr>
          <w:trHeight w:val="974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3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A51967">
              <w:t>Калашникова М.А.,</w:t>
            </w:r>
          </w:p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A51967">
              <w:t>Курина Г.А.</w:t>
            </w:r>
          </w:p>
        </w:tc>
        <w:tc>
          <w:tcPr>
            <w:tcW w:w="6463" w:type="dxa"/>
          </w:tcPr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A51967">
              <w:rPr>
                <w:bCs/>
              </w:rPr>
              <w:t>XIV</w:t>
            </w:r>
            <w:r w:rsidRPr="00A51967">
              <w:rPr>
                <w:b/>
                <w:bCs/>
              </w:rPr>
              <w:t xml:space="preserve"> </w:t>
            </w:r>
            <w:r w:rsidRPr="00A51967">
              <w:rPr>
                <w:bCs/>
              </w:rPr>
              <w:t xml:space="preserve">Международная Казанская школа-конференция </w:t>
            </w:r>
            <w:r>
              <w:rPr>
                <w:bCs/>
              </w:rPr>
              <w:t>«</w:t>
            </w:r>
            <w:r w:rsidRPr="00A51967">
              <w:rPr>
                <w:bCs/>
              </w:rPr>
              <w:t>Теория функций, её приложения и смежные вопросы</w:t>
            </w:r>
            <w:r>
              <w:rPr>
                <w:bCs/>
              </w:rPr>
              <w:t>»</w:t>
            </w:r>
            <w:r w:rsidRPr="00A51967">
              <w:rPr>
                <w:bCs/>
              </w:rPr>
              <w:t>, 2019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3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A51967">
              <w:t xml:space="preserve">Курина Г.А., </w:t>
            </w:r>
            <w:proofErr w:type="spellStart"/>
            <w:r w:rsidRPr="00A51967">
              <w:t>Хоай</w:t>
            </w:r>
            <w:proofErr w:type="spellEnd"/>
            <w:r w:rsidRPr="00A51967">
              <w:t xml:space="preserve"> Н.Т.</w:t>
            </w:r>
          </w:p>
        </w:tc>
        <w:tc>
          <w:tcPr>
            <w:tcW w:w="6463" w:type="dxa"/>
          </w:tcPr>
          <w:p w:rsidR="00DD3057" w:rsidRPr="00A5196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A51967">
              <w:rPr>
                <w:bCs/>
              </w:rPr>
              <w:t>ИПУ РАН, МОСКВА, 2019</w:t>
            </w:r>
          </w:p>
        </w:tc>
      </w:tr>
      <w:tr w:rsidR="00DD3057" w:rsidRPr="00C15B8B" w:rsidTr="001873D9">
        <w:trPr>
          <w:trHeight w:val="641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3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Кустов А.И.</w:t>
            </w:r>
          </w:p>
        </w:tc>
        <w:tc>
          <w:tcPr>
            <w:tcW w:w="6463" w:type="dxa"/>
          </w:tcPr>
          <w:p w:rsidR="00DD3057" w:rsidRPr="009036C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Проблемы формирования целей на этапе инициирования проекта и современные технологии их решения</w:t>
            </w:r>
          </w:p>
        </w:tc>
      </w:tr>
      <w:tr w:rsidR="00DD3057" w:rsidRPr="00C15B8B" w:rsidTr="001873D9"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3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347919">
              <w:t>Дерюшева</w:t>
            </w:r>
            <w:proofErr w:type="spellEnd"/>
            <w:r w:rsidRPr="00347919">
              <w:t xml:space="preserve"> О.И.</w:t>
            </w:r>
          </w:p>
        </w:tc>
        <w:tc>
          <w:tcPr>
            <w:tcW w:w="6463" w:type="dxa"/>
          </w:tcPr>
          <w:p w:rsidR="00DD3057" w:rsidRPr="00347919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 w:rsidRPr="00347919">
              <w:t xml:space="preserve">Концепция совершенствования </w:t>
            </w:r>
            <w:r>
              <w:t xml:space="preserve">жилищного </w:t>
            </w:r>
            <w:r w:rsidRPr="00347919">
              <w:t>законодательства: задачи, структура, основные идеи.// АНОО ВО «ВЭПИ»</w:t>
            </w:r>
          </w:p>
        </w:tc>
      </w:tr>
      <w:tr w:rsidR="00DD3057" w:rsidRPr="00C15B8B" w:rsidTr="001873D9">
        <w:trPr>
          <w:trHeight w:val="449"/>
        </w:trPr>
        <w:tc>
          <w:tcPr>
            <w:tcW w:w="959" w:type="dxa"/>
            <w:vAlign w:val="center"/>
          </w:tcPr>
          <w:p w:rsidR="00DD3057" w:rsidRPr="00C15B8B" w:rsidRDefault="00DD3057" w:rsidP="001873D9">
            <w:pPr>
              <w:pStyle w:val="a6"/>
              <w:numPr>
                <w:ilvl w:val="0"/>
                <w:numId w:val="31"/>
              </w:numPr>
              <w:suppressAutoHyphens/>
              <w:spacing w:line="252" w:lineRule="auto"/>
              <w:jc w:val="center"/>
            </w:pPr>
          </w:p>
        </w:tc>
        <w:tc>
          <w:tcPr>
            <w:tcW w:w="2086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Рязанцева Т.В.</w:t>
            </w:r>
          </w:p>
        </w:tc>
        <w:tc>
          <w:tcPr>
            <w:tcW w:w="6463" w:type="dxa"/>
          </w:tcPr>
          <w:p w:rsidR="00DD3057" w:rsidRDefault="00DD3057" w:rsidP="001873D9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Исполнение решений судов: проблемы совершенствования</w:t>
            </w:r>
          </w:p>
        </w:tc>
      </w:tr>
    </w:tbl>
    <w:p w:rsidR="00DD3057" w:rsidRDefault="00DD3057" w:rsidP="00DD3057">
      <w:pPr>
        <w:tabs>
          <w:tab w:val="left" w:pos="10206"/>
        </w:tabs>
        <w:suppressAutoHyphens/>
        <w:spacing w:line="257" w:lineRule="auto"/>
        <w:jc w:val="center"/>
        <w:rPr>
          <w:sz w:val="28"/>
          <w:szCs w:val="28"/>
        </w:rPr>
      </w:pPr>
    </w:p>
    <w:p w:rsidR="000D2EF3" w:rsidRDefault="000D2EF3"/>
    <w:sectPr w:rsidR="000D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C3"/>
    <w:multiLevelType w:val="hybridMultilevel"/>
    <w:tmpl w:val="A5B0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F66"/>
    <w:multiLevelType w:val="hybridMultilevel"/>
    <w:tmpl w:val="84A8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C4655"/>
    <w:multiLevelType w:val="hybridMultilevel"/>
    <w:tmpl w:val="9336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E025A"/>
    <w:multiLevelType w:val="hybridMultilevel"/>
    <w:tmpl w:val="A3CC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05E5D"/>
    <w:multiLevelType w:val="hybridMultilevel"/>
    <w:tmpl w:val="64E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A6859"/>
    <w:multiLevelType w:val="hybridMultilevel"/>
    <w:tmpl w:val="C1A4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30B0F"/>
    <w:multiLevelType w:val="hybridMultilevel"/>
    <w:tmpl w:val="064C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B21EE"/>
    <w:multiLevelType w:val="hybridMultilevel"/>
    <w:tmpl w:val="791C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843D8"/>
    <w:multiLevelType w:val="hybridMultilevel"/>
    <w:tmpl w:val="EA7E96A8"/>
    <w:lvl w:ilvl="0" w:tplc="FF5AACA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F2316"/>
    <w:multiLevelType w:val="hybridMultilevel"/>
    <w:tmpl w:val="527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30487"/>
    <w:multiLevelType w:val="hybridMultilevel"/>
    <w:tmpl w:val="AEFA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A0EE7"/>
    <w:multiLevelType w:val="hybridMultilevel"/>
    <w:tmpl w:val="C0CC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32D2E"/>
    <w:multiLevelType w:val="hybridMultilevel"/>
    <w:tmpl w:val="3530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8056F"/>
    <w:multiLevelType w:val="hybridMultilevel"/>
    <w:tmpl w:val="88A2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16ED3"/>
    <w:multiLevelType w:val="hybridMultilevel"/>
    <w:tmpl w:val="2A10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32F23"/>
    <w:multiLevelType w:val="hybridMultilevel"/>
    <w:tmpl w:val="4CB6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8139F"/>
    <w:multiLevelType w:val="hybridMultilevel"/>
    <w:tmpl w:val="34E8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7680"/>
    <w:multiLevelType w:val="hybridMultilevel"/>
    <w:tmpl w:val="EA7E96A8"/>
    <w:lvl w:ilvl="0" w:tplc="FF5AACA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24997"/>
    <w:multiLevelType w:val="hybridMultilevel"/>
    <w:tmpl w:val="771A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626F3"/>
    <w:multiLevelType w:val="hybridMultilevel"/>
    <w:tmpl w:val="128C0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02374"/>
    <w:multiLevelType w:val="hybridMultilevel"/>
    <w:tmpl w:val="FAF0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608FB"/>
    <w:multiLevelType w:val="hybridMultilevel"/>
    <w:tmpl w:val="15B2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A7DE2"/>
    <w:multiLevelType w:val="hybridMultilevel"/>
    <w:tmpl w:val="6F98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84B54"/>
    <w:multiLevelType w:val="hybridMultilevel"/>
    <w:tmpl w:val="FFCC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1132E"/>
    <w:multiLevelType w:val="hybridMultilevel"/>
    <w:tmpl w:val="B6EE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D48B0"/>
    <w:multiLevelType w:val="hybridMultilevel"/>
    <w:tmpl w:val="01FC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13DBB"/>
    <w:multiLevelType w:val="hybridMultilevel"/>
    <w:tmpl w:val="2508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652EE"/>
    <w:multiLevelType w:val="hybridMultilevel"/>
    <w:tmpl w:val="46EC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10C37"/>
    <w:multiLevelType w:val="hybridMultilevel"/>
    <w:tmpl w:val="342A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45AA7"/>
    <w:multiLevelType w:val="hybridMultilevel"/>
    <w:tmpl w:val="DB82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C14E0"/>
    <w:multiLevelType w:val="hybridMultilevel"/>
    <w:tmpl w:val="15B2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547C2"/>
    <w:multiLevelType w:val="hybridMultilevel"/>
    <w:tmpl w:val="F4BC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E008D"/>
    <w:multiLevelType w:val="hybridMultilevel"/>
    <w:tmpl w:val="EA7E96A8"/>
    <w:lvl w:ilvl="0" w:tplc="FF5AACA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257D24"/>
    <w:multiLevelType w:val="hybridMultilevel"/>
    <w:tmpl w:val="7F26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0D89"/>
    <w:multiLevelType w:val="hybridMultilevel"/>
    <w:tmpl w:val="EA7E96A8"/>
    <w:lvl w:ilvl="0" w:tplc="FF5AACA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6"/>
  </w:num>
  <w:num w:numId="6">
    <w:abstractNumId w:val="24"/>
  </w:num>
  <w:num w:numId="7">
    <w:abstractNumId w:val="3"/>
  </w:num>
  <w:num w:numId="8">
    <w:abstractNumId w:val="11"/>
  </w:num>
  <w:num w:numId="9">
    <w:abstractNumId w:val="29"/>
  </w:num>
  <w:num w:numId="10">
    <w:abstractNumId w:val="1"/>
  </w:num>
  <w:num w:numId="11">
    <w:abstractNumId w:val="16"/>
  </w:num>
  <w:num w:numId="12">
    <w:abstractNumId w:val="33"/>
  </w:num>
  <w:num w:numId="13">
    <w:abstractNumId w:val="10"/>
  </w:num>
  <w:num w:numId="14">
    <w:abstractNumId w:val="0"/>
  </w:num>
  <w:num w:numId="15">
    <w:abstractNumId w:val="18"/>
  </w:num>
  <w:num w:numId="16">
    <w:abstractNumId w:val="5"/>
  </w:num>
  <w:num w:numId="17">
    <w:abstractNumId w:val="13"/>
  </w:num>
  <w:num w:numId="18">
    <w:abstractNumId w:val="19"/>
  </w:num>
  <w:num w:numId="19">
    <w:abstractNumId w:val="15"/>
  </w:num>
  <w:num w:numId="20">
    <w:abstractNumId w:val="28"/>
  </w:num>
  <w:num w:numId="21">
    <w:abstractNumId w:val="4"/>
  </w:num>
  <w:num w:numId="22">
    <w:abstractNumId w:val="27"/>
  </w:num>
  <w:num w:numId="23">
    <w:abstractNumId w:val="23"/>
  </w:num>
  <w:num w:numId="24">
    <w:abstractNumId w:val="2"/>
  </w:num>
  <w:num w:numId="25">
    <w:abstractNumId w:val="9"/>
  </w:num>
  <w:num w:numId="26">
    <w:abstractNumId w:val="31"/>
  </w:num>
  <w:num w:numId="27">
    <w:abstractNumId w:val="14"/>
  </w:num>
  <w:num w:numId="28">
    <w:abstractNumId w:val="12"/>
  </w:num>
  <w:num w:numId="29">
    <w:abstractNumId w:val="21"/>
  </w:num>
  <w:num w:numId="30">
    <w:abstractNumId w:val="30"/>
  </w:num>
  <w:num w:numId="31">
    <w:abstractNumId w:val="7"/>
  </w:num>
  <w:num w:numId="32">
    <w:abstractNumId w:val="17"/>
  </w:num>
  <w:num w:numId="33">
    <w:abstractNumId w:val="8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4D"/>
    <w:rsid w:val="000D2EF3"/>
    <w:rsid w:val="00191DA4"/>
    <w:rsid w:val="00653D4D"/>
    <w:rsid w:val="00D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1DA4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191D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191DA4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91D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91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A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91DA4"/>
    <w:pPr>
      <w:ind w:left="720"/>
      <w:contextualSpacing/>
    </w:pPr>
    <w:rPr>
      <w:sz w:val="26"/>
      <w:szCs w:val="20"/>
      <w:lang w:eastAsia="ru-RU"/>
    </w:rPr>
  </w:style>
  <w:style w:type="paragraph" w:styleId="a7">
    <w:name w:val="Normal (Web)"/>
    <w:basedOn w:val="a"/>
    <w:rsid w:val="00191DA4"/>
    <w:pPr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191DA4"/>
    <w:pPr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1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ет A"/>
    <w:rsid w:val="00191DA4"/>
    <w:rPr>
      <w:lang w:val="ru-RU" w:eastAsia="x-none"/>
    </w:rPr>
  </w:style>
  <w:style w:type="paragraph" w:styleId="a9">
    <w:name w:val="Plain Text"/>
    <w:basedOn w:val="a"/>
    <w:link w:val="aa"/>
    <w:rsid w:val="00191D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eastAsia="ru-RU"/>
    </w:rPr>
  </w:style>
  <w:style w:type="character" w:customStyle="1" w:styleId="aa">
    <w:name w:val="Текст Знак"/>
    <w:basedOn w:val="a0"/>
    <w:link w:val="a9"/>
    <w:rsid w:val="00191DA4"/>
    <w:rPr>
      <w:rFonts w:ascii="Helvetica" w:eastAsia="Arial Unicode MS" w:hAnsi="Helvetica" w:cs="Arial Unicode MS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191DA4"/>
  </w:style>
  <w:style w:type="paragraph" w:customStyle="1" w:styleId="ConsPlusNormal">
    <w:name w:val="ConsPlusNormal"/>
    <w:uiPriority w:val="99"/>
    <w:rsid w:val="00191DA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91DA4"/>
    <w:rPr>
      <w:b/>
      <w:bCs/>
    </w:rPr>
  </w:style>
  <w:style w:type="paragraph" w:customStyle="1" w:styleId="p2">
    <w:name w:val="p2"/>
    <w:basedOn w:val="a"/>
    <w:rsid w:val="00191DA4"/>
    <w:pPr>
      <w:spacing w:before="100" w:beforeAutospacing="1" w:after="100" w:afterAutospacing="1"/>
    </w:pPr>
    <w:rPr>
      <w:lang w:eastAsia="ru-RU"/>
    </w:rPr>
  </w:style>
  <w:style w:type="paragraph" w:customStyle="1" w:styleId="0">
    <w:name w:val="0"/>
    <w:basedOn w:val="a"/>
    <w:qFormat/>
    <w:rsid w:val="00191DA4"/>
    <w:pPr>
      <w:jc w:val="center"/>
    </w:pPr>
    <w:rPr>
      <w:rFonts w:eastAsia="Calibri"/>
      <w:b/>
      <w:w w:val="110"/>
      <w:sz w:val="48"/>
      <w:szCs w:val="48"/>
      <w:lang w:eastAsia="en-US"/>
    </w:rPr>
  </w:style>
  <w:style w:type="character" w:customStyle="1" w:styleId="ac">
    <w:name w:val="Основной текст_"/>
    <w:link w:val="11"/>
    <w:locked/>
    <w:rsid w:val="00191DA4"/>
    <w:rPr>
      <w:b/>
      <w:bCs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191DA4"/>
    <w:pPr>
      <w:widowControl w:val="0"/>
      <w:shd w:val="clear" w:color="auto" w:fill="FFFFFF"/>
      <w:spacing w:line="245" w:lineRule="exact"/>
      <w:ind w:hanging="1120"/>
      <w:jc w:val="both"/>
    </w:pPr>
    <w:rPr>
      <w:rFonts w:asciiTheme="minorHAnsi" w:eastAsiaTheme="minorHAnsi" w:hAnsiTheme="minorHAnsi" w:cstheme="minorBidi"/>
      <w:b/>
      <w:bCs/>
      <w:spacing w:val="3"/>
      <w:sz w:val="18"/>
      <w:szCs w:val="18"/>
      <w:shd w:val="clear" w:color="auto" w:fill="FFFFFF"/>
      <w:lang w:eastAsia="en-US"/>
    </w:rPr>
  </w:style>
  <w:style w:type="paragraph" w:styleId="21">
    <w:name w:val="Body Text 2"/>
    <w:basedOn w:val="a"/>
    <w:link w:val="22"/>
    <w:rsid w:val="00191DA4"/>
    <w:pPr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91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91DA4"/>
    <w:pPr>
      <w:widowControl w:val="0"/>
      <w:suppressAutoHyphens/>
      <w:spacing w:after="120" w:line="480" w:lineRule="auto"/>
    </w:pPr>
    <w:rPr>
      <w:rFonts w:eastAsia="Lucida Sans Unicode" w:cs="Tahoma"/>
      <w:color w:val="00000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191D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1D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91D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1D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 Знак2"/>
    <w:basedOn w:val="a"/>
    <w:rsid w:val="00DD30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pertitle">
    <w:name w:val="paper title"/>
    <w:uiPriority w:val="99"/>
    <w:rsid w:val="00DD3057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af1">
    <w:name w:val="Hyperlink"/>
    <w:rsid w:val="00DD3057"/>
    <w:rPr>
      <w:color w:val="0000FF"/>
      <w:u w:val="single"/>
    </w:rPr>
  </w:style>
  <w:style w:type="paragraph" w:customStyle="1" w:styleId="af2">
    <w:name w:val="текст"/>
    <w:rsid w:val="00DD30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1DA4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191D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191DA4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91D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91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A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91DA4"/>
    <w:pPr>
      <w:ind w:left="720"/>
      <w:contextualSpacing/>
    </w:pPr>
    <w:rPr>
      <w:sz w:val="26"/>
      <w:szCs w:val="20"/>
      <w:lang w:eastAsia="ru-RU"/>
    </w:rPr>
  </w:style>
  <w:style w:type="paragraph" w:styleId="a7">
    <w:name w:val="Normal (Web)"/>
    <w:basedOn w:val="a"/>
    <w:rsid w:val="00191DA4"/>
    <w:pPr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191DA4"/>
    <w:pPr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1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ет A"/>
    <w:rsid w:val="00191DA4"/>
    <w:rPr>
      <w:lang w:val="ru-RU" w:eastAsia="x-none"/>
    </w:rPr>
  </w:style>
  <w:style w:type="paragraph" w:styleId="a9">
    <w:name w:val="Plain Text"/>
    <w:basedOn w:val="a"/>
    <w:link w:val="aa"/>
    <w:rsid w:val="00191D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eastAsia="ru-RU"/>
    </w:rPr>
  </w:style>
  <w:style w:type="character" w:customStyle="1" w:styleId="aa">
    <w:name w:val="Текст Знак"/>
    <w:basedOn w:val="a0"/>
    <w:link w:val="a9"/>
    <w:rsid w:val="00191DA4"/>
    <w:rPr>
      <w:rFonts w:ascii="Helvetica" w:eastAsia="Arial Unicode MS" w:hAnsi="Helvetica" w:cs="Arial Unicode MS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191DA4"/>
  </w:style>
  <w:style w:type="paragraph" w:customStyle="1" w:styleId="ConsPlusNormal">
    <w:name w:val="ConsPlusNormal"/>
    <w:uiPriority w:val="99"/>
    <w:rsid w:val="00191DA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91DA4"/>
    <w:rPr>
      <w:b/>
      <w:bCs/>
    </w:rPr>
  </w:style>
  <w:style w:type="paragraph" w:customStyle="1" w:styleId="p2">
    <w:name w:val="p2"/>
    <w:basedOn w:val="a"/>
    <w:rsid w:val="00191DA4"/>
    <w:pPr>
      <w:spacing w:before="100" w:beforeAutospacing="1" w:after="100" w:afterAutospacing="1"/>
    </w:pPr>
    <w:rPr>
      <w:lang w:eastAsia="ru-RU"/>
    </w:rPr>
  </w:style>
  <w:style w:type="paragraph" w:customStyle="1" w:styleId="0">
    <w:name w:val="0"/>
    <w:basedOn w:val="a"/>
    <w:qFormat/>
    <w:rsid w:val="00191DA4"/>
    <w:pPr>
      <w:jc w:val="center"/>
    </w:pPr>
    <w:rPr>
      <w:rFonts w:eastAsia="Calibri"/>
      <w:b/>
      <w:w w:val="110"/>
      <w:sz w:val="48"/>
      <w:szCs w:val="48"/>
      <w:lang w:eastAsia="en-US"/>
    </w:rPr>
  </w:style>
  <w:style w:type="character" w:customStyle="1" w:styleId="ac">
    <w:name w:val="Основной текст_"/>
    <w:link w:val="11"/>
    <w:locked/>
    <w:rsid w:val="00191DA4"/>
    <w:rPr>
      <w:b/>
      <w:bCs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191DA4"/>
    <w:pPr>
      <w:widowControl w:val="0"/>
      <w:shd w:val="clear" w:color="auto" w:fill="FFFFFF"/>
      <w:spacing w:line="245" w:lineRule="exact"/>
      <w:ind w:hanging="1120"/>
      <w:jc w:val="both"/>
    </w:pPr>
    <w:rPr>
      <w:rFonts w:asciiTheme="minorHAnsi" w:eastAsiaTheme="minorHAnsi" w:hAnsiTheme="minorHAnsi" w:cstheme="minorBidi"/>
      <w:b/>
      <w:bCs/>
      <w:spacing w:val="3"/>
      <w:sz w:val="18"/>
      <w:szCs w:val="18"/>
      <w:shd w:val="clear" w:color="auto" w:fill="FFFFFF"/>
      <w:lang w:eastAsia="en-US"/>
    </w:rPr>
  </w:style>
  <w:style w:type="paragraph" w:styleId="21">
    <w:name w:val="Body Text 2"/>
    <w:basedOn w:val="a"/>
    <w:link w:val="22"/>
    <w:rsid w:val="00191DA4"/>
    <w:pPr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91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91DA4"/>
    <w:pPr>
      <w:widowControl w:val="0"/>
      <w:suppressAutoHyphens/>
      <w:spacing w:after="120" w:line="480" w:lineRule="auto"/>
    </w:pPr>
    <w:rPr>
      <w:rFonts w:eastAsia="Lucida Sans Unicode" w:cs="Tahoma"/>
      <w:color w:val="00000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191D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1D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91D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1D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 Знак2"/>
    <w:basedOn w:val="a"/>
    <w:rsid w:val="00DD30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pertitle">
    <w:name w:val="paper title"/>
    <w:uiPriority w:val="99"/>
    <w:rsid w:val="00DD3057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af1">
    <w:name w:val="Hyperlink"/>
    <w:rsid w:val="00DD3057"/>
    <w:rPr>
      <w:color w:val="0000FF"/>
      <w:u w:val="single"/>
    </w:rPr>
  </w:style>
  <w:style w:type="paragraph" w:customStyle="1" w:styleId="af2">
    <w:name w:val="текст"/>
    <w:rsid w:val="00DD30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4487</Words>
  <Characters>25578</Characters>
  <Application>Microsoft Office Word</Application>
  <DocSecurity>0</DocSecurity>
  <Lines>213</Lines>
  <Paragraphs>60</Paragraphs>
  <ScaleCrop>false</ScaleCrop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Соболева</dc:creator>
  <cp:keywords/>
  <dc:description/>
  <cp:lastModifiedBy>Максим Шаталов</cp:lastModifiedBy>
  <cp:revision>3</cp:revision>
  <dcterms:created xsi:type="dcterms:W3CDTF">2018-10-11T13:12:00Z</dcterms:created>
  <dcterms:modified xsi:type="dcterms:W3CDTF">2019-09-23T13:16:00Z</dcterms:modified>
</cp:coreProperties>
</file>