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CA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Российской Федерации по делам Гражданской обороны, чрезвычайным ситуациям и ликвидациям последствий стихийных бедствий </w:t>
      </w:r>
    </w:p>
    <w:p w:rsidR="00FD53CA" w:rsidRPr="000805D3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53CA" w:rsidRPr="00AF7AD8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</w:rPr>
        <w:t xml:space="preserve">Главное управление МЧС России по Воронежской области </w:t>
      </w:r>
    </w:p>
    <w:p w:rsidR="00FD53CA" w:rsidRPr="00AF7AD8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Управление надзорной деятельности и профилактической работы </w:t>
      </w:r>
    </w:p>
    <w:p w:rsidR="00FD53CA" w:rsidRDefault="00FD53CA" w:rsidP="003C3AA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F7AD8">
        <w:rPr>
          <w:rFonts w:ascii="Times New Roman" w:hAnsi="Times New Roman" w:cs="Times New Roman"/>
          <w:sz w:val="20"/>
          <w:szCs w:val="20"/>
        </w:rPr>
        <w:t>(г. Воронеж, ул. Куцыгина, 28, т. 71-99-00)</w:t>
      </w:r>
    </w:p>
    <w:p w:rsidR="00FD53CA" w:rsidRPr="000805D3" w:rsidRDefault="00FD53CA" w:rsidP="003C3AA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D53CA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Отдел надзорной деятельности и профилактической работы </w:t>
      </w:r>
    </w:p>
    <w:p w:rsidR="00FD53CA" w:rsidRPr="000805D3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Ленинскому и Советскому районам городского округа </w:t>
      </w:r>
    </w:p>
    <w:p w:rsidR="00FD53CA" w:rsidRPr="00AF7AD8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  <w:u w:val="single"/>
        </w:rPr>
        <w:t>г. Воронеж</w:t>
      </w:r>
    </w:p>
    <w:p w:rsidR="00FD53CA" w:rsidRDefault="00FD53CA" w:rsidP="007A659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F7AD8">
        <w:rPr>
          <w:rFonts w:ascii="Times New Roman" w:hAnsi="Times New Roman" w:cs="Times New Roman"/>
          <w:sz w:val="20"/>
          <w:szCs w:val="20"/>
        </w:rPr>
        <w:t>(г. Воронеж, ул. Кольцовская, 72, т. 71-44-</w:t>
      </w: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AF7AD8">
        <w:rPr>
          <w:rFonts w:ascii="Times New Roman" w:hAnsi="Times New Roman" w:cs="Times New Roman"/>
          <w:sz w:val="20"/>
          <w:szCs w:val="20"/>
        </w:rPr>
        <w:t>4)</w:t>
      </w:r>
    </w:p>
    <w:p w:rsidR="00FD53CA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3CA" w:rsidRPr="00AF7AD8" w:rsidRDefault="00FD53CA" w:rsidP="003C3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№ </w:t>
      </w:r>
      <w:r w:rsidRPr="00AF7A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 </w:t>
      </w:r>
    </w:p>
    <w:p w:rsidR="00FD53CA" w:rsidRDefault="00FD53CA" w:rsidP="003C3A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о соответствии объекта защиты обязательным требованиям </w:t>
      </w:r>
    </w:p>
    <w:p w:rsidR="00FD53CA" w:rsidRPr="00AF7AD8" w:rsidRDefault="00FD53CA" w:rsidP="003C3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AF7AD8">
        <w:rPr>
          <w:rFonts w:ascii="Times New Roman" w:hAnsi="Times New Roman" w:cs="Times New Roman"/>
          <w:sz w:val="24"/>
          <w:szCs w:val="24"/>
        </w:rPr>
        <w:t xml:space="preserve"> ч. 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AF7AD8">
        <w:rPr>
          <w:rFonts w:ascii="Times New Roman" w:hAnsi="Times New Roman" w:cs="Times New Roman"/>
          <w:sz w:val="24"/>
          <w:szCs w:val="24"/>
        </w:rPr>
        <w:t xml:space="preserve"> мин. «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AF7AD8">
        <w:rPr>
          <w:rFonts w:ascii="Times New Roman" w:hAnsi="Times New Roman" w:cs="Times New Roman"/>
          <w:sz w:val="24"/>
          <w:szCs w:val="24"/>
        </w:rPr>
        <w:t xml:space="preserve">» 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AF7AD8">
        <w:rPr>
          <w:rFonts w:ascii="Times New Roman" w:hAnsi="Times New Roman" w:cs="Times New Roman"/>
          <w:sz w:val="24"/>
          <w:szCs w:val="24"/>
        </w:rPr>
        <w:t>201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AF7AD8">
        <w:rPr>
          <w:rFonts w:ascii="Times New Roman" w:hAnsi="Times New Roman" w:cs="Times New Roman"/>
          <w:sz w:val="24"/>
          <w:szCs w:val="24"/>
        </w:rPr>
        <w:t xml:space="preserve">по 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F7AD8">
        <w:rPr>
          <w:rFonts w:ascii="Times New Roman" w:hAnsi="Times New Roman" w:cs="Times New Roman"/>
          <w:sz w:val="24"/>
          <w:szCs w:val="24"/>
        </w:rPr>
        <w:t xml:space="preserve"> ч. 00 мин. «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AF7AD8">
        <w:rPr>
          <w:rFonts w:ascii="Times New Roman" w:hAnsi="Times New Roman" w:cs="Times New Roman"/>
          <w:sz w:val="24"/>
          <w:szCs w:val="24"/>
        </w:rPr>
        <w:t>» декабря 201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AF7AD8">
        <w:rPr>
          <w:rFonts w:ascii="Times New Roman" w:hAnsi="Times New Roman" w:cs="Times New Roman"/>
          <w:sz w:val="24"/>
          <w:szCs w:val="24"/>
        </w:rPr>
        <w:t xml:space="preserve">проведено обследование документов, объекта защита </w:t>
      </w:r>
      <w:r w:rsidRPr="000805D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805D3">
        <w:rPr>
          <w:rFonts w:ascii="Times New Roman" w:hAnsi="Times New Roman" w:cs="Times New Roman"/>
          <w:i/>
          <w:iCs/>
          <w:sz w:val="24"/>
          <w:szCs w:val="24"/>
          <w:u w:val="single"/>
        </w:rPr>
        <w:t>втономная некоммерческая образовательная организация высшего образования «Воронежский экономико- правовой институт»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D53CA" w:rsidRPr="00AF7AD8" w:rsidRDefault="00FD53CA" w:rsidP="00C2625A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AF7AD8">
        <w:rPr>
          <w:rFonts w:ascii="Times New Roman" w:hAnsi="Times New Roman" w:cs="Times New Roman"/>
          <w:sz w:val="16"/>
          <w:szCs w:val="16"/>
          <w:u w:val="single"/>
        </w:rPr>
        <w:t xml:space="preserve">(наименование объекта защиты, юридического лица или индивидуального предпринимателя (гражданина), владельца собственности, имущества и т.п.) </w:t>
      </w:r>
    </w:p>
    <w:p w:rsidR="00FD53CA" w:rsidRDefault="00FD53CA" w:rsidP="003C3A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Расположенного (-ых) по адресу:  </w:t>
      </w: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53CA" w:rsidRPr="00AF7AD8" w:rsidRDefault="00FD53CA" w:rsidP="00B0368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7A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394052, г. Воронеж, ул. Краснознаменная, д.101, (раздевалка площадью 82,5 кв. м, этаж первый, номер на плане этажа 10; санузел площадью 4,7 кв. м, этаж первый, номер на плане этажа 8; санузел для маломобильных групп населения площадью 4,7 кв. м, этаж первый, номер на плане этажа 4 (ж); душевая площадь 9,6 кв. м, этаж первый, номер на плане этажа 9; раздевалка площадью 81,2 кв. м, этаж первый, номер на плане этажа 4; санузел площадью 5,2 кв. м, этаж первый, номер на плане этажа 5; санузел для маломобильных групп  населения площадью  4,7 кв. м, этаж первый, номер на плане этажа 4 (м); душевая площадью 9,3 кв. м, этаж первый, номер на плане этажа 6; санузел для маломобильных групп населения площадью 7,2 кв. м, этаж второй, номер на плане этажа 40) общей площадью 209,1 м. кв; футбольное поле площадью 7140 м.кв; беговые дорожки площадью 5944,3 м. кв. </w:t>
      </w:r>
    </w:p>
    <w:p w:rsidR="00FD53CA" w:rsidRDefault="00FD53CA" w:rsidP="00B0368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AD8">
        <w:rPr>
          <w:rFonts w:ascii="Times New Roman" w:hAnsi="Times New Roman" w:cs="Times New Roman"/>
          <w:b/>
          <w:bCs/>
          <w:sz w:val="24"/>
          <w:szCs w:val="24"/>
        </w:rPr>
        <w:t xml:space="preserve">Вывод по результатам обследования: </w:t>
      </w: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53CA" w:rsidRPr="00AF7AD8" w:rsidRDefault="00FD53CA" w:rsidP="00B036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 xml:space="preserve">омещения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>втономной некоммерческой образовательной организации высшего образования  «Воронежский экономи</w:t>
      </w:r>
      <w:r>
        <w:rPr>
          <w:rFonts w:ascii="Times New Roman" w:hAnsi="Times New Roman" w:cs="Times New Roman"/>
          <w:sz w:val="24"/>
          <w:szCs w:val="24"/>
          <w:u w:val="single"/>
        </w:rPr>
        <w:t>ко – правовой институт» по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 xml:space="preserve"> адресу: 394052, г. Воронеж, ул. Краснознаменная, д. 101, (раздевалка площадью 82,5 кв. м, этаж первый, номер на плане этажа 10; санузел площадью 4,7 кв. м, этаж первый, номер на плане этажа 8; санузел для маломобильных групп населения площадью 4,7 кв. м, этаж первый, номер на плане этажа 4 (ж); душевая площадь 9,6 кв. м, этаж первый, номер на плане этажа 9; раздевалка площадью 81,2 кв. м, этаж первый, номер на плане этажа 4; санузел площадью 5,2 кв. м, этаж первый, номер на плане этажа 5; санузел для маломобильных групп  населения площадью  4,7 кв. м, этаж первый, номер на плане этажа 4 (м); душевая площадью 9,3 кв. м, этаж первый, номер на плане этажа 6; санузел для маломобильных групп населения площадью 7,2 кв. м, этаж второй, номер на плане этажа 40) общей площадью 209,1 м. кв; футбольное поле площадью 7140 м.кв; беговые дорожки площадью 5944,33 м. кв., соответствуют требованиям пожарной безопасности. </w:t>
      </w:r>
    </w:p>
    <w:p w:rsidR="00FD53CA" w:rsidRPr="001C4668" w:rsidRDefault="00FD53CA" w:rsidP="001C46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(соответствует (не соответствует) требования пожарной безопасности)</w:t>
      </w:r>
    </w:p>
    <w:p w:rsidR="00FD53CA" w:rsidRDefault="00FD53CA" w:rsidP="00B746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3CA" w:rsidRPr="00AF7AD8" w:rsidRDefault="00FD53CA" w:rsidP="00B746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Данное заключение, о соответствии объекта защиты и территории (земельного участка) требованиям пожарной безопасности, действительно при условии выполнения требований пожарной безопасности, установленных для указанного в нем объекта защиты. </w:t>
      </w:r>
    </w:p>
    <w:p w:rsidR="00FD53CA" w:rsidRPr="00AF7AD8" w:rsidRDefault="00FD53CA" w:rsidP="00B0368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Данное заключение выдано: </w:t>
      </w:r>
      <w:r w:rsidRPr="00B7465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74650">
        <w:rPr>
          <w:rFonts w:ascii="Times New Roman" w:hAnsi="Times New Roman" w:cs="Times New Roman"/>
          <w:i/>
          <w:iCs/>
          <w:sz w:val="24"/>
          <w:szCs w:val="24"/>
          <w:u w:val="single"/>
        </w:rPr>
        <w:t>вт</w:t>
      </w:r>
      <w:r w:rsidRPr="00AF7AD8">
        <w:rPr>
          <w:rFonts w:ascii="Times New Roman" w:hAnsi="Times New Roman" w:cs="Times New Roman"/>
          <w:i/>
          <w:iCs/>
          <w:sz w:val="24"/>
          <w:szCs w:val="24"/>
          <w:u w:val="single"/>
        </w:rPr>
        <w:t>ономной некоммерческой образовательной организации высшего образо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вания «Воронежский эконом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ико</w:t>
      </w:r>
      <w:r w:rsidRPr="00AF7AD8">
        <w:rPr>
          <w:rFonts w:ascii="Times New Roman" w:hAnsi="Times New Roman" w:cs="Times New Roman"/>
          <w:i/>
          <w:iCs/>
          <w:sz w:val="24"/>
          <w:szCs w:val="24"/>
          <w:u w:val="single"/>
        </w:rPr>
        <w:t>-правовой институт»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F7A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ИНН 3666134884.</w:t>
      </w:r>
    </w:p>
    <w:p w:rsidR="00FD53CA" w:rsidRDefault="00FD53CA" w:rsidP="00B0368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Врио начальника отдела надзорной деятельности </w:t>
      </w: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и профилактической работы </w:t>
      </w:r>
    </w:p>
    <w:p w:rsidR="00FD53CA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(заместитель главного государственного инспектора </w:t>
      </w:r>
    </w:p>
    <w:p w:rsidR="00FD53CA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по пожарному надзору) по Ленинскому и </w:t>
      </w: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Советскому районам городского округа г. Воронеж </w:t>
      </w: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</w:t>
      </w:r>
    </w:p>
    <w:p w:rsidR="00FD53CA" w:rsidRDefault="00FD53CA" w:rsidP="00B74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AD8">
        <w:rPr>
          <w:rFonts w:ascii="Times New Roman" w:hAnsi="Times New Roman" w:cs="Times New Roman"/>
          <w:sz w:val="24"/>
          <w:szCs w:val="24"/>
        </w:rPr>
        <w:t>Купавых А.А.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 </w:t>
      </w:r>
    </w:p>
    <w:p w:rsidR="00FD53CA" w:rsidRDefault="00FD53CA" w:rsidP="00B74650">
      <w:pPr>
        <w:spacing w:after="0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(подпись)</w:t>
      </w:r>
    </w:p>
    <w:p w:rsidR="00FD53CA" w:rsidRPr="00AF7AD8" w:rsidRDefault="00FD53CA" w:rsidP="00B746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М.П.   </w:t>
      </w:r>
    </w:p>
    <w:p w:rsidR="00FD53CA" w:rsidRPr="00AF7AD8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CA" w:rsidRDefault="00FD53CA" w:rsidP="00B7465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F7AD8">
        <w:rPr>
          <w:rFonts w:ascii="Times New Roman" w:hAnsi="Times New Roman" w:cs="Times New Roman"/>
          <w:sz w:val="24"/>
          <w:szCs w:val="24"/>
        </w:rPr>
        <w:t xml:space="preserve">«28» 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AF7AD8">
        <w:rPr>
          <w:rFonts w:ascii="Times New Roman" w:hAnsi="Times New Roman" w:cs="Times New Roman"/>
          <w:sz w:val="24"/>
          <w:szCs w:val="24"/>
        </w:rPr>
        <w:t xml:space="preserve"> 20</w:t>
      </w:r>
      <w:r w:rsidRPr="00AF7AD8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Pr="00AF7A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53CA" w:rsidRDefault="00FD53CA" w:rsidP="003C3A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53CA" w:rsidRPr="001C4668" w:rsidRDefault="00FD53CA" w:rsidP="003C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3CA" w:rsidRPr="00427250" w:rsidRDefault="00FD53CA" w:rsidP="001C46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D53CA" w:rsidRPr="00427250" w:rsidSect="00B74650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E4C"/>
    <w:rsid w:val="000805D3"/>
    <w:rsid w:val="00095FD2"/>
    <w:rsid w:val="001A2E4C"/>
    <w:rsid w:val="001C4668"/>
    <w:rsid w:val="002A67DC"/>
    <w:rsid w:val="003A0576"/>
    <w:rsid w:val="003C3AAD"/>
    <w:rsid w:val="004024C8"/>
    <w:rsid w:val="00427250"/>
    <w:rsid w:val="00432CB6"/>
    <w:rsid w:val="00464AA9"/>
    <w:rsid w:val="004C161D"/>
    <w:rsid w:val="00555BCD"/>
    <w:rsid w:val="00570691"/>
    <w:rsid w:val="005C780B"/>
    <w:rsid w:val="00624E8B"/>
    <w:rsid w:val="00637D00"/>
    <w:rsid w:val="006D48D9"/>
    <w:rsid w:val="006E0380"/>
    <w:rsid w:val="00760C81"/>
    <w:rsid w:val="007A6594"/>
    <w:rsid w:val="007F3C07"/>
    <w:rsid w:val="008A2466"/>
    <w:rsid w:val="009B41AF"/>
    <w:rsid w:val="009B626A"/>
    <w:rsid w:val="00AF7AD8"/>
    <w:rsid w:val="00B03681"/>
    <w:rsid w:val="00B74650"/>
    <w:rsid w:val="00C2625A"/>
    <w:rsid w:val="00D8598B"/>
    <w:rsid w:val="00DA3E08"/>
    <w:rsid w:val="00DE291D"/>
    <w:rsid w:val="00F36D20"/>
    <w:rsid w:val="00F65D22"/>
    <w:rsid w:val="00FD3915"/>
    <w:rsid w:val="00FD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571</Words>
  <Characters>3258</Characters>
  <Application>Microsoft Office Outlook</Application>
  <DocSecurity>0</DocSecurity>
  <Lines>0</Lines>
  <Paragraphs>0</Paragraphs>
  <ScaleCrop>false</ScaleCrop>
  <Company>ВЭПИ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Кочегина</dc:creator>
  <cp:keywords/>
  <dc:description/>
  <cp:lastModifiedBy>IMazurenko</cp:lastModifiedBy>
  <cp:revision>20</cp:revision>
  <dcterms:created xsi:type="dcterms:W3CDTF">2020-02-13T06:17:00Z</dcterms:created>
  <dcterms:modified xsi:type="dcterms:W3CDTF">2020-04-13T07:29:00Z</dcterms:modified>
</cp:coreProperties>
</file>