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082" w:rsidRPr="00AB4082" w:rsidRDefault="00AB4082" w:rsidP="00AB40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B40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-177165</wp:posOffset>
            </wp:positionV>
            <wp:extent cx="429260" cy="685800"/>
            <wp:effectExtent l="0" t="0" r="889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082" w:rsidRDefault="00AB4082" w:rsidP="00AB40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B4082" w:rsidRDefault="00AB4082" w:rsidP="00AB40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B4082" w:rsidRPr="00AB4082" w:rsidRDefault="00AB4082" w:rsidP="00AB40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B408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Автономная некоммерческая образовательная организация</w:t>
      </w:r>
    </w:p>
    <w:p w:rsidR="00AB4082" w:rsidRPr="00AB4082" w:rsidRDefault="00AB4082" w:rsidP="00AB40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B408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высшего образования</w:t>
      </w:r>
    </w:p>
    <w:p w:rsidR="00AB4082" w:rsidRPr="00AB4082" w:rsidRDefault="00AB4082" w:rsidP="00AB40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B408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«Воронежский экономико-правовой институт»</w:t>
      </w:r>
    </w:p>
    <w:p w:rsidR="00AB4082" w:rsidRPr="00AB4082" w:rsidRDefault="00AB4082" w:rsidP="00AB40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B408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(АНОО ВО «ВЭПИ»)</w:t>
      </w:r>
    </w:p>
    <w:p w:rsidR="001E2200" w:rsidRDefault="001E2200" w:rsidP="001E2200">
      <w:pPr>
        <w:tabs>
          <w:tab w:val="left" w:pos="567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B6DA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ab/>
      </w:r>
    </w:p>
    <w:p w:rsidR="001E2200" w:rsidRPr="008B6DAE" w:rsidRDefault="001E2200" w:rsidP="001E2200">
      <w:pPr>
        <w:tabs>
          <w:tab w:val="left" w:pos="567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ab/>
      </w:r>
      <w:r w:rsidRPr="008B6DAE">
        <w:rPr>
          <w:rFonts w:ascii="Times New Roman" w:eastAsia="Calibri" w:hAnsi="Times New Roman" w:cs="Times New Roman"/>
          <w:sz w:val="28"/>
          <w:szCs w:val="28"/>
          <w:lang w:eastAsia="ar-SA"/>
        </w:rPr>
        <w:t>УТВЕРЖДЕНО</w:t>
      </w:r>
    </w:p>
    <w:p w:rsidR="001E2200" w:rsidRPr="008B6DAE" w:rsidRDefault="001E2200" w:rsidP="001E2200">
      <w:pPr>
        <w:tabs>
          <w:tab w:val="left" w:pos="567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B6DAE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Приказом АНОО ВО «ВЭПИ» </w:t>
      </w:r>
      <w:r w:rsidRPr="008B6DAE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 w:rsidRPr="008B6DAE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9E52A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</w:t>
      </w:r>
      <w:r w:rsidR="009E52AC" w:rsidRPr="009E52AC">
        <w:rPr>
          <w:rFonts w:ascii="Times New Roman" w:hAnsi="Times New Roman" w:cs="Times New Roman"/>
          <w:sz w:val="28"/>
          <w:szCs w:val="28"/>
        </w:rPr>
        <w:t>25.08.2017</w:t>
      </w:r>
      <w:r w:rsidRPr="009E52A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№ </w:t>
      </w:r>
      <w:r w:rsidR="009E52AC" w:rsidRPr="009E52AC">
        <w:rPr>
          <w:rFonts w:ascii="Times New Roman" w:hAnsi="Times New Roman" w:cs="Times New Roman"/>
          <w:sz w:val="28"/>
          <w:szCs w:val="28"/>
        </w:rPr>
        <w:t>128 –</w:t>
      </w:r>
      <w:r w:rsidR="009E52AC" w:rsidRPr="009E52AC">
        <w:rPr>
          <w:rFonts w:ascii="Times New Roman" w:hAnsi="Times New Roman" w:cs="Times New Roman"/>
          <w:sz w:val="28"/>
          <w:szCs w:val="28"/>
        </w:rPr>
        <w:t xml:space="preserve"> У</w:t>
      </w:r>
      <w:r w:rsidRPr="009E52AC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 w:rsidRPr="008B6DAE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_____________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_</w:t>
      </w:r>
      <w:r w:rsidRPr="008B6DA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С.Л. Иголкин</w:t>
      </w:r>
    </w:p>
    <w:p w:rsidR="00AB4082" w:rsidRDefault="00AB4082" w:rsidP="00832D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2200" w:rsidRPr="001E2200" w:rsidRDefault="001E2200" w:rsidP="001E22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E220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ПОЛОЖЕНИЕ </w:t>
      </w:r>
      <w:bookmarkStart w:id="0" w:name="_GoBack"/>
      <w:bookmarkEnd w:id="0"/>
      <w:r w:rsidRPr="001E220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br/>
      </w:r>
      <w:r w:rsidRPr="001E22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практике обучающихся </w:t>
      </w:r>
      <w:r w:rsidRPr="001E2200">
        <w:rPr>
          <w:rFonts w:ascii="Times New Roman" w:eastAsia="Times New Roman" w:hAnsi="Times New Roman" w:cs="Times New Roman"/>
          <w:sz w:val="28"/>
          <w:szCs w:val="28"/>
        </w:rPr>
        <w:t>АНОО ВО «ВЭПИ»</w:t>
      </w:r>
      <w:r w:rsidRPr="001E22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1E2200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1E220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ar-SA"/>
        </w:rPr>
        <w:t xml:space="preserve">осваивающих основные профессиональные </w:t>
      </w:r>
      <w:r w:rsidRPr="001E220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ar-SA"/>
        </w:rPr>
        <w:br/>
        <w:t xml:space="preserve">образовательные программы </w:t>
      </w:r>
    </w:p>
    <w:p w:rsidR="001E2200" w:rsidRPr="001E2200" w:rsidRDefault="001E2200" w:rsidP="001E22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20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ar-SA"/>
        </w:rPr>
        <w:t>среднего профессионального образования</w:t>
      </w:r>
    </w:p>
    <w:p w:rsidR="001E2200" w:rsidRPr="001E2200" w:rsidRDefault="001E2200" w:rsidP="001E22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E2200" w:rsidRPr="001E2200" w:rsidRDefault="001E2200" w:rsidP="001E220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2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Положение разработано </w:t>
      </w:r>
      <w:r w:rsidRPr="001E2200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в соответствии с </w:t>
      </w:r>
      <w:r w:rsidRPr="001E2200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Федеральным законом РФ от 29.12.2012 № 273-ФЗ «Об образовании в Российской Федерации», приказом Минобрнауки России от 18.04.2013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образования», приказом Минобрнауки России от 14.06.2013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  <w:r w:rsidRPr="001E220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E22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E2200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федеральными государственными образовательными стандартами среднего профессионального образования (далее – ФГОС СПО)</w:t>
      </w:r>
      <w:r w:rsidRPr="001E220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E22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Уставом Автономной некоммерческой образовательной организации высшего образования «Воронежский экономико-правовой институт».</w:t>
      </w:r>
    </w:p>
    <w:p w:rsidR="001E2200" w:rsidRPr="001E2200" w:rsidRDefault="001E2200" w:rsidP="001E2200">
      <w:pPr>
        <w:suppressAutoHyphens/>
        <w:spacing w:after="0" w:line="240" w:lineRule="auto"/>
        <w:ind w:left="347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E2200" w:rsidRPr="001E2200" w:rsidRDefault="001E2200" w:rsidP="001E22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E22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 Общие положения</w:t>
      </w:r>
    </w:p>
    <w:p w:rsidR="001E2200" w:rsidRPr="001E2200" w:rsidRDefault="001E2200" w:rsidP="001E2200">
      <w:pPr>
        <w:suppressAutoHyphens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E2200" w:rsidRPr="001E2200" w:rsidRDefault="001E2200" w:rsidP="001E22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20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определяет порядок организации и проведения практики обучающихся АНОО ВО «ВЭПИ» (далее – Институт), осваивающих основные профессиональные образовательные программы среднего профессионального образования – программы подготовки специалистов среднего звена (далее – ППССЗ) в соответствии с федеральными государственными образовательными стандартами среднего профессионального образования (далее – ФГОС СПО).</w:t>
      </w:r>
    </w:p>
    <w:p w:rsidR="001E2200" w:rsidRPr="001E2200" w:rsidRDefault="001E2200" w:rsidP="001E22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200">
        <w:rPr>
          <w:rFonts w:ascii="Times New Roman" w:eastAsia="Times New Roman" w:hAnsi="Times New Roman" w:cs="Times New Roman"/>
          <w:sz w:val="28"/>
          <w:szCs w:val="28"/>
          <w:lang w:eastAsia="ar-SA"/>
        </w:rPr>
        <w:t>1.2. Практика –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</w:t>
      </w:r>
      <w:r w:rsidR="004403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профессиональной деятельностью.</w:t>
      </w:r>
    </w:p>
    <w:p w:rsidR="001E2200" w:rsidRPr="001E2200" w:rsidRDefault="001E2200" w:rsidP="001E22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20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1.3.</w:t>
      </w:r>
      <w:r w:rsidRPr="001E22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E2200">
        <w:rPr>
          <w:rFonts w:ascii="Times New Roman" w:eastAsia="Times New Roman" w:hAnsi="Times New Roman" w:cs="Times New Roman"/>
          <w:sz w:val="28"/>
          <w:szCs w:val="28"/>
          <w:lang w:eastAsia="ar-SA"/>
        </w:rPr>
        <w:t>Видами практики обучающихся, осваивающих ППССЗ, являются: учебная практика и производственная практика (далее – практика).</w:t>
      </w:r>
    </w:p>
    <w:p w:rsidR="001E2200" w:rsidRPr="001E2200" w:rsidRDefault="001E2200" w:rsidP="001E22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200">
        <w:rPr>
          <w:rFonts w:ascii="Times New Roman" w:eastAsia="Times New Roman" w:hAnsi="Times New Roman" w:cs="Times New Roman"/>
          <w:sz w:val="28"/>
          <w:szCs w:val="28"/>
          <w:lang w:eastAsia="ar-SA"/>
        </w:rPr>
        <w:t>1.4. Программы практики разрабатываются выпускающими кафедрами и утверждаются проректором по учебно-методической работе и являются составной частью ППССЗ, обеспечивающей реализацию ФГОС СПО.</w:t>
      </w:r>
    </w:p>
    <w:p w:rsidR="001E2200" w:rsidRPr="001E2200" w:rsidRDefault="001E2200" w:rsidP="001E22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200">
        <w:rPr>
          <w:rFonts w:ascii="Times New Roman" w:eastAsia="Times New Roman" w:hAnsi="Times New Roman" w:cs="Times New Roman"/>
          <w:sz w:val="28"/>
          <w:szCs w:val="28"/>
          <w:lang w:eastAsia="ar-SA"/>
        </w:rPr>
        <w:t>1.5. Планирование и организация практики на всех ее этапах обеспечивает:</w:t>
      </w:r>
    </w:p>
    <w:p w:rsidR="001E2200" w:rsidRPr="001E2200" w:rsidRDefault="001E2200" w:rsidP="001E2200">
      <w:pPr>
        <w:suppressAutoHyphens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200">
        <w:rPr>
          <w:rFonts w:ascii="Times New Roman" w:eastAsia="Times New Roman" w:hAnsi="Times New Roman" w:cs="Times New Roman"/>
          <w:sz w:val="28"/>
          <w:szCs w:val="28"/>
          <w:lang w:eastAsia="ar-SA"/>
        </w:rPr>
        <w:t>1.5.1. 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</w:t>
      </w:r>
    </w:p>
    <w:p w:rsidR="001E2200" w:rsidRPr="001E2200" w:rsidRDefault="001E2200" w:rsidP="001E2200">
      <w:pPr>
        <w:suppressAutoHyphens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200">
        <w:rPr>
          <w:rFonts w:ascii="Times New Roman" w:eastAsia="Times New Roman" w:hAnsi="Times New Roman" w:cs="Times New Roman"/>
          <w:sz w:val="28"/>
          <w:szCs w:val="28"/>
          <w:lang w:eastAsia="ar-SA"/>
        </w:rPr>
        <w:t>1.5.2. Целостность подготовки специалистов к выполнению основных трудовых функций;</w:t>
      </w:r>
    </w:p>
    <w:p w:rsidR="001E2200" w:rsidRPr="001E2200" w:rsidRDefault="001E2200" w:rsidP="001E2200">
      <w:pPr>
        <w:suppressAutoHyphens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200">
        <w:rPr>
          <w:rFonts w:ascii="Times New Roman" w:eastAsia="Times New Roman" w:hAnsi="Times New Roman" w:cs="Times New Roman"/>
          <w:sz w:val="28"/>
          <w:szCs w:val="28"/>
          <w:lang w:eastAsia="ar-SA"/>
        </w:rPr>
        <w:t>1.5.3. Связь практики с теоретическим обучением.</w:t>
      </w:r>
    </w:p>
    <w:p w:rsidR="001E2200" w:rsidRPr="001E2200" w:rsidRDefault="001E2200" w:rsidP="001E22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200">
        <w:rPr>
          <w:rFonts w:ascii="Times New Roman" w:eastAsia="Times New Roman" w:hAnsi="Times New Roman" w:cs="Times New Roman"/>
          <w:sz w:val="28"/>
          <w:szCs w:val="28"/>
          <w:lang w:eastAsia="ar-SA"/>
        </w:rPr>
        <w:t>1.6. Содержание всех этапов практики определяется требованиями к умениям и практическому опыту по каждому из профессиональных модулей ППССЗ (далее – профессиональный модуль) в соответствии с ФГОС СПО, программами практики.</w:t>
      </w:r>
    </w:p>
    <w:p w:rsidR="001E2200" w:rsidRPr="001E2200" w:rsidRDefault="001E2200" w:rsidP="001E22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200">
        <w:rPr>
          <w:rFonts w:ascii="Times New Roman" w:eastAsia="Times New Roman" w:hAnsi="Times New Roman" w:cs="Times New Roman"/>
          <w:sz w:val="28"/>
          <w:szCs w:val="28"/>
          <w:lang w:eastAsia="ar-SA"/>
        </w:rPr>
        <w:t>1.7. Содержание всех этапов практики должно обеспечивать обоснованную последовательность формирования у обучающихся системы умений, целостной профессиональной деятельности и практического опыта в соответствии с требованиями ФГОС СПО.</w:t>
      </w:r>
    </w:p>
    <w:p w:rsidR="001E2200" w:rsidRPr="001E2200" w:rsidRDefault="001E2200" w:rsidP="001E22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200">
        <w:rPr>
          <w:rFonts w:ascii="Times New Roman" w:eastAsia="Times New Roman" w:hAnsi="Times New Roman" w:cs="Times New Roman"/>
          <w:sz w:val="28"/>
          <w:szCs w:val="28"/>
          <w:lang w:eastAsia="ar-SA"/>
        </w:rPr>
        <w:t>1.8. Практика имеет целью комплексное освоение обучающимися всех видов профессиональной деятельности по специальности среднего профессионального образования, формирование общих и профессиональных компетенций, а также приобретение необходимых умений и опыта практической работы по специальности.</w:t>
      </w:r>
    </w:p>
    <w:p w:rsidR="001E2200" w:rsidRPr="001E2200" w:rsidRDefault="001E2200" w:rsidP="001E220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E2200" w:rsidRPr="001E2200" w:rsidRDefault="001E2200" w:rsidP="001E2200">
      <w:pPr>
        <w:shd w:val="clear" w:color="auto" w:fill="FFFFFF"/>
        <w:tabs>
          <w:tab w:val="left" w:pos="426"/>
          <w:tab w:val="left" w:pos="226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E22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 Организация и проведение практики</w:t>
      </w:r>
    </w:p>
    <w:p w:rsidR="001E2200" w:rsidRPr="001E2200" w:rsidRDefault="001E2200" w:rsidP="001E220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E2200" w:rsidRPr="001E2200" w:rsidRDefault="001E2200" w:rsidP="001E220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200">
        <w:rPr>
          <w:rFonts w:ascii="Times New Roman" w:eastAsia="Times New Roman" w:hAnsi="Times New Roman" w:cs="Times New Roman"/>
          <w:sz w:val="28"/>
          <w:szCs w:val="28"/>
          <w:lang w:eastAsia="ar-SA"/>
        </w:rPr>
        <w:t>2.1. Учебная практика по специальности направлена на формирование у обучающихся умений, приобретение первоначального практического опыта и реализуется в рамках профессиональных модулей ППССЗ по основным видам профессиональной деятельности для последующего освоения ими общих и профессиональных компетенций по избранной специальности.</w:t>
      </w:r>
    </w:p>
    <w:p w:rsidR="001E2200" w:rsidRPr="001E2200" w:rsidRDefault="001E2200" w:rsidP="001E220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200">
        <w:rPr>
          <w:rFonts w:ascii="Times New Roman" w:eastAsia="Times New Roman" w:hAnsi="Times New Roman" w:cs="Times New Roman"/>
          <w:sz w:val="28"/>
          <w:szCs w:val="28"/>
          <w:lang w:eastAsia="ar-SA"/>
        </w:rPr>
        <w:t>2.2. При реализации ППССЗ по специальности производственная практика включает в себя следующие этапы: практика по профилю специал</w:t>
      </w:r>
      <w:r w:rsidR="0044031D">
        <w:rPr>
          <w:rFonts w:ascii="Times New Roman" w:eastAsia="Times New Roman" w:hAnsi="Times New Roman" w:cs="Times New Roman"/>
          <w:sz w:val="28"/>
          <w:szCs w:val="28"/>
          <w:lang w:eastAsia="ar-SA"/>
        </w:rPr>
        <w:t>ьности и преддипломная практика:</w:t>
      </w:r>
    </w:p>
    <w:p w:rsidR="001E2200" w:rsidRPr="001E2200" w:rsidRDefault="001E2200" w:rsidP="001E2200">
      <w:pPr>
        <w:shd w:val="clear" w:color="auto" w:fill="FFFFFF"/>
        <w:suppressAutoHyphens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200">
        <w:rPr>
          <w:rFonts w:ascii="Times New Roman" w:eastAsia="Times New Roman" w:hAnsi="Times New Roman" w:cs="Times New Roman"/>
          <w:sz w:val="28"/>
          <w:szCs w:val="28"/>
          <w:lang w:eastAsia="ar-SA"/>
        </w:rPr>
        <w:t>2.2.1. Практика по профилю специальности направлена на формирование у обучающегося общих и профессиональных компетенций, приобретение практического опыта и реализуется в рамках профессиональных модулей ППССЗ по каждому из видов профессиональной деятельности, предусмотр</w:t>
      </w:r>
      <w:r w:rsidR="0044031D">
        <w:rPr>
          <w:rFonts w:ascii="Times New Roman" w:eastAsia="Times New Roman" w:hAnsi="Times New Roman" w:cs="Times New Roman"/>
          <w:sz w:val="28"/>
          <w:szCs w:val="28"/>
          <w:lang w:eastAsia="ar-SA"/>
        </w:rPr>
        <w:t>енных ФГОС СПО по специальности;</w:t>
      </w:r>
    </w:p>
    <w:p w:rsidR="001E2200" w:rsidRPr="001E2200" w:rsidRDefault="001E2200" w:rsidP="001E2200">
      <w:pPr>
        <w:shd w:val="clear" w:color="auto" w:fill="FFFFFF"/>
        <w:suppressAutoHyphens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2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2.2.2. Преддипломная практика направлена на углубление первоначального практического опыта обучающегося, развитие общих и профессиональных компетенций, проверку его готовности к самостоятельной </w:t>
      </w:r>
      <w:r w:rsidRPr="001E220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трудовой деятельности, а также на подготовку к выполнению выпускной квалификационной работы в организациях различных организационно-правовых форм.</w:t>
      </w:r>
    </w:p>
    <w:p w:rsidR="001E2200" w:rsidRPr="001E2200" w:rsidRDefault="001E2200" w:rsidP="001E220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200">
        <w:rPr>
          <w:rFonts w:ascii="Times New Roman" w:eastAsia="Times New Roman" w:hAnsi="Times New Roman" w:cs="Times New Roman"/>
          <w:sz w:val="28"/>
          <w:szCs w:val="28"/>
          <w:lang w:eastAsia="ar-SA"/>
        </w:rPr>
        <w:t>2.3. Учебная практика проводится в учебных, учебно-производственных мастерских, лабораториях, учебных базах практики и иных структурных подразделениях Института либо в организациях в специально оборудованных помещениях на основе договоров между организацией, осуществляющей деятельность по образовательной программе соответствующего профиля (далее – организация), и Институтом.</w:t>
      </w:r>
    </w:p>
    <w:p w:rsidR="001E2200" w:rsidRPr="001E2200" w:rsidRDefault="001E2200" w:rsidP="001E2200">
      <w:pPr>
        <w:shd w:val="clear" w:color="auto" w:fill="FFFFFF"/>
        <w:suppressAutoHyphens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200">
        <w:rPr>
          <w:rFonts w:ascii="Times New Roman" w:eastAsia="Times New Roman" w:hAnsi="Times New Roman" w:cs="Times New Roman"/>
          <w:sz w:val="28"/>
          <w:szCs w:val="28"/>
          <w:lang w:eastAsia="ar-SA"/>
        </w:rPr>
        <w:t>2.3.1. Учебная практика проводится преподавателями дисциплин профессионального цикла.</w:t>
      </w:r>
    </w:p>
    <w:p w:rsidR="001E2200" w:rsidRPr="001E2200" w:rsidRDefault="001E2200" w:rsidP="001E220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200">
        <w:rPr>
          <w:rFonts w:ascii="Times New Roman" w:eastAsia="Times New Roman" w:hAnsi="Times New Roman" w:cs="Times New Roman"/>
          <w:sz w:val="28"/>
          <w:szCs w:val="28"/>
          <w:lang w:eastAsia="ar-SA"/>
        </w:rPr>
        <w:t>2.4. Производственная практика проводится в организациях на основе договоров, заключаемых между Институтом и организациями.</w:t>
      </w:r>
    </w:p>
    <w:p w:rsidR="001E2200" w:rsidRPr="001E2200" w:rsidRDefault="001E2200" w:rsidP="001E2200">
      <w:pPr>
        <w:shd w:val="clear" w:color="auto" w:fill="FFFFFF"/>
        <w:suppressAutoHyphens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200">
        <w:rPr>
          <w:rFonts w:ascii="Times New Roman" w:eastAsia="Times New Roman" w:hAnsi="Times New Roman" w:cs="Times New Roman"/>
          <w:sz w:val="28"/>
          <w:szCs w:val="28"/>
          <w:lang w:eastAsia="ar-SA"/>
        </w:rPr>
        <w:t>2.4.1. В период прохождения производственной практики обучающиеся могут зачисляться на вакантные должности, если работа соответствует требованиям программы производственной практики.</w:t>
      </w:r>
    </w:p>
    <w:p w:rsidR="001E2200" w:rsidRPr="001E2200" w:rsidRDefault="001E2200" w:rsidP="001E220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200">
        <w:rPr>
          <w:rFonts w:ascii="Times New Roman" w:eastAsia="Times New Roman" w:hAnsi="Times New Roman" w:cs="Times New Roman"/>
          <w:sz w:val="28"/>
          <w:szCs w:val="28"/>
          <w:lang w:eastAsia="ar-SA"/>
        </w:rPr>
        <w:t>2.5. Сроки проведения практики устанавливаются Институтом в соответствии с ППССЗ.</w:t>
      </w:r>
    </w:p>
    <w:p w:rsidR="001E2200" w:rsidRPr="001E2200" w:rsidRDefault="001E2200" w:rsidP="001E220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200">
        <w:rPr>
          <w:rFonts w:ascii="Times New Roman" w:eastAsia="Times New Roman" w:hAnsi="Times New Roman" w:cs="Times New Roman"/>
          <w:sz w:val="28"/>
          <w:szCs w:val="28"/>
          <w:lang w:eastAsia="ar-SA"/>
        </w:rPr>
        <w:t>2.6. Учебная практика и практика по профилю специальности проводятся как непрерывно, так и путем чередования с теоретическими занятиями по дням (неделям) при условии обеспечения связи между теоретическим обучением и содержанием практики.</w:t>
      </w:r>
    </w:p>
    <w:p w:rsidR="001E2200" w:rsidRPr="001E2200" w:rsidRDefault="001E2200" w:rsidP="001E220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200">
        <w:rPr>
          <w:rFonts w:ascii="Times New Roman" w:eastAsia="Times New Roman" w:hAnsi="Times New Roman" w:cs="Times New Roman"/>
          <w:sz w:val="28"/>
          <w:szCs w:val="28"/>
          <w:lang w:eastAsia="ar-SA"/>
        </w:rPr>
        <w:t>2.7. Преддипломная практика проводится непрерывно после освоения учебной практики и практики по профилю специальности.</w:t>
      </w:r>
    </w:p>
    <w:p w:rsidR="001E2200" w:rsidRPr="001E2200" w:rsidRDefault="001E2200" w:rsidP="001E2200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200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Институт:</w:t>
      </w:r>
    </w:p>
    <w:p w:rsidR="001E2200" w:rsidRPr="001E2200" w:rsidRDefault="001E2200" w:rsidP="001E2200">
      <w:pPr>
        <w:widowControl w:val="0"/>
        <w:autoSpaceDE w:val="0"/>
        <w:autoSpaceDN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200">
        <w:rPr>
          <w:rFonts w:ascii="Times New Roman" w:eastAsia="Times New Roman" w:hAnsi="Times New Roman" w:cs="Times New Roman"/>
          <w:sz w:val="28"/>
          <w:szCs w:val="28"/>
          <w:lang w:eastAsia="ru-RU"/>
        </w:rPr>
        <w:t>2.8.1. Планирует и утверждает в учебном плане все виды и этапы практики в соответствии с ППССЗ с учетом договоров с организациями;</w:t>
      </w:r>
    </w:p>
    <w:p w:rsidR="001E2200" w:rsidRPr="001E2200" w:rsidRDefault="001E2200" w:rsidP="001E2200">
      <w:pPr>
        <w:widowControl w:val="0"/>
        <w:autoSpaceDE w:val="0"/>
        <w:autoSpaceDN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200">
        <w:rPr>
          <w:rFonts w:ascii="Times New Roman" w:eastAsia="Times New Roman" w:hAnsi="Times New Roman" w:cs="Times New Roman"/>
          <w:sz w:val="28"/>
          <w:szCs w:val="28"/>
          <w:lang w:eastAsia="ru-RU"/>
        </w:rPr>
        <w:t>2.8.2. Заключает договоры на организацию и проведение практики;</w:t>
      </w:r>
    </w:p>
    <w:p w:rsidR="001E2200" w:rsidRPr="001E2200" w:rsidRDefault="001E2200" w:rsidP="001E2200">
      <w:pPr>
        <w:widowControl w:val="0"/>
        <w:autoSpaceDE w:val="0"/>
        <w:autoSpaceDN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200">
        <w:rPr>
          <w:rFonts w:ascii="Times New Roman" w:eastAsia="Times New Roman" w:hAnsi="Times New Roman" w:cs="Times New Roman"/>
          <w:sz w:val="28"/>
          <w:szCs w:val="28"/>
          <w:lang w:eastAsia="ru-RU"/>
        </w:rPr>
        <w:t>2.8.3. Разрабатывает и согласовывает с организациями программы практики, содержание и планируемые результаты практики;</w:t>
      </w:r>
    </w:p>
    <w:p w:rsidR="001E2200" w:rsidRPr="001E2200" w:rsidRDefault="001E2200" w:rsidP="001E2200">
      <w:pPr>
        <w:widowControl w:val="0"/>
        <w:autoSpaceDE w:val="0"/>
        <w:autoSpaceDN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200">
        <w:rPr>
          <w:rFonts w:ascii="Times New Roman" w:eastAsia="Times New Roman" w:hAnsi="Times New Roman" w:cs="Times New Roman"/>
          <w:sz w:val="28"/>
          <w:szCs w:val="28"/>
          <w:lang w:eastAsia="ru-RU"/>
        </w:rPr>
        <w:t>2.8.4. Осуществляет руководство практикой;</w:t>
      </w:r>
    </w:p>
    <w:p w:rsidR="001E2200" w:rsidRPr="001E2200" w:rsidRDefault="001E2200" w:rsidP="001E2200">
      <w:pPr>
        <w:widowControl w:val="0"/>
        <w:autoSpaceDE w:val="0"/>
        <w:autoSpaceDN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200">
        <w:rPr>
          <w:rFonts w:ascii="Times New Roman" w:eastAsia="Times New Roman" w:hAnsi="Times New Roman" w:cs="Times New Roman"/>
          <w:sz w:val="28"/>
          <w:szCs w:val="28"/>
          <w:lang w:eastAsia="ru-RU"/>
        </w:rPr>
        <w:t>2.8.5. Контролирует реализацию программы практики и условия проведения практики организациями, в том числе требования охраны труда, безопасности жизнедеятельности и пожарной безопасности в соответствии с правилами и нормами, в том числе отраслевыми;</w:t>
      </w:r>
    </w:p>
    <w:p w:rsidR="001E2200" w:rsidRPr="001E2200" w:rsidRDefault="001E2200" w:rsidP="001E2200">
      <w:pPr>
        <w:widowControl w:val="0"/>
        <w:autoSpaceDE w:val="0"/>
        <w:autoSpaceDN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200">
        <w:rPr>
          <w:rFonts w:ascii="Times New Roman" w:eastAsia="Times New Roman" w:hAnsi="Times New Roman" w:cs="Times New Roman"/>
          <w:sz w:val="28"/>
          <w:szCs w:val="28"/>
          <w:lang w:eastAsia="ru-RU"/>
        </w:rPr>
        <w:t>2.8.6. Формирует группы в случае применения групповых форм проведения практики;</w:t>
      </w:r>
    </w:p>
    <w:p w:rsidR="001E2200" w:rsidRPr="001E2200" w:rsidRDefault="001E2200" w:rsidP="001E2200">
      <w:pPr>
        <w:widowControl w:val="0"/>
        <w:autoSpaceDE w:val="0"/>
        <w:autoSpaceDN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200">
        <w:rPr>
          <w:rFonts w:ascii="Times New Roman" w:eastAsia="Times New Roman" w:hAnsi="Times New Roman" w:cs="Times New Roman"/>
          <w:sz w:val="28"/>
          <w:szCs w:val="28"/>
          <w:lang w:eastAsia="ru-RU"/>
        </w:rPr>
        <w:t>2.8.7. Определяет совместно с организациями процедуру оценки общих и профессиональных компетенций обучающегося, освоенных им в ходе прохождения практики;</w:t>
      </w:r>
    </w:p>
    <w:p w:rsidR="001E2200" w:rsidRPr="001E2200" w:rsidRDefault="001E2200" w:rsidP="001E2200">
      <w:pPr>
        <w:widowControl w:val="0"/>
        <w:autoSpaceDE w:val="0"/>
        <w:autoSpaceDN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200">
        <w:rPr>
          <w:rFonts w:ascii="Times New Roman" w:eastAsia="Times New Roman" w:hAnsi="Times New Roman" w:cs="Times New Roman"/>
          <w:sz w:val="28"/>
          <w:szCs w:val="28"/>
          <w:lang w:eastAsia="ru-RU"/>
        </w:rPr>
        <w:t>2.8.8. Разрабатывает и согласовывает с организациями формы отчетности и оценочный материал прохождения практики.</w:t>
      </w:r>
    </w:p>
    <w:p w:rsidR="001E2200" w:rsidRPr="001E2200" w:rsidRDefault="001E2200" w:rsidP="001E2200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200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Организации:</w:t>
      </w:r>
    </w:p>
    <w:p w:rsidR="001E2200" w:rsidRPr="001E2200" w:rsidRDefault="001E2200" w:rsidP="001E2200">
      <w:pPr>
        <w:widowControl w:val="0"/>
        <w:autoSpaceDE w:val="0"/>
        <w:autoSpaceDN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200">
        <w:rPr>
          <w:rFonts w:ascii="Times New Roman" w:eastAsia="Times New Roman" w:hAnsi="Times New Roman" w:cs="Times New Roman"/>
          <w:sz w:val="28"/>
          <w:szCs w:val="28"/>
          <w:lang w:eastAsia="ru-RU"/>
        </w:rPr>
        <w:t>2.9.1. Заключают договоры на организацию и проведение практики;</w:t>
      </w:r>
    </w:p>
    <w:p w:rsidR="001E2200" w:rsidRPr="001E2200" w:rsidRDefault="001E2200" w:rsidP="001E2200">
      <w:pPr>
        <w:widowControl w:val="0"/>
        <w:autoSpaceDE w:val="0"/>
        <w:autoSpaceDN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2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2.9.2. Согласовывают программы практики, содержание и планируемые результаты практики, задание на практику;</w:t>
      </w:r>
    </w:p>
    <w:p w:rsidR="001E2200" w:rsidRPr="001E2200" w:rsidRDefault="001E2200" w:rsidP="001E2200">
      <w:pPr>
        <w:widowControl w:val="0"/>
        <w:autoSpaceDE w:val="0"/>
        <w:autoSpaceDN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200">
        <w:rPr>
          <w:rFonts w:ascii="Times New Roman" w:eastAsia="Times New Roman" w:hAnsi="Times New Roman" w:cs="Times New Roman"/>
          <w:sz w:val="28"/>
          <w:szCs w:val="28"/>
          <w:lang w:eastAsia="ru-RU"/>
        </w:rPr>
        <w:t>2.9.3. Предоставляют рабочие места обучающимся, назначают руководителей практики от организации, определяют из числа высококвалифицированных работников организации наставников, помогающих обучающимся овладевать профессиональными навыками;</w:t>
      </w:r>
    </w:p>
    <w:p w:rsidR="001E2200" w:rsidRPr="001E2200" w:rsidRDefault="001E2200" w:rsidP="001E2200">
      <w:pPr>
        <w:widowControl w:val="0"/>
        <w:autoSpaceDE w:val="0"/>
        <w:autoSpaceDN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200">
        <w:rPr>
          <w:rFonts w:ascii="Times New Roman" w:eastAsia="Times New Roman" w:hAnsi="Times New Roman" w:cs="Times New Roman"/>
          <w:sz w:val="28"/>
          <w:szCs w:val="28"/>
          <w:lang w:eastAsia="ru-RU"/>
        </w:rPr>
        <w:t>2.9.4. Участвуют в определении процедуры оценки результатов освоения общих и профессиональных компетенций, полученных в период прохождения практики, а также оценке таких результатов;</w:t>
      </w:r>
    </w:p>
    <w:p w:rsidR="001E2200" w:rsidRPr="001E2200" w:rsidRDefault="001E2200" w:rsidP="001E2200">
      <w:pPr>
        <w:widowControl w:val="0"/>
        <w:autoSpaceDE w:val="0"/>
        <w:autoSpaceDN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200">
        <w:rPr>
          <w:rFonts w:ascii="Times New Roman" w:eastAsia="Times New Roman" w:hAnsi="Times New Roman" w:cs="Times New Roman"/>
          <w:sz w:val="28"/>
          <w:szCs w:val="28"/>
          <w:lang w:eastAsia="ru-RU"/>
        </w:rPr>
        <w:t>2.9.5. Участвуют в формировании оценочного материала для оценки общих и профессиональных компетенций, освоенных обучающимися в период прохождения практики;</w:t>
      </w:r>
    </w:p>
    <w:p w:rsidR="001E2200" w:rsidRPr="001E2200" w:rsidRDefault="001E2200" w:rsidP="001E2200">
      <w:pPr>
        <w:widowControl w:val="0"/>
        <w:autoSpaceDE w:val="0"/>
        <w:autoSpaceDN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200">
        <w:rPr>
          <w:rFonts w:ascii="Times New Roman" w:eastAsia="Times New Roman" w:hAnsi="Times New Roman" w:cs="Times New Roman"/>
          <w:sz w:val="28"/>
          <w:szCs w:val="28"/>
          <w:lang w:eastAsia="ru-RU"/>
        </w:rPr>
        <w:t>2.9.6. При наличии вакантных должностей могут заключать с обучающимися срочные трудовые договоры;</w:t>
      </w:r>
    </w:p>
    <w:p w:rsidR="001E2200" w:rsidRPr="001E2200" w:rsidRDefault="001E2200" w:rsidP="001E2200">
      <w:pPr>
        <w:widowControl w:val="0"/>
        <w:autoSpaceDE w:val="0"/>
        <w:autoSpaceDN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200">
        <w:rPr>
          <w:rFonts w:ascii="Times New Roman" w:eastAsia="Times New Roman" w:hAnsi="Times New Roman" w:cs="Times New Roman"/>
          <w:sz w:val="28"/>
          <w:szCs w:val="28"/>
          <w:lang w:eastAsia="ru-RU"/>
        </w:rPr>
        <w:t>2.9.7. Обеспечивают безопасные условия прохождения практики обучающимся, отвечающие санитарным правилам и требованиям охраны труда;</w:t>
      </w:r>
    </w:p>
    <w:p w:rsidR="001E2200" w:rsidRPr="001E2200" w:rsidRDefault="001E2200" w:rsidP="001E2200">
      <w:pPr>
        <w:widowControl w:val="0"/>
        <w:autoSpaceDE w:val="0"/>
        <w:autoSpaceDN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200">
        <w:rPr>
          <w:rFonts w:ascii="Times New Roman" w:eastAsia="Times New Roman" w:hAnsi="Times New Roman" w:cs="Times New Roman"/>
          <w:sz w:val="28"/>
          <w:szCs w:val="28"/>
          <w:lang w:eastAsia="ru-RU"/>
        </w:rPr>
        <w:t>2.9.8. Проводят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:rsidR="001E2200" w:rsidRPr="001E2200" w:rsidRDefault="001E2200" w:rsidP="001E22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200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Направление на практику оформляется распорядительным актом ректора Института или иного уполномоченного им лица с указанием закрепления каждого обучающегося за организацией, а также с указанием вида и сроков прохождения практики.</w:t>
      </w:r>
    </w:p>
    <w:p w:rsidR="001E2200" w:rsidRPr="001E2200" w:rsidRDefault="001E2200" w:rsidP="001E22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200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Обучающиеся, совмещающие обучение с трудовой деятельностью, вправе проходить учебную и производственную практики в организации по месту работы, в случаях если осуществляемая ими профессиональная деятельность соответствует целям практики.</w:t>
      </w:r>
    </w:p>
    <w:p w:rsidR="001E2200" w:rsidRPr="001E2200" w:rsidRDefault="001E2200" w:rsidP="001E22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200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Обучающиеся, осваивающие ППССЗ в период прохождения практики в организациях обязаны:</w:t>
      </w:r>
    </w:p>
    <w:p w:rsidR="001E2200" w:rsidRPr="001E2200" w:rsidRDefault="001E2200" w:rsidP="001E2200">
      <w:pPr>
        <w:widowControl w:val="0"/>
        <w:autoSpaceDE w:val="0"/>
        <w:autoSpaceDN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200">
        <w:rPr>
          <w:rFonts w:ascii="Times New Roman" w:eastAsia="Times New Roman" w:hAnsi="Times New Roman" w:cs="Times New Roman"/>
          <w:sz w:val="28"/>
          <w:szCs w:val="28"/>
          <w:lang w:eastAsia="ru-RU"/>
        </w:rPr>
        <w:t>2.12.1. Выполнять задания, предусмотренные программами практики;</w:t>
      </w:r>
    </w:p>
    <w:p w:rsidR="001E2200" w:rsidRPr="001E2200" w:rsidRDefault="001E2200" w:rsidP="001E2200">
      <w:pPr>
        <w:widowControl w:val="0"/>
        <w:autoSpaceDE w:val="0"/>
        <w:autoSpaceDN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200">
        <w:rPr>
          <w:rFonts w:ascii="Times New Roman" w:eastAsia="Times New Roman" w:hAnsi="Times New Roman" w:cs="Times New Roman"/>
          <w:sz w:val="28"/>
          <w:szCs w:val="28"/>
          <w:lang w:eastAsia="ru-RU"/>
        </w:rPr>
        <w:t>2.12.2. Соблюдать действующие в организациях правила внутреннего трудового распорядка;</w:t>
      </w:r>
    </w:p>
    <w:p w:rsidR="001E2200" w:rsidRPr="001E2200" w:rsidRDefault="001E2200" w:rsidP="001E2200">
      <w:pPr>
        <w:widowControl w:val="0"/>
        <w:autoSpaceDE w:val="0"/>
        <w:autoSpaceDN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200">
        <w:rPr>
          <w:rFonts w:ascii="Times New Roman" w:eastAsia="Times New Roman" w:hAnsi="Times New Roman" w:cs="Times New Roman"/>
          <w:sz w:val="28"/>
          <w:szCs w:val="28"/>
          <w:lang w:eastAsia="ru-RU"/>
        </w:rPr>
        <w:t>2.12.3. Соблюдать требования охраны труда и пожарной безопасности.</w:t>
      </w:r>
    </w:p>
    <w:p w:rsidR="001E2200" w:rsidRPr="001E2200" w:rsidRDefault="001E2200" w:rsidP="001E220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200">
        <w:rPr>
          <w:rFonts w:ascii="Times New Roman" w:eastAsia="Times New Roman" w:hAnsi="Times New Roman" w:cs="Times New Roman"/>
          <w:sz w:val="28"/>
          <w:szCs w:val="28"/>
          <w:lang w:eastAsia="ar-SA"/>
        </w:rPr>
        <w:t>2.13. Организацию и руководство практикой по профилю специальности и преддипломной практикой осуществляют руководители практики от образовательной организации и от организации.</w:t>
      </w:r>
    </w:p>
    <w:p w:rsidR="001E2200" w:rsidRDefault="001E2200" w:rsidP="001E2200">
      <w:pPr>
        <w:shd w:val="clear" w:color="auto" w:fill="FFFFFF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E2200" w:rsidRDefault="001E2200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 w:type="page"/>
      </w:r>
    </w:p>
    <w:p w:rsidR="001E2200" w:rsidRPr="001E2200" w:rsidRDefault="001E2200" w:rsidP="001E2200">
      <w:pPr>
        <w:shd w:val="clear" w:color="auto" w:fill="FFFFFF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E22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3. Порядок оценивания и учета результатов практики</w:t>
      </w:r>
    </w:p>
    <w:p w:rsidR="001E2200" w:rsidRPr="001E2200" w:rsidRDefault="001E2200" w:rsidP="001E2200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E2200" w:rsidRPr="001E2200" w:rsidRDefault="001E2200" w:rsidP="001E220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200">
        <w:rPr>
          <w:rFonts w:ascii="Times New Roman" w:eastAsia="Times New Roman" w:hAnsi="Times New Roman" w:cs="Times New Roman"/>
          <w:sz w:val="28"/>
          <w:szCs w:val="28"/>
          <w:lang w:eastAsia="ar-SA"/>
        </w:rPr>
        <w:t>3.1. Формы отчётной документации по практике утверждаются распорядительными актами Института.</w:t>
      </w:r>
    </w:p>
    <w:p w:rsidR="001E2200" w:rsidRPr="001E2200" w:rsidRDefault="001E2200" w:rsidP="001E220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200">
        <w:rPr>
          <w:rFonts w:ascii="Times New Roman" w:eastAsia="Times New Roman" w:hAnsi="Times New Roman" w:cs="Times New Roman"/>
          <w:sz w:val="28"/>
          <w:szCs w:val="28"/>
          <w:lang w:eastAsia="ar-SA"/>
        </w:rPr>
        <w:t>3.2. Результаты практики определяются программами практики, разрабатываемыми выпускающими кафедрами.</w:t>
      </w:r>
    </w:p>
    <w:p w:rsidR="001E2200" w:rsidRPr="001E2200" w:rsidRDefault="001E2200" w:rsidP="001E220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200">
        <w:rPr>
          <w:rFonts w:ascii="Times New Roman" w:eastAsia="Times New Roman" w:hAnsi="Times New Roman" w:cs="Times New Roman"/>
          <w:sz w:val="28"/>
          <w:szCs w:val="28"/>
          <w:lang w:eastAsia="ar-SA"/>
        </w:rPr>
        <w:t>3.3. По результатам практики руководителями практики от организации и от образовательной организации формируется аттестационный лист, содержащий сведения об уровне освоения обучающимся профессиональных компетенций, а также характеристика на обучающегося по освоению профессиональных компетенций в период прохождения практики.</w:t>
      </w:r>
    </w:p>
    <w:p w:rsidR="001E2200" w:rsidRPr="001E2200" w:rsidRDefault="001E2200" w:rsidP="001E220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200">
        <w:rPr>
          <w:rFonts w:ascii="Times New Roman" w:eastAsia="Times New Roman" w:hAnsi="Times New Roman" w:cs="Times New Roman"/>
          <w:sz w:val="28"/>
          <w:szCs w:val="28"/>
          <w:lang w:eastAsia="ar-SA"/>
        </w:rPr>
        <w:t>3.4. В период прохождения практики обучающимся ведется дневник практики. По результатам практики обучающимся составляется отчет, который утверждается организацией.</w:t>
      </w:r>
    </w:p>
    <w:p w:rsidR="001E2200" w:rsidRPr="001E2200" w:rsidRDefault="001E2200" w:rsidP="001E2200">
      <w:pPr>
        <w:shd w:val="clear" w:color="auto" w:fill="FFFFFF"/>
        <w:suppressAutoHyphens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200">
        <w:rPr>
          <w:rFonts w:ascii="Times New Roman" w:eastAsia="Times New Roman" w:hAnsi="Times New Roman" w:cs="Times New Roman"/>
          <w:sz w:val="28"/>
          <w:szCs w:val="28"/>
          <w:lang w:eastAsia="ar-SA"/>
        </w:rPr>
        <w:t>3.4.1. В качестве приложения к дневнику практики обучающийся оформляет графические, аудио-, фото-, видео-, материалы, наглядные образцы изделий, подтверждающие практический опыт, полученный на практике.</w:t>
      </w:r>
    </w:p>
    <w:p w:rsidR="001E2200" w:rsidRPr="001E2200" w:rsidRDefault="001E2200" w:rsidP="001E220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200">
        <w:rPr>
          <w:rFonts w:ascii="Times New Roman" w:eastAsia="Times New Roman" w:hAnsi="Times New Roman" w:cs="Times New Roman"/>
          <w:sz w:val="28"/>
          <w:szCs w:val="28"/>
          <w:lang w:eastAsia="ar-SA"/>
        </w:rPr>
        <w:t>3.5. Аттестация по итогам производственной практики проводится с учетом (или на основании) результатов ее прохождения, подтверждаемых документами соответствующих организаций.</w:t>
      </w:r>
    </w:p>
    <w:p w:rsidR="001E2200" w:rsidRPr="001E2200" w:rsidRDefault="001E2200" w:rsidP="001E220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200">
        <w:rPr>
          <w:rFonts w:ascii="Times New Roman" w:eastAsia="Times New Roman" w:hAnsi="Times New Roman" w:cs="Times New Roman"/>
          <w:sz w:val="28"/>
          <w:szCs w:val="28"/>
          <w:lang w:eastAsia="ar-SA"/>
        </w:rPr>
        <w:t>3.6. Практика является завершающим этапом освоения профессионального модуля по виду профессиональной деятельности.</w:t>
      </w:r>
    </w:p>
    <w:p w:rsidR="001E2200" w:rsidRPr="001E2200" w:rsidRDefault="001E2200" w:rsidP="001E220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200">
        <w:rPr>
          <w:rFonts w:ascii="Times New Roman" w:eastAsia="Times New Roman" w:hAnsi="Times New Roman" w:cs="Times New Roman"/>
          <w:sz w:val="28"/>
          <w:szCs w:val="28"/>
          <w:lang w:eastAsia="ar-SA"/>
        </w:rPr>
        <w:t>3.7. Практика завершается дифференцированным зачетом при условии положительного аттестационного листа по практике руководителей практики от организации и образовательной организации об уровне освоения профессиональных компетенций; наличия положительной характеристики организации на обучающегося по освоению общих компетенций в период прохождения практики; полноты и своевременности представления дневника практики и отчета о практике в соответствии с заданием на практику.</w:t>
      </w:r>
    </w:p>
    <w:p w:rsidR="001E2200" w:rsidRPr="001E2200" w:rsidRDefault="001E2200" w:rsidP="001E220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200">
        <w:rPr>
          <w:rFonts w:ascii="Times New Roman" w:eastAsia="Times New Roman" w:hAnsi="Times New Roman" w:cs="Times New Roman"/>
          <w:sz w:val="28"/>
          <w:szCs w:val="28"/>
          <w:lang w:eastAsia="ar-SA"/>
        </w:rPr>
        <w:t>3.8. Результаты прохождения практики представляются обучающимся в Институт и учитываются при прохождении государственной итоговой аттестации.</w:t>
      </w:r>
    </w:p>
    <w:p w:rsidR="001E2200" w:rsidRPr="001E2200" w:rsidRDefault="001E2200" w:rsidP="001E220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200">
        <w:rPr>
          <w:rFonts w:ascii="Times New Roman" w:eastAsia="Times New Roman" w:hAnsi="Times New Roman" w:cs="Times New Roman"/>
          <w:sz w:val="28"/>
          <w:szCs w:val="28"/>
          <w:lang w:eastAsia="ar-SA"/>
        </w:rPr>
        <w:t>3.9. Обучающиеся, не прошедшие практику или получившие отрицательную оценку, не допускаются к прохождению государственной итоговой аттестации.</w:t>
      </w:r>
    </w:p>
    <w:p w:rsidR="001E2200" w:rsidRPr="001E2200" w:rsidRDefault="001E2200" w:rsidP="001E220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200">
        <w:rPr>
          <w:rFonts w:ascii="Times New Roman" w:eastAsia="Times New Roman" w:hAnsi="Times New Roman" w:cs="Times New Roman"/>
          <w:sz w:val="28"/>
          <w:szCs w:val="28"/>
          <w:lang w:eastAsia="ar-SA"/>
        </w:rPr>
        <w:t>3.10. Документы, относящиеся к организации и проведению практики, хранятся в соответствии с утвержденной номенклатурой дел Института.</w:t>
      </w:r>
    </w:p>
    <w:p w:rsidR="001E2200" w:rsidRPr="001E2200" w:rsidRDefault="001E2200" w:rsidP="001E220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E2200" w:rsidRPr="001E2200" w:rsidRDefault="001E2200" w:rsidP="001E220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E2200" w:rsidRPr="001E2200" w:rsidRDefault="001E2200" w:rsidP="001E2200">
      <w:pPr>
        <w:shd w:val="clear" w:color="auto" w:fill="FFFFFF"/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2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Проректор </w:t>
      </w:r>
      <w:r w:rsidRPr="001E2200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по учебно-методической работе </w:t>
      </w:r>
      <w:r w:rsidRPr="001E220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Е.Н. Григорьева</w:t>
      </w:r>
    </w:p>
    <w:p w:rsidR="0060665E" w:rsidRPr="00832DEA" w:rsidRDefault="0060665E" w:rsidP="001A7AE8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0665E" w:rsidRPr="00832DEA" w:rsidSect="00E9676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DD9" w:rsidRDefault="001E5DD9" w:rsidP="00E96761">
      <w:pPr>
        <w:spacing w:after="0" w:line="240" w:lineRule="auto"/>
      </w:pPr>
      <w:r>
        <w:separator/>
      </w:r>
    </w:p>
  </w:endnote>
  <w:endnote w:type="continuationSeparator" w:id="0">
    <w:p w:rsidR="001E5DD9" w:rsidRDefault="001E5DD9" w:rsidP="00E96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DD9" w:rsidRDefault="001E5DD9" w:rsidP="00E96761">
      <w:pPr>
        <w:spacing w:after="0" w:line="240" w:lineRule="auto"/>
      </w:pPr>
      <w:r>
        <w:separator/>
      </w:r>
    </w:p>
  </w:footnote>
  <w:footnote w:type="continuationSeparator" w:id="0">
    <w:p w:rsidR="001E5DD9" w:rsidRDefault="001E5DD9" w:rsidP="00E96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8350609"/>
      <w:docPartObj>
        <w:docPartGallery w:val="Page Numbers (Top of Page)"/>
        <w:docPartUnique/>
      </w:docPartObj>
    </w:sdtPr>
    <w:sdtEndPr/>
    <w:sdtContent>
      <w:p w:rsidR="00E96761" w:rsidRDefault="00E96761" w:rsidP="00E96761">
        <w:pPr>
          <w:pStyle w:val="a4"/>
          <w:jc w:val="center"/>
        </w:pPr>
        <w:r w:rsidRPr="00E9676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9676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9676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E52AC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E9676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F5668"/>
    <w:multiLevelType w:val="hybridMultilevel"/>
    <w:tmpl w:val="D4E84A62"/>
    <w:lvl w:ilvl="0" w:tplc="3CD2A508">
      <w:start w:val="1"/>
      <w:numFmt w:val="decimal"/>
      <w:suff w:val="space"/>
      <w:lvlText w:val="%1."/>
      <w:lvlJc w:val="left"/>
      <w:pPr>
        <w:ind w:left="170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EA"/>
    <w:rsid w:val="000A5D0A"/>
    <w:rsid w:val="000C0856"/>
    <w:rsid w:val="001A7AE8"/>
    <w:rsid w:val="001E2200"/>
    <w:rsid w:val="001E5DD9"/>
    <w:rsid w:val="001F3247"/>
    <w:rsid w:val="00207F0A"/>
    <w:rsid w:val="002D15D0"/>
    <w:rsid w:val="00304FB8"/>
    <w:rsid w:val="003671E8"/>
    <w:rsid w:val="00394D4B"/>
    <w:rsid w:val="0041628D"/>
    <w:rsid w:val="0044031D"/>
    <w:rsid w:val="004A0432"/>
    <w:rsid w:val="004D2C4E"/>
    <w:rsid w:val="004E1F50"/>
    <w:rsid w:val="00553D88"/>
    <w:rsid w:val="00585478"/>
    <w:rsid w:val="005B2243"/>
    <w:rsid w:val="005D0969"/>
    <w:rsid w:val="00604D55"/>
    <w:rsid w:val="0060665E"/>
    <w:rsid w:val="006414D0"/>
    <w:rsid w:val="006554D6"/>
    <w:rsid w:val="00663644"/>
    <w:rsid w:val="00663713"/>
    <w:rsid w:val="00674067"/>
    <w:rsid w:val="006B4135"/>
    <w:rsid w:val="006B7562"/>
    <w:rsid w:val="0072216D"/>
    <w:rsid w:val="007279FC"/>
    <w:rsid w:val="0076362F"/>
    <w:rsid w:val="00773137"/>
    <w:rsid w:val="007A7A46"/>
    <w:rsid w:val="007E3F55"/>
    <w:rsid w:val="00832DEA"/>
    <w:rsid w:val="00834543"/>
    <w:rsid w:val="00834C3F"/>
    <w:rsid w:val="00882ABE"/>
    <w:rsid w:val="008E5C1F"/>
    <w:rsid w:val="00911B02"/>
    <w:rsid w:val="0092153B"/>
    <w:rsid w:val="00936536"/>
    <w:rsid w:val="00953CEB"/>
    <w:rsid w:val="009568C8"/>
    <w:rsid w:val="00960AE4"/>
    <w:rsid w:val="009E52AC"/>
    <w:rsid w:val="00A14006"/>
    <w:rsid w:val="00A86B6F"/>
    <w:rsid w:val="00AB02E3"/>
    <w:rsid w:val="00AB4082"/>
    <w:rsid w:val="00AB78F4"/>
    <w:rsid w:val="00AC042E"/>
    <w:rsid w:val="00AD5795"/>
    <w:rsid w:val="00AF4C50"/>
    <w:rsid w:val="00B254F5"/>
    <w:rsid w:val="00B907B4"/>
    <w:rsid w:val="00BB092C"/>
    <w:rsid w:val="00BB22E1"/>
    <w:rsid w:val="00BF1604"/>
    <w:rsid w:val="00C40094"/>
    <w:rsid w:val="00C929BA"/>
    <w:rsid w:val="00CC2309"/>
    <w:rsid w:val="00CD2670"/>
    <w:rsid w:val="00D35130"/>
    <w:rsid w:val="00D57EB8"/>
    <w:rsid w:val="00DB5CBE"/>
    <w:rsid w:val="00DC6455"/>
    <w:rsid w:val="00DE2E0F"/>
    <w:rsid w:val="00E0469E"/>
    <w:rsid w:val="00E636FB"/>
    <w:rsid w:val="00E96761"/>
    <w:rsid w:val="00E9783F"/>
    <w:rsid w:val="00EC7551"/>
    <w:rsid w:val="00EF1061"/>
    <w:rsid w:val="00F04BF5"/>
    <w:rsid w:val="00F8779A"/>
    <w:rsid w:val="00FA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A03BF"/>
  <w15:chartTrackingRefBased/>
  <w15:docId w15:val="{8423201F-1BF4-4612-A0BF-788FFC95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2D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2D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32D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32DE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96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6761"/>
  </w:style>
  <w:style w:type="paragraph" w:styleId="a6">
    <w:name w:val="footer"/>
    <w:basedOn w:val="a"/>
    <w:link w:val="a7"/>
    <w:uiPriority w:val="99"/>
    <w:unhideWhenUsed/>
    <w:rsid w:val="00E96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6761"/>
  </w:style>
  <w:style w:type="paragraph" w:customStyle="1" w:styleId="a8">
    <w:name w:val="Знак Знак Знак Знак"/>
    <w:basedOn w:val="a"/>
    <w:rsid w:val="00AB408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440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0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1642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Н. Пьянников</dc:creator>
  <cp:keywords/>
  <dc:description/>
  <cp:lastModifiedBy>Арина Халявина</cp:lastModifiedBy>
  <cp:revision>29</cp:revision>
  <cp:lastPrinted>2018-05-23T10:27:00Z</cp:lastPrinted>
  <dcterms:created xsi:type="dcterms:W3CDTF">2018-01-10T11:19:00Z</dcterms:created>
  <dcterms:modified xsi:type="dcterms:W3CDTF">2018-11-28T10:30:00Z</dcterms:modified>
</cp:coreProperties>
</file>