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C9" w:rsidRDefault="008812C9" w:rsidP="008812C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</w:r>
    </w:p>
    <w:p w:rsidR="008812C9" w:rsidRDefault="008812C9" w:rsidP="008812C9">
      <w:pPr>
        <w:jc w:val="both"/>
        <w:rPr>
          <w:sz w:val="28"/>
          <w:szCs w:val="28"/>
          <w:lang w:eastAsia="en-US"/>
        </w:rPr>
      </w:pPr>
    </w:p>
    <w:p w:rsidR="008812C9" w:rsidRDefault="008812C9" w:rsidP="008812C9">
      <w:pPr>
        <w:jc w:val="both"/>
        <w:rPr>
          <w:sz w:val="28"/>
          <w:szCs w:val="28"/>
          <w:lang w:eastAsia="en-US"/>
        </w:rPr>
      </w:pPr>
    </w:p>
    <w:p w:rsidR="008812C9" w:rsidRDefault="008812C9" w:rsidP="008812C9">
      <w:pPr>
        <w:keepNext/>
        <w:tabs>
          <w:tab w:val="left" w:pos="3686"/>
        </w:tabs>
        <w:jc w:val="right"/>
        <w:outlineLvl w:val="0"/>
        <w:rPr>
          <w:lang w:eastAsia="ar-SA"/>
        </w:rPr>
      </w:pPr>
    </w:p>
    <w:p w:rsidR="008812C9" w:rsidRDefault="008812C9" w:rsidP="008812C9">
      <w:pPr>
        <w:keepNext/>
        <w:tabs>
          <w:tab w:val="left" w:pos="3686"/>
        </w:tabs>
        <w:jc w:val="right"/>
        <w:outlineLvl w:val="0"/>
        <w:rPr>
          <w:lang w:eastAsia="ar-SA"/>
        </w:rPr>
      </w:pPr>
    </w:p>
    <w:p w:rsidR="008812C9" w:rsidRDefault="008812C9" w:rsidP="008812C9">
      <w:pPr>
        <w:keepNext/>
        <w:tabs>
          <w:tab w:val="left" w:pos="3686"/>
        </w:tabs>
        <w:jc w:val="right"/>
        <w:outlineLvl w:val="0"/>
        <w:rPr>
          <w:b/>
          <w:bCs/>
          <w:kern w:val="32"/>
        </w:rPr>
      </w:pPr>
      <w:r>
        <w:rPr>
          <w:b/>
          <w:bCs/>
          <w:noProof/>
          <w:kern w:val="32"/>
        </w:rPr>
        <w:drawing>
          <wp:anchor distT="0" distB="0" distL="114300" distR="114300" simplePos="0" relativeHeight="251659264" behindDoc="0" locked="0" layoutInCell="1" allowOverlap="1" wp14:anchorId="3E972EFD" wp14:editId="48F27E05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29260" cy="685800"/>
            <wp:effectExtent l="0" t="0" r="8890" b="0"/>
            <wp:wrapSquare wrapText="bothSides"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2C9" w:rsidRPr="000165DB" w:rsidRDefault="008812C9" w:rsidP="008812C9">
      <w:pPr>
        <w:keepNext/>
        <w:tabs>
          <w:tab w:val="left" w:pos="3686"/>
        </w:tabs>
        <w:jc w:val="center"/>
        <w:outlineLvl w:val="0"/>
        <w:rPr>
          <w:b/>
          <w:bCs/>
          <w:kern w:val="32"/>
        </w:rPr>
      </w:pPr>
      <w:r w:rsidRPr="000165DB">
        <w:rPr>
          <w:b/>
          <w:bCs/>
          <w:kern w:val="32"/>
        </w:rPr>
        <w:t>Автономная некоммерческая образовательная организация</w:t>
      </w:r>
    </w:p>
    <w:p w:rsidR="008812C9" w:rsidRPr="000165DB" w:rsidRDefault="008812C9" w:rsidP="008812C9">
      <w:pPr>
        <w:jc w:val="center"/>
        <w:rPr>
          <w:b/>
        </w:rPr>
      </w:pPr>
      <w:r w:rsidRPr="000165DB">
        <w:rPr>
          <w:b/>
        </w:rPr>
        <w:t>высшего образования</w:t>
      </w:r>
    </w:p>
    <w:p w:rsidR="008812C9" w:rsidRPr="000165DB" w:rsidRDefault="008812C9" w:rsidP="008812C9">
      <w:pPr>
        <w:keepNext/>
        <w:jc w:val="center"/>
        <w:outlineLvl w:val="0"/>
        <w:rPr>
          <w:b/>
          <w:bCs/>
          <w:kern w:val="32"/>
        </w:rPr>
      </w:pPr>
      <w:r w:rsidRPr="000165DB">
        <w:rPr>
          <w:b/>
          <w:bCs/>
          <w:kern w:val="32"/>
        </w:rPr>
        <w:t>«В</w:t>
      </w:r>
      <w:r>
        <w:rPr>
          <w:b/>
          <w:bCs/>
          <w:kern w:val="32"/>
        </w:rPr>
        <w:t>оронежский экономико-правовой институт</w:t>
      </w:r>
      <w:r w:rsidRPr="000165DB">
        <w:rPr>
          <w:b/>
          <w:bCs/>
          <w:kern w:val="32"/>
        </w:rPr>
        <w:t>»</w:t>
      </w:r>
    </w:p>
    <w:p w:rsidR="008812C9" w:rsidRPr="00F231EB" w:rsidRDefault="008812C9" w:rsidP="008812C9">
      <w:pPr>
        <w:jc w:val="center"/>
      </w:pPr>
      <w:r w:rsidRPr="00F231EB">
        <w:rPr>
          <w:b/>
        </w:rPr>
        <w:t>(АНОО ВО «ВЭПИ»)</w:t>
      </w:r>
      <w:r w:rsidRPr="00F231EB">
        <w:t xml:space="preserve">                  </w:t>
      </w:r>
    </w:p>
    <w:p w:rsidR="008812C9" w:rsidRPr="000165DB" w:rsidRDefault="008812C9" w:rsidP="008812C9">
      <w:pPr>
        <w:jc w:val="both"/>
      </w:pPr>
    </w:p>
    <w:tbl>
      <w:tblPr>
        <w:tblW w:w="4153" w:type="dxa"/>
        <w:tblInd w:w="5495" w:type="dxa"/>
        <w:tblLook w:val="00A0" w:firstRow="1" w:lastRow="0" w:firstColumn="1" w:lastColumn="0" w:noHBand="0" w:noVBand="0"/>
      </w:tblPr>
      <w:tblGrid>
        <w:gridCol w:w="4153"/>
      </w:tblGrid>
      <w:tr w:rsidR="008812C9" w:rsidRPr="000165DB" w:rsidTr="0016181E">
        <w:tc>
          <w:tcPr>
            <w:tcW w:w="4153" w:type="dxa"/>
          </w:tcPr>
          <w:p w:rsidR="008812C9" w:rsidRPr="000165DB" w:rsidRDefault="008812C9" w:rsidP="0016181E">
            <w:pPr>
              <w:tabs>
                <w:tab w:val="left" w:pos="6120"/>
                <w:tab w:val="left" w:pos="6300"/>
              </w:tabs>
              <w:rPr>
                <w:sz w:val="28"/>
                <w:szCs w:val="28"/>
              </w:rPr>
            </w:pPr>
            <w:r w:rsidRPr="000165DB">
              <w:rPr>
                <w:sz w:val="28"/>
                <w:szCs w:val="28"/>
              </w:rPr>
              <w:t>УТВЕРЖДЕНО</w:t>
            </w:r>
          </w:p>
        </w:tc>
      </w:tr>
      <w:tr w:rsidR="008812C9" w:rsidRPr="000165DB" w:rsidTr="0016181E">
        <w:tc>
          <w:tcPr>
            <w:tcW w:w="4153" w:type="dxa"/>
          </w:tcPr>
          <w:p w:rsidR="008812C9" w:rsidRPr="000165DB" w:rsidRDefault="008812C9" w:rsidP="0016181E">
            <w:pPr>
              <w:tabs>
                <w:tab w:val="left" w:pos="1935"/>
                <w:tab w:val="center" w:pos="4678"/>
              </w:tabs>
              <w:rPr>
                <w:sz w:val="28"/>
                <w:szCs w:val="28"/>
              </w:rPr>
            </w:pPr>
            <w:r w:rsidRPr="000165DB">
              <w:rPr>
                <w:sz w:val="28"/>
                <w:szCs w:val="28"/>
              </w:rPr>
              <w:t>Приказом АНОО ВО «ВЭПИ»</w:t>
            </w:r>
          </w:p>
        </w:tc>
      </w:tr>
      <w:tr w:rsidR="008812C9" w:rsidRPr="000165DB" w:rsidTr="0016181E">
        <w:tc>
          <w:tcPr>
            <w:tcW w:w="4153" w:type="dxa"/>
          </w:tcPr>
          <w:p w:rsidR="008812C9" w:rsidRPr="000165DB" w:rsidRDefault="008812C9" w:rsidP="0016181E">
            <w:pPr>
              <w:rPr>
                <w:b/>
                <w:bCs/>
                <w:sz w:val="28"/>
                <w:szCs w:val="28"/>
              </w:rPr>
            </w:pPr>
            <w:r w:rsidRPr="000165DB">
              <w:rPr>
                <w:sz w:val="28"/>
                <w:szCs w:val="28"/>
              </w:rPr>
              <w:t>от_______________ № _______</w:t>
            </w:r>
          </w:p>
        </w:tc>
      </w:tr>
      <w:tr w:rsidR="008812C9" w:rsidRPr="000165DB" w:rsidTr="0016181E">
        <w:tc>
          <w:tcPr>
            <w:tcW w:w="4153" w:type="dxa"/>
          </w:tcPr>
          <w:p w:rsidR="008812C9" w:rsidRPr="000165DB" w:rsidRDefault="008812C9" w:rsidP="0016181E">
            <w:pPr>
              <w:rPr>
                <w:b/>
                <w:bCs/>
                <w:sz w:val="28"/>
                <w:szCs w:val="28"/>
              </w:rPr>
            </w:pPr>
            <w:r w:rsidRPr="000165DB">
              <w:rPr>
                <w:sz w:val="28"/>
                <w:szCs w:val="28"/>
              </w:rPr>
              <w:t>Ректор _________ С.Л. Иголкин</w:t>
            </w:r>
          </w:p>
        </w:tc>
      </w:tr>
    </w:tbl>
    <w:p w:rsidR="008812C9" w:rsidRPr="000165DB" w:rsidRDefault="008812C9" w:rsidP="008812C9">
      <w:pPr>
        <w:jc w:val="both"/>
        <w:rPr>
          <w:b/>
          <w:sz w:val="28"/>
          <w:szCs w:val="28"/>
        </w:rPr>
      </w:pPr>
    </w:p>
    <w:p w:rsidR="008812C9" w:rsidRPr="000165DB" w:rsidRDefault="008812C9" w:rsidP="008812C9">
      <w:pPr>
        <w:jc w:val="both"/>
        <w:rPr>
          <w:b/>
          <w:sz w:val="28"/>
          <w:szCs w:val="28"/>
        </w:rPr>
      </w:pPr>
      <w:r w:rsidRPr="000165DB">
        <w:rPr>
          <w:b/>
          <w:sz w:val="28"/>
          <w:szCs w:val="28"/>
        </w:rPr>
        <w:t>ПОЛОЖЕНИЕ</w:t>
      </w:r>
    </w:p>
    <w:p w:rsidR="008812C9" w:rsidRDefault="008812C9" w:rsidP="008812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B97">
        <w:rPr>
          <w:sz w:val="28"/>
          <w:szCs w:val="28"/>
        </w:rPr>
        <w:t xml:space="preserve">об </w:t>
      </w:r>
      <w:r w:rsidRPr="008008A9">
        <w:rPr>
          <w:sz w:val="28"/>
          <w:szCs w:val="28"/>
        </w:rPr>
        <w:t xml:space="preserve">итоговой аттестации слушателей, </w:t>
      </w:r>
    </w:p>
    <w:p w:rsidR="008812C9" w:rsidRDefault="008812C9" w:rsidP="008812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8A9">
        <w:rPr>
          <w:sz w:val="28"/>
          <w:szCs w:val="28"/>
        </w:rPr>
        <w:t xml:space="preserve">обучающихся по </w:t>
      </w:r>
      <w:r>
        <w:rPr>
          <w:sz w:val="28"/>
          <w:szCs w:val="28"/>
        </w:rPr>
        <w:t>ДПП</w:t>
      </w:r>
      <w:r w:rsidRPr="008008A9">
        <w:rPr>
          <w:sz w:val="28"/>
          <w:szCs w:val="28"/>
        </w:rPr>
        <w:t xml:space="preserve"> </w:t>
      </w:r>
    </w:p>
    <w:p w:rsidR="008812C9" w:rsidRDefault="008812C9" w:rsidP="008812C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37658">
        <w:rPr>
          <w:bCs/>
          <w:sz w:val="28"/>
          <w:szCs w:val="28"/>
        </w:rPr>
        <w:t>повышения квалификации</w:t>
      </w:r>
    </w:p>
    <w:p w:rsidR="008812C9" w:rsidRDefault="008812C9" w:rsidP="008812C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08A9">
        <w:rPr>
          <w:sz w:val="28"/>
          <w:szCs w:val="28"/>
        </w:rPr>
        <w:t>в АНОО ВО «ВЭПИ»</w:t>
      </w:r>
      <w:r>
        <w:rPr>
          <w:sz w:val="28"/>
          <w:szCs w:val="28"/>
        </w:rPr>
        <w:t xml:space="preserve"> и филиалах</w:t>
      </w:r>
    </w:p>
    <w:p w:rsidR="008812C9" w:rsidRPr="000165DB" w:rsidRDefault="008812C9" w:rsidP="008812C9">
      <w:pPr>
        <w:jc w:val="both"/>
        <w:rPr>
          <w:sz w:val="28"/>
          <w:szCs w:val="28"/>
        </w:rPr>
      </w:pPr>
    </w:p>
    <w:p w:rsidR="008812C9" w:rsidRPr="00D835BA" w:rsidRDefault="008812C9" w:rsidP="008812C9">
      <w:pPr>
        <w:pStyle w:val="Default"/>
        <w:ind w:firstLine="708"/>
        <w:jc w:val="both"/>
        <w:rPr>
          <w:sz w:val="28"/>
          <w:szCs w:val="28"/>
        </w:rPr>
      </w:pPr>
      <w:r w:rsidRPr="000165DB">
        <w:rPr>
          <w:sz w:val="28"/>
          <w:szCs w:val="28"/>
        </w:rPr>
        <w:t>Настоящее Положение</w:t>
      </w:r>
      <w:r w:rsidRPr="000165DB">
        <w:rPr>
          <w:spacing w:val="-1"/>
          <w:sz w:val="28"/>
          <w:szCs w:val="28"/>
        </w:rPr>
        <w:t xml:space="preserve"> разработано в соответствии с Законом </w:t>
      </w:r>
      <w:r w:rsidRPr="000165DB">
        <w:rPr>
          <w:sz w:val="28"/>
          <w:szCs w:val="28"/>
        </w:rPr>
        <w:t xml:space="preserve">РФ от 29 декабря </w:t>
      </w:r>
      <w:smartTag w:uri="urn:schemas-microsoft-com:office:smarttags" w:element="metricconverter">
        <w:smartTagPr>
          <w:attr w:name="ProductID" w:val="2012 г"/>
        </w:smartTagPr>
        <w:r w:rsidRPr="000165DB">
          <w:rPr>
            <w:sz w:val="28"/>
            <w:szCs w:val="28"/>
          </w:rPr>
          <w:t>2012 г</w:t>
        </w:r>
      </w:smartTag>
      <w:r w:rsidRPr="000165DB">
        <w:rPr>
          <w:sz w:val="28"/>
          <w:szCs w:val="28"/>
        </w:rPr>
        <w:t xml:space="preserve">. № 273-ФЗ «Об образовании в Российской Федерации», </w:t>
      </w:r>
      <w:r w:rsidRPr="00DC5B4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C5B4C">
        <w:rPr>
          <w:sz w:val="28"/>
          <w:szCs w:val="28"/>
        </w:rPr>
        <w:t xml:space="preserve">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DC5B4C">
          <w:rPr>
            <w:sz w:val="28"/>
            <w:szCs w:val="28"/>
          </w:rPr>
          <w:t>2013 г</w:t>
        </w:r>
      </w:smartTag>
      <w:r w:rsidRPr="00DC5B4C">
        <w:rPr>
          <w:sz w:val="28"/>
          <w:szCs w:val="28"/>
        </w:rPr>
        <w:t xml:space="preserve">. N 499 </w:t>
      </w:r>
      <w:r>
        <w:rPr>
          <w:sz w:val="28"/>
          <w:szCs w:val="28"/>
        </w:rPr>
        <w:t>«</w:t>
      </w:r>
      <w:r w:rsidRPr="00DC5B4C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sz w:val="28"/>
          <w:szCs w:val="28"/>
        </w:rPr>
        <w:t>»</w:t>
      </w:r>
      <w:r w:rsidRPr="00DC5B4C">
        <w:rPr>
          <w:sz w:val="28"/>
          <w:szCs w:val="28"/>
        </w:rPr>
        <w:t>, Письм</w:t>
      </w:r>
      <w:r>
        <w:rPr>
          <w:sz w:val="28"/>
          <w:szCs w:val="28"/>
        </w:rPr>
        <w:t>ом</w:t>
      </w:r>
      <w:r w:rsidRPr="00DC5B4C">
        <w:rPr>
          <w:sz w:val="28"/>
          <w:szCs w:val="28"/>
        </w:rPr>
        <w:t xml:space="preserve"> Министерства образования и науки Российской Федерации от 30.03.2015 №АК-821/06 </w:t>
      </w:r>
      <w:r>
        <w:rPr>
          <w:sz w:val="28"/>
          <w:szCs w:val="28"/>
        </w:rPr>
        <w:t>«</w:t>
      </w:r>
      <w:r w:rsidRPr="00DC5B4C">
        <w:rPr>
          <w:sz w:val="28"/>
          <w:szCs w:val="28"/>
        </w:rPr>
        <w:t>О направлении методических рекомендаций по итоговой аттестации слушателей</w:t>
      </w:r>
      <w:r>
        <w:rPr>
          <w:sz w:val="28"/>
          <w:szCs w:val="28"/>
        </w:rPr>
        <w:t>»,</w:t>
      </w:r>
      <w:r w:rsidRPr="00737658">
        <w:rPr>
          <w:sz w:val="28"/>
          <w:szCs w:val="28"/>
        </w:rPr>
        <w:t xml:space="preserve"> </w:t>
      </w:r>
      <w:r w:rsidRPr="00D835BA">
        <w:rPr>
          <w:sz w:val="28"/>
          <w:szCs w:val="28"/>
        </w:rPr>
        <w:t>Уставом Автономной некоммерческой образовательной организации высшего образования «Воронежский экономико-правовой институт»</w:t>
      </w:r>
      <w:r w:rsidRPr="00D835BA">
        <w:rPr>
          <w:spacing w:val="-1"/>
          <w:sz w:val="28"/>
          <w:szCs w:val="28"/>
        </w:rPr>
        <w:t>.</w:t>
      </w:r>
    </w:p>
    <w:p w:rsidR="008812C9" w:rsidRDefault="008812C9" w:rsidP="008812C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812C9" w:rsidRPr="00F231EB" w:rsidRDefault="008812C9" w:rsidP="008812C9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F231EB">
        <w:rPr>
          <w:b/>
          <w:sz w:val="28"/>
          <w:szCs w:val="28"/>
        </w:rPr>
        <w:t>Общие положения</w:t>
      </w:r>
    </w:p>
    <w:p w:rsidR="008812C9" w:rsidRPr="000165DB" w:rsidRDefault="008812C9" w:rsidP="008812C9">
      <w:pPr>
        <w:ind w:left="360"/>
        <w:rPr>
          <w:b/>
          <w:sz w:val="16"/>
          <w:szCs w:val="16"/>
        </w:rPr>
      </w:pPr>
    </w:p>
    <w:p w:rsidR="008812C9" w:rsidRPr="00544924" w:rsidRDefault="008812C9" w:rsidP="008812C9">
      <w:pPr>
        <w:pStyle w:val="a3"/>
        <w:numPr>
          <w:ilvl w:val="1"/>
          <w:numId w:val="1"/>
        </w:numPr>
        <w:tabs>
          <w:tab w:val="clear" w:pos="720"/>
          <w:tab w:val="left" w:pos="360"/>
          <w:tab w:val="num" w:pos="426"/>
        </w:tabs>
        <w:ind w:left="0" w:firstLine="709"/>
        <w:jc w:val="both"/>
        <w:rPr>
          <w:sz w:val="28"/>
          <w:szCs w:val="28"/>
        </w:rPr>
      </w:pPr>
      <w:r w:rsidRPr="00544924">
        <w:rPr>
          <w:sz w:val="28"/>
          <w:szCs w:val="28"/>
        </w:rPr>
        <w:t xml:space="preserve">Настоящее Положение определяет порядок проведения итоговой аттестации по </w:t>
      </w:r>
      <w:r w:rsidRPr="00544924">
        <w:rPr>
          <w:bCs/>
          <w:sz w:val="28"/>
          <w:szCs w:val="28"/>
        </w:rPr>
        <w:t xml:space="preserve">дополнительным профессиональным программам повышения квалификации (Далее – ДПП повышения квалификации) </w:t>
      </w:r>
      <w:r w:rsidRPr="00544924">
        <w:rPr>
          <w:sz w:val="28"/>
          <w:szCs w:val="28"/>
        </w:rPr>
        <w:t xml:space="preserve">и устанавливает процедуру организации и проведения итоговой аттестации слушателей, завершающих обучение по данным программам, включая формы итоговой аттестации по ДПП </w:t>
      </w:r>
      <w:r w:rsidRPr="00544924">
        <w:rPr>
          <w:bCs/>
          <w:sz w:val="28"/>
          <w:szCs w:val="28"/>
        </w:rPr>
        <w:t xml:space="preserve">повышения квалификации, </w:t>
      </w:r>
      <w:r w:rsidRPr="00544924">
        <w:rPr>
          <w:sz w:val="28"/>
          <w:szCs w:val="28"/>
        </w:rPr>
        <w:t>в АНОО ВО «ВЭПИ»</w:t>
      </w:r>
      <w:r w:rsidRPr="00544924">
        <w:rPr>
          <w:bCs/>
          <w:sz w:val="28"/>
          <w:szCs w:val="28"/>
        </w:rPr>
        <w:t xml:space="preserve">  и филиалах (далее – Институт)</w:t>
      </w:r>
      <w:r w:rsidRPr="00544924">
        <w:rPr>
          <w:sz w:val="28"/>
          <w:szCs w:val="28"/>
        </w:rPr>
        <w:t>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Итоговая аттестация является обязательной для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 xml:space="preserve">, завершающих обучение по </w:t>
      </w:r>
      <w:r>
        <w:rPr>
          <w:sz w:val="28"/>
          <w:szCs w:val="28"/>
        </w:rPr>
        <w:t>ДПП</w:t>
      </w:r>
      <w:r w:rsidRPr="006711F2">
        <w:rPr>
          <w:sz w:val="28"/>
          <w:szCs w:val="28"/>
        </w:rPr>
        <w:t xml:space="preserve"> повышения квалификации.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Оценка качества освоения ДПП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 проводится в отношении соответствия результатов освоения программы заявленн</w:t>
      </w:r>
      <w:r>
        <w:rPr>
          <w:sz w:val="28"/>
          <w:szCs w:val="28"/>
        </w:rPr>
        <w:t>ой</w:t>
      </w:r>
      <w:r w:rsidRPr="006711F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6711F2">
        <w:rPr>
          <w:sz w:val="28"/>
          <w:szCs w:val="28"/>
        </w:rPr>
        <w:t xml:space="preserve"> и </w:t>
      </w:r>
      <w:r w:rsidRPr="006711F2">
        <w:rPr>
          <w:sz w:val="28"/>
          <w:szCs w:val="28"/>
        </w:rPr>
        <w:lastRenderedPageBreak/>
        <w:t>планируемым результатам обучения.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>Итоговая аттестация проводится</w:t>
      </w:r>
      <w:r>
        <w:rPr>
          <w:sz w:val="28"/>
          <w:szCs w:val="28"/>
        </w:rPr>
        <w:t xml:space="preserve"> Институтом</w:t>
      </w:r>
      <w:r w:rsidRPr="00671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Формы и виды итоговой аттестации устанавливаются Институтом самостоятельно и закрепляются в ДПП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квалификации.</w:t>
      </w: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Порядок проведения итоговых аттестационных испытаний разрабатывается Институтом и доводится до сведения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 xml:space="preserve"> при </w:t>
      </w:r>
      <w:r w:rsidRPr="00626DA7">
        <w:rPr>
          <w:sz w:val="28"/>
          <w:szCs w:val="28"/>
        </w:rPr>
        <w:t xml:space="preserve">приеме на обучение по </w:t>
      </w:r>
      <w:r w:rsidRPr="00626DA7">
        <w:rPr>
          <w:bCs/>
          <w:sz w:val="28"/>
          <w:szCs w:val="28"/>
        </w:rPr>
        <w:t>дополнительным профессиональным программам повышения квалификации</w:t>
      </w:r>
      <w:r w:rsidRPr="00626DA7">
        <w:rPr>
          <w:sz w:val="28"/>
          <w:szCs w:val="28"/>
        </w:rPr>
        <w:t>.</w:t>
      </w:r>
    </w:p>
    <w:p w:rsidR="008812C9" w:rsidRPr="00626DA7" w:rsidRDefault="008812C9" w:rsidP="008812C9">
      <w:pPr>
        <w:pStyle w:val="ConsPlusNormal"/>
        <w:jc w:val="both"/>
        <w:rPr>
          <w:sz w:val="28"/>
          <w:szCs w:val="28"/>
        </w:rPr>
      </w:pPr>
    </w:p>
    <w:p w:rsidR="008812C9" w:rsidRPr="00F231EB" w:rsidRDefault="008812C9" w:rsidP="008812C9">
      <w:pPr>
        <w:pStyle w:val="ConsPlusNormal"/>
        <w:numPr>
          <w:ilvl w:val="0"/>
          <w:numId w:val="1"/>
        </w:numPr>
        <w:adjustRightInd w:val="0"/>
        <w:jc w:val="center"/>
        <w:rPr>
          <w:b/>
          <w:sz w:val="28"/>
          <w:szCs w:val="28"/>
        </w:rPr>
      </w:pPr>
      <w:r w:rsidRPr="00F231EB">
        <w:rPr>
          <w:b/>
          <w:sz w:val="28"/>
          <w:szCs w:val="28"/>
        </w:rPr>
        <w:t>Порядок организации и виды итоговой аттестации</w:t>
      </w:r>
    </w:p>
    <w:p w:rsidR="008812C9" w:rsidRPr="00626DA7" w:rsidRDefault="008812C9" w:rsidP="008812C9">
      <w:pPr>
        <w:pStyle w:val="ConsPlusNormal"/>
        <w:ind w:left="360"/>
        <w:rPr>
          <w:b/>
          <w:sz w:val="28"/>
          <w:szCs w:val="28"/>
        </w:rPr>
      </w:pP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626DA7">
        <w:rPr>
          <w:sz w:val="28"/>
          <w:szCs w:val="28"/>
        </w:rPr>
        <w:t>Реализация ДПП повышения квалификации завершается итоговой аттестацией в таких видах как: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7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Pr="00626DA7">
        <w:rPr>
          <w:sz w:val="28"/>
          <w:szCs w:val="28"/>
        </w:rPr>
        <w:t>экзамен, зачет;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76"/>
        <w:jc w:val="both"/>
        <w:outlineLvl w:val="2"/>
        <w:rPr>
          <w:sz w:val="28"/>
          <w:szCs w:val="28"/>
        </w:rPr>
      </w:pPr>
      <w:r w:rsidRPr="00626DA7">
        <w:rPr>
          <w:sz w:val="28"/>
          <w:szCs w:val="28"/>
        </w:rPr>
        <w:t>Итоговая аттестационная работа (защита реферата, защита расчетно-графической работы, защита проекта);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76"/>
        <w:jc w:val="both"/>
        <w:outlineLvl w:val="2"/>
        <w:rPr>
          <w:sz w:val="28"/>
          <w:szCs w:val="28"/>
        </w:rPr>
      </w:pPr>
      <w:r w:rsidRPr="00626DA7">
        <w:rPr>
          <w:sz w:val="28"/>
          <w:szCs w:val="28"/>
        </w:rPr>
        <w:t xml:space="preserve">Тестирование, собеседование, опрос, круглый стол, деловая игра или других видах, предусмотренных </w:t>
      </w:r>
      <w:r w:rsidRPr="00626DA7">
        <w:rPr>
          <w:bCs/>
          <w:sz w:val="28"/>
          <w:szCs w:val="28"/>
        </w:rPr>
        <w:t>дополнительной профессиональной программой повышения квалификации</w:t>
      </w:r>
      <w:r w:rsidRPr="00626DA7">
        <w:rPr>
          <w:sz w:val="28"/>
          <w:szCs w:val="28"/>
        </w:rPr>
        <w:t>.</w:t>
      </w: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626DA7">
        <w:rPr>
          <w:sz w:val="28"/>
          <w:szCs w:val="28"/>
        </w:rPr>
        <w:t>Объем времени аттестационных испытаний, входящих в итоговую аттестацию слушателей, устанавливается учебным планом ДПП повышения квалификации.</w:t>
      </w: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626DA7">
        <w:rPr>
          <w:sz w:val="28"/>
          <w:szCs w:val="28"/>
        </w:rPr>
        <w:t xml:space="preserve">Итоговая аттестация, проводимая в форме итогового экзамена по программе обучения, устанавливает соответствие уровня знаний слушателей квалификационным требованиям и (или) профессиональным стандартам по соответствующим должностям или специальностям. </w:t>
      </w:r>
      <w:r>
        <w:rPr>
          <w:sz w:val="28"/>
          <w:szCs w:val="28"/>
        </w:rPr>
        <w:t>Вопросы</w:t>
      </w:r>
      <w:r w:rsidRPr="00626DA7">
        <w:rPr>
          <w:sz w:val="28"/>
          <w:szCs w:val="28"/>
        </w:rPr>
        <w:t xml:space="preserve"> к итоговым экзаменам, а также критерии оценки знаний слушателей по результатам проведения </w:t>
      </w:r>
      <w:r>
        <w:rPr>
          <w:sz w:val="28"/>
          <w:szCs w:val="28"/>
        </w:rPr>
        <w:t xml:space="preserve">итоговых </w:t>
      </w:r>
      <w:r w:rsidRPr="00626DA7">
        <w:rPr>
          <w:sz w:val="28"/>
          <w:szCs w:val="28"/>
        </w:rPr>
        <w:t xml:space="preserve">экзаменов, разрабатываются руководителем обучения </w:t>
      </w:r>
      <w:r>
        <w:rPr>
          <w:sz w:val="28"/>
          <w:szCs w:val="28"/>
        </w:rPr>
        <w:t xml:space="preserve">по ДПП повышения квалификации </w:t>
      </w:r>
      <w:r w:rsidRPr="00626DA7">
        <w:rPr>
          <w:sz w:val="28"/>
          <w:szCs w:val="28"/>
        </w:rPr>
        <w:t>и утверждаются кафедрами.</w:t>
      </w: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Тематика итоговых аттестационных работ определяется кафедрой: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Слушателю предоставляется право выбора темы итоговой аттестационной работы из перечня ДПП повышения квалификации.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Слушатель может предложить свою тему с обоснованием целесообразности ее разработки.</w:t>
      </w:r>
    </w:p>
    <w:p w:rsidR="008812C9" w:rsidRPr="00626DA7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Тематика итоговой работы может быть сформирована руководителями предприятий и организаций, направляющих слушателей на обучение, а также лицом, непосредственно работающим со слушателем.</w:t>
      </w:r>
    </w:p>
    <w:p w:rsidR="008812C9" w:rsidRPr="00626DA7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Для подготовки итоговой аттестационной работы слушателю назначается руководитель из числа </w:t>
      </w:r>
      <w:r>
        <w:rPr>
          <w:sz w:val="28"/>
          <w:szCs w:val="28"/>
        </w:rPr>
        <w:t xml:space="preserve">педагогических </w:t>
      </w:r>
      <w:r w:rsidRPr="00626DA7">
        <w:rPr>
          <w:sz w:val="28"/>
          <w:szCs w:val="28"/>
        </w:rPr>
        <w:t>работников Института. Закрепление за слушател</w:t>
      </w:r>
      <w:r>
        <w:rPr>
          <w:sz w:val="28"/>
          <w:szCs w:val="28"/>
        </w:rPr>
        <w:t>ями</w:t>
      </w:r>
      <w:r w:rsidRPr="00626DA7">
        <w:rPr>
          <w:sz w:val="28"/>
          <w:szCs w:val="28"/>
        </w:rPr>
        <w:t xml:space="preserve"> тем итоговых аттестационных работ, назначение руководителей осуществляется решением кафедры</w:t>
      </w:r>
      <w:r>
        <w:rPr>
          <w:sz w:val="28"/>
          <w:szCs w:val="28"/>
        </w:rPr>
        <w:t xml:space="preserve"> и утверждается приказом ректора Института</w:t>
      </w:r>
      <w:r w:rsidRPr="00626DA7">
        <w:rPr>
          <w:sz w:val="28"/>
          <w:szCs w:val="28"/>
        </w:rPr>
        <w:t>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26DA7">
        <w:rPr>
          <w:sz w:val="28"/>
          <w:szCs w:val="28"/>
        </w:rPr>
        <w:t xml:space="preserve"> итогово</w:t>
      </w:r>
      <w:r>
        <w:rPr>
          <w:sz w:val="28"/>
          <w:szCs w:val="28"/>
        </w:rPr>
        <w:t>й аттестации</w:t>
      </w:r>
      <w:r w:rsidRPr="00626DA7">
        <w:rPr>
          <w:sz w:val="28"/>
          <w:szCs w:val="28"/>
        </w:rPr>
        <w:t xml:space="preserve"> слушатели должны показать свою </w:t>
      </w:r>
      <w:r w:rsidRPr="00626DA7">
        <w:rPr>
          <w:sz w:val="28"/>
          <w:szCs w:val="28"/>
        </w:rPr>
        <w:lastRenderedPageBreak/>
        <w:t>способность и</w:t>
      </w:r>
      <w:r w:rsidRPr="006711F2">
        <w:rPr>
          <w:sz w:val="28"/>
          <w:szCs w:val="28"/>
        </w:rPr>
        <w:t xml:space="preserve"> умение, опираясь на полученные знания, сформированные умения,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К итоговой аттестации допускается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>, не имеющий задолженности, и в полном объеме выполнивший учебный план (индивидуальный учебный план) по ДПП повышения квалификации.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и</w:t>
      </w:r>
      <w:r w:rsidRPr="006711F2">
        <w:rPr>
          <w:sz w:val="28"/>
          <w:szCs w:val="28"/>
        </w:rPr>
        <w:t>, успешно прошедшие итоговую аттестацию, получают соответствующий документ о квалификации, форму которого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Институт устанавливает самостоятельно: удостоверение о повышении квалификации.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ь</w:t>
      </w:r>
      <w:r w:rsidRPr="006711F2">
        <w:rPr>
          <w:sz w:val="28"/>
          <w:szCs w:val="28"/>
        </w:rPr>
        <w:t>, не прошедши</w:t>
      </w:r>
      <w:r>
        <w:rPr>
          <w:sz w:val="28"/>
          <w:szCs w:val="28"/>
        </w:rPr>
        <w:t>й</w:t>
      </w:r>
      <w:r w:rsidRPr="006711F2">
        <w:rPr>
          <w:sz w:val="28"/>
          <w:szCs w:val="28"/>
        </w:rPr>
        <w:t xml:space="preserve"> итоговую аттестацию или получивши</w:t>
      </w:r>
      <w:r>
        <w:rPr>
          <w:sz w:val="28"/>
          <w:szCs w:val="28"/>
        </w:rPr>
        <w:t>й</w:t>
      </w:r>
      <w:r w:rsidRPr="006711F2">
        <w:rPr>
          <w:sz w:val="28"/>
          <w:szCs w:val="28"/>
        </w:rPr>
        <w:t xml:space="preserve"> на итоговой аттестации неудовлетворительные результаты, вправе пройти повторно итоговую аттестацию в сроки, определяемые Институтом, на основании личного заявления </w:t>
      </w:r>
      <w:r w:rsidRPr="008008A9">
        <w:rPr>
          <w:sz w:val="28"/>
          <w:szCs w:val="28"/>
        </w:rPr>
        <w:t>слушател</w:t>
      </w:r>
      <w:r>
        <w:rPr>
          <w:sz w:val="28"/>
          <w:szCs w:val="28"/>
        </w:rPr>
        <w:t>я</w:t>
      </w:r>
      <w:r w:rsidRPr="006711F2">
        <w:rPr>
          <w:sz w:val="28"/>
          <w:szCs w:val="28"/>
        </w:rPr>
        <w:t>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ю</w:t>
      </w:r>
      <w:r w:rsidRPr="006711F2">
        <w:rPr>
          <w:sz w:val="28"/>
          <w:szCs w:val="28"/>
        </w:rPr>
        <w:t>, не прошедш</w:t>
      </w:r>
      <w:r>
        <w:rPr>
          <w:sz w:val="28"/>
          <w:szCs w:val="28"/>
        </w:rPr>
        <w:t>ему</w:t>
      </w:r>
      <w:r w:rsidRPr="006711F2">
        <w:rPr>
          <w:sz w:val="28"/>
          <w:szCs w:val="28"/>
        </w:rPr>
        <w:t xml:space="preserve">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</w:t>
      </w:r>
      <w:r w:rsidRPr="00BA13B9">
        <w:rPr>
          <w:sz w:val="28"/>
          <w:szCs w:val="28"/>
        </w:rPr>
        <w:t>в течение 6 месяцев после завершения итоговой аттестации пройти итоговую аттестацию</w:t>
      </w:r>
      <w:r w:rsidRPr="006711F2">
        <w:rPr>
          <w:sz w:val="28"/>
          <w:szCs w:val="28"/>
        </w:rPr>
        <w:t xml:space="preserve"> без отчисления из Института</w:t>
      </w:r>
      <w:r>
        <w:rPr>
          <w:sz w:val="28"/>
          <w:szCs w:val="28"/>
        </w:rPr>
        <w:t>.</w:t>
      </w:r>
      <w:r w:rsidRPr="006711F2">
        <w:rPr>
          <w:sz w:val="28"/>
          <w:szCs w:val="28"/>
        </w:rPr>
        <w:t xml:space="preserve"> В случае, если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 xml:space="preserve"> был направлен на обучение предприятием (организацией), вопрос </w:t>
      </w:r>
      <w:r>
        <w:rPr>
          <w:sz w:val="28"/>
          <w:szCs w:val="28"/>
        </w:rPr>
        <w:t xml:space="preserve">переноса итоговой аттестации данного слушателя </w:t>
      </w:r>
      <w:r w:rsidRPr="006711F2">
        <w:rPr>
          <w:sz w:val="28"/>
          <w:szCs w:val="28"/>
        </w:rPr>
        <w:t xml:space="preserve">согласовывается с </w:t>
      </w:r>
      <w:r>
        <w:rPr>
          <w:sz w:val="28"/>
          <w:szCs w:val="28"/>
        </w:rPr>
        <w:t>п</w:t>
      </w:r>
      <w:r w:rsidRPr="006711F2">
        <w:rPr>
          <w:sz w:val="28"/>
          <w:szCs w:val="28"/>
        </w:rPr>
        <w:t>редприятием (организацией).</w:t>
      </w:r>
    </w:p>
    <w:p w:rsidR="008812C9" w:rsidRPr="003142D4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ю</w:t>
      </w:r>
      <w:r w:rsidRPr="006711F2">
        <w:rPr>
          <w:sz w:val="28"/>
          <w:szCs w:val="28"/>
        </w:rPr>
        <w:t>, не прошедш</w:t>
      </w:r>
      <w:r>
        <w:rPr>
          <w:sz w:val="28"/>
          <w:szCs w:val="28"/>
        </w:rPr>
        <w:t>ему</w:t>
      </w:r>
      <w:r w:rsidRPr="006711F2">
        <w:rPr>
          <w:sz w:val="28"/>
          <w:szCs w:val="28"/>
        </w:rPr>
        <w:t xml:space="preserve"> итоговую аттестацию или получивш</w:t>
      </w:r>
      <w:r>
        <w:rPr>
          <w:sz w:val="28"/>
          <w:szCs w:val="28"/>
        </w:rPr>
        <w:t>ему</w:t>
      </w:r>
      <w:r w:rsidRPr="006711F2">
        <w:rPr>
          <w:sz w:val="28"/>
          <w:szCs w:val="28"/>
        </w:rPr>
        <w:t xml:space="preserve"> на итоговой аттестации неудовлетворительные результаты, выдается </w:t>
      </w:r>
      <w:r w:rsidRPr="003142D4">
        <w:rPr>
          <w:sz w:val="28"/>
          <w:szCs w:val="28"/>
        </w:rPr>
        <w:t>справка об обучении по ДПП повышения квалификации.</w:t>
      </w:r>
    </w:p>
    <w:p w:rsidR="008812C9" w:rsidRPr="003142D4" w:rsidRDefault="008812C9" w:rsidP="008812C9">
      <w:pPr>
        <w:pStyle w:val="ConsPlusNormal"/>
        <w:jc w:val="both"/>
        <w:rPr>
          <w:sz w:val="28"/>
          <w:szCs w:val="28"/>
        </w:rPr>
      </w:pPr>
    </w:p>
    <w:p w:rsidR="008812C9" w:rsidRPr="003142D4" w:rsidRDefault="008812C9" w:rsidP="008812C9">
      <w:pPr>
        <w:pStyle w:val="ConsPlusNormal"/>
        <w:numPr>
          <w:ilvl w:val="0"/>
          <w:numId w:val="1"/>
        </w:numPr>
        <w:adjustRightInd w:val="0"/>
        <w:jc w:val="center"/>
        <w:rPr>
          <w:b/>
          <w:sz w:val="28"/>
          <w:szCs w:val="28"/>
        </w:rPr>
      </w:pPr>
      <w:r w:rsidRPr="003142D4">
        <w:rPr>
          <w:b/>
          <w:sz w:val="28"/>
          <w:szCs w:val="28"/>
        </w:rPr>
        <w:t>Процедура проведения итоговых аттестационных испытаний</w:t>
      </w:r>
    </w:p>
    <w:p w:rsidR="008812C9" w:rsidRPr="003142D4" w:rsidRDefault="008812C9" w:rsidP="008812C9">
      <w:pPr>
        <w:pStyle w:val="ConsPlusNormal"/>
        <w:ind w:left="360"/>
        <w:jc w:val="center"/>
        <w:rPr>
          <w:sz w:val="28"/>
          <w:szCs w:val="28"/>
        </w:rPr>
      </w:pPr>
    </w:p>
    <w:p w:rsidR="008812C9" w:rsidRPr="003142D4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3142D4">
        <w:rPr>
          <w:sz w:val="28"/>
          <w:szCs w:val="28"/>
        </w:rPr>
        <w:t>Итоговая аттестация слушателей осуществляется экзаменационной комиссией. В состав экзаменационной комиссии входят: руководитель обучения по ДПП повышения квалификации, преподаватели дисциплин, входящих в ДПП повышения квалификации и (или) педагогические работники Института, преподающие профильные дисциплины. Состав экзаменационной комиссии – не менее двух человек.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Основные функции итоговой аттестации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>:</w:t>
      </w:r>
    </w:p>
    <w:p w:rsidR="008812C9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711F2">
        <w:rPr>
          <w:sz w:val="28"/>
          <w:szCs w:val="28"/>
        </w:rPr>
        <w:t xml:space="preserve">омплексная оценка уровня знаний и умений, компетенции </w:t>
      </w:r>
      <w:r w:rsidRPr="008008A9">
        <w:rPr>
          <w:sz w:val="28"/>
          <w:szCs w:val="28"/>
        </w:rPr>
        <w:t>слушателей</w:t>
      </w:r>
      <w:r w:rsidRPr="0070322C"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с учетом целей обучения, ДПП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квалификации, установленных требований к результатам освоения программы;</w:t>
      </w:r>
    </w:p>
    <w:p w:rsidR="008812C9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11F2">
        <w:rPr>
          <w:sz w:val="28"/>
          <w:szCs w:val="28"/>
        </w:rPr>
        <w:t xml:space="preserve">ассмотрение вопросов о предоставлении </w:t>
      </w:r>
      <w:r w:rsidRPr="008008A9">
        <w:rPr>
          <w:sz w:val="28"/>
          <w:szCs w:val="28"/>
        </w:rPr>
        <w:t>слушател</w:t>
      </w:r>
      <w:r>
        <w:rPr>
          <w:sz w:val="28"/>
          <w:szCs w:val="28"/>
        </w:rPr>
        <w:t>ям</w:t>
      </w:r>
      <w:r w:rsidRPr="006711F2">
        <w:rPr>
          <w:sz w:val="28"/>
          <w:szCs w:val="28"/>
        </w:rPr>
        <w:t xml:space="preserve"> по результатам освоения ДПП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 права заниматься профессиональной деятельностью в определенной области;</w:t>
      </w:r>
    </w:p>
    <w:p w:rsidR="008812C9" w:rsidRPr="006711F2" w:rsidRDefault="008812C9" w:rsidP="008812C9">
      <w:pPr>
        <w:pStyle w:val="ConsPlusNormal"/>
        <w:numPr>
          <w:ilvl w:val="2"/>
          <w:numId w:val="1"/>
        </w:numPr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пределение уровня освоения </w:t>
      </w:r>
      <w:r>
        <w:rPr>
          <w:sz w:val="28"/>
          <w:szCs w:val="28"/>
        </w:rPr>
        <w:t>ДПП</w:t>
      </w:r>
      <w:r w:rsidRPr="006711F2">
        <w:rPr>
          <w:sz w:val="28"/>
          <w:szCs w:val="28"/>
        </w:rPr>
        <w:t xml:space="preserve"> повышения </w:t>
      </w:r>
      <w:r w:rsidRPr="006711F2">
        <w:rPr>
          <w:sz w:val="28"/>
          <w:szCs w:val="28"/>
        </w:rPr>
        <w:lastRenderedPageBreak/>
        <w:t>квалификации.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>Дата и время проведения итоговой аттестации по ДПП</w:t>
      </w:r>
      <w:r w:rsidRPr="00926AC0"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руководителем обучения</w:t>
      </w:r>
      <w:r w:rsidRPr="003142D4"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 ДПП</w:t>
      </w:r>
      <w:r w:rsidRPr="00926AC0"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в соответствии с календарным учебным графиком</w:t>
      </w:r>
      <w:r w:rsidRPr="006711F2">
        <w:rPr>
          <w:sz w:val="28"/>
          <w:szCs w:val="28"/>
        </w:rPr>
        <w:t xml:space="preserve"> и доводятся до сведения </w:t>
      </w:r>
      <w:r>
        <w:rPr>
          <w:sz w:val="28"/>
          <w:szCs w:val="28"/>
        </w:rPr>
        <w:t>слушателей в момент ознакомления с ДПП повышения квалификации</w:t>
      </w:r>
      <w:r w:rsidRPr="006711F2">
        <w:rPr>
          <w:sz w:val="28"/>
          <w:szCs w:val="28"/>
        </w:rPr>
        <w:t>.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Результаты итоговой аттестации </w:t>
      </w:r>
      <w:r>
        <w:rPr>
          <w:sz w:val="28"/>
          <w:szCs w:val="28"/>
        </w:rPr>
        <w:t xml:space="preserve">слушателей </w:t>
      </w:r>
      <w:r w:rsidRPr="006711F2">
        <w:rPr>
          <w:sz w:val="28"/>
          <w:szCs w:val="28"/>
        </w:rPr>
        <w:t>оформля</w:t>
      </w:r>
      <w:r>
        <w:rPr>
          <w:sz w:val="28"/>
          <w:szCs w:val="28"/>
        </w:rPr>
        <w:t>ю</w:t>
      </w:r>
      <w:r w:rsidRPr="006711F2">
        <w:rPr>
          <w:sz w:val="28"/>
          <w:szCs w:val="28"/>
        </w:rPr>
        <w:t>тся ведомостью итоговой аттестации</w:t>
      </w:r>
      <w:r w:rsidRPr="0070322C">
        <w:rPr>
          <w:sz w:val="28"/>
          <w:szCs w:val="28"/>
        </w:rPr>
        <w:t xml:space="preserve">. </w:t>
      </w:r>
      <w:r w:rsidRPr="006711F2">
        <w:rPr>
          <w:sz w:val="28"/>
          <w:szCs w:val="28"/>
        </w:rPr>
        <w:t>Ведомость итоговой аттестации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>хранится в архиве Института согласно номенклатуре дел.</w:t>
      </w:r>
    </w:p>
    <w:p w:rsidR="008812C9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По результатам итоговой аттестации издается локальный нормативный акт Института об отчислении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 xml:space="preserve"> и о выдаче</w:t>
      </w:r>
      <w:r>
        <w:rPr>
          <w:sz w:val="28"/>
          <w:szCs w:val="28"/>
        </w:rPr>
        <w:t xml:space="preserve"> им</w:t>
      </w:r>
      <w:r w:rsidRPr="006711F2">
        <w:rPr>
          <w:sz w:val="28"/>
          <w:szCs w:val="28"/>
        </w:rPr>
        <w:t xml:space="preserve"> документа о квалификации (удостоверения о повышении квалификации).</w:t>
      </w:r>
    </w:p>
    <w:p w:rsidR="008812C9" w:rsidRPr="000165DB" w:rsidRDefault="008812C9" w:rsidP="008812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812C9" w:rsidRPr="00F231EB" w:rsidRDefault="008812C9" w:rsidP="008812C9">
      <w:pPr>
        <w:pStyle w:val="ConsPlusNormal"/>
        <w:numPr>
          <w:ilvl w:val="0"/>
          <w:numId w:val="1"/>
        </w:numPr>
        <w:adjustRightInd w:val="0"/>
        <w:jc w:val="center"/>
        <w:rPr>
          <w:b/>
          <w:sz w:val="28"/>
          <w:szCs w:val="28"/>
        </w:rPr>
      </w:pPr>
      <w:r w:rsidRPr="00F231EB">
        <w:rPr>
          <w:b/>
          <w:sz w:val="28"/>
          <w:szCs w:val="28"/>
        </w:rPr>
        <w:t>Процедура оценивания обучающихся</w:t>
      </w:r>
    </w:p>
    <w:p w:rsidR="008812C9" w:rsidRPr="006711F2" w:rsidRDefault="008812C9" w:rsidP="008812C9">
      <w:pPr>
        <w:pStyle w:val="ConsPlusNormal"/>
        <w:jc w:val="both"/>
        <w:rPr>
          <w:color w:val="0000FF"/>
          <w:sz w:val="28"/>
          <w:szCs w:val="28"/>
        </w:rPr>
      </w:pP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>По результатам итоговых аттестационных испытаний, включенных в итоговую аттестацию</w:t>
      </w:r>
      <w:r>
        <w:rPr>
          <w:sz w:val="28"/>
          <w:szCs w:val="28"/>
        </w:rPr>
        <w:t xml:space="preserve"> по ДПП повышения квалификации</w:t>
      </w:r>
      <w:r w:rsidRPr="006711F2">
        <w:rPr>
          <w:sz w:val="28"/>
          <w:szCs w:val="28"/>
        </w:rPr>
        <w:t>, выставляются отметки по двухбалльной (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зачтено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711F2">
        <w:rPr>
          <w:sz w:val="28"/>
          <w:szCs w:val="28"/>
        </w:rPr>
        <w:t>не зачтено</w:t>
      </w:r>
      <w:r>
        <w:rPr>
          <w:sz w:val="28"/>
          <w:szCs w:val="28"/>
        </w:rPr>
        <w:t>»)</w:t>
      </w:r>
      <w:r w:rsidRPr="006711F2">
        <w:rPr>
          <w:sz w:val="28"/>
          <w:szCs w:val="28"/>
        </w:rPr>
        <w:t xml:space="preserve"> или четырехбалльной системе (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>).</w:t>
      </w:r>
    </w:p>
    <w:p w:rsidR="008812C9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оценки уровня освоения (совершенствования) профессиональных компетенций (трудовых функций) слушателей по двухбалльной системе:</w:t>
      </w:r>
    </w:p>
    <w:p w:rsidR="008812C9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«зачтено» выставляется слушателю, показавшему </w:t>
      </w:r>
      <w:r w:rsidRPr="006711F2">
        <w:rPr>
          <w:sz w:val="28"/>
          <w:szCs w:val="28"/>
        </w:rPr>
        <w:t>освоение планируемых результатов (знаний, умений, компетенций</w:t>
      </w:r>
      <w:r>
        <w:rPr>
          <w:sz w:val="28"/>
          <w:szCs w:val="28"/>
        </w:rPr>
        <w:t>, трудовых функций</w:t>
      </w:r>
      <w:r w:rsidRPr="006711F2">
        <w:rPr>
          <w:sz w:val="28"/>
          <w:szCs w:val="28"/>
        </w:rPr>
        <w:t>), предусмотренных программой, сформированность новых компетенций и профессиональных умений для осуществления профессиональной деятельности</w:t>
      </w:r>
      <w:r>
        <w:rPr>
          <w:sz w:val="28"/>
          <w:szCs w:val="28"/>
        </w:rPr>
        <w:t xml:space="preserve">, не </w:t>
      </w:r>
      <w:r w:rsidRPr="006711F2">
        <w:rPr>
          <w:sz w:val="28"/>
          <w:szCs w:val="28"/>
        </w:rPr>
        <w:t>допустившему серьезны</w:t>
      </w:r>
      <w:r>
        <w:rPr>
          <w:sz w:val="28"/>
          <w:szCs w:val="28"/>
        </w:rPr>
        <w:t>х</w:t>
      </w:r>
      <w:r w:rsidRPr="006711F2">
        <w:rPr>
          <w:sz w:val="28"/>
          <w:szCs w:val="28"/>
        </w:rPr>
        <w:t xml:space="preserve"> ошиб</w:t>
      </w:r>
      <w:r>
        <w:rPr>
          <w:sz w:val="28"/>
          <w:szCs w:val="28"/>
        </w:rPr>
        <w:t>ок</w:t>
      </w:r>
      <w:r w:rsidRPr="006711F2">
        <w:rPr>
          <w:sz w:val="28"/>
          <w:szCs w:val="28"/>
        </w:rPr>
        <w:t xml:space="preserve"> в выполнении предусмотренных ДПП повышения квалификации  заданий, справившемуся с выполнением итоговой аттестационной работы;</w:t>
      </w:r>
      <w:r w:rsidRPr="0014494B">
        <w:rPr>
          <w:sz w:val="28"/>
          <w:szCs w:val="28"/>
        </w:rPr>
        <w:t xml:space="preserve"> </w:t>
      </w:r>
    </w:p>
    <w:p w:rsidR="008812C9" w:rsidRPr="0014494B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тметка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не</w:t>
      </w:r>
      <w:r>
        <w:rPr>
          <w:sz w:val="28"/>
          <w:szCs w:val="28"/>
        </w:rPr>
        <w:t xml:space="preserve"> зачтено»</w:t>
      </w:r>
      <w:r w:rsidRPr="006711F2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>слушателю,</w:t>
      </w:r>
      <w:r w:rsidRPr="006711F2">
        <w:rPr>
          <w:sz w:val="28"/>
          <w:szCs w:val="28"/>
        </w:rPr>
        <w:t xml:space="preserve"> не показавшему освоение планируемых результатов (знаний, умений, компетенций</w:t>
      </w:r>
      <w:r>
        <w:rPr>
          <w:sz w:val="28"/>
          <w:szCs w:val="28"/>
        </w:rPr>
        <w:t>, трудовых функций</w:t>
      </w:r>
      <w:r w:rsidRPr="006711F2">
        <w:rPr>
          <w:sz w:val="28"/>
          <w:szCs w:val="28"/>
        </w:rPr>
        <w:t>), предусмотренных ДПП повышения квалификации, допустившему серьезные ошибки в выполнении предусмотренных ДПП повышения квалификации  заданий, не справившемуся с выполнением итоговой аттестационной работы;</w:t>
      </w:r>
    </w:p>
    <w:p w:rsidR="008812C9" w:rsidRPr="006711F2" w:rsidRDefault="008812C9" w:rsidP="008812C9">
      <w:pPr>
        <w:pStyle w:val="ConsPlusNormal"/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При осуществлении оценки </w:t>
      </w:r>
      <w:r>
        <w:rPr>
          <w:sz w:val="28"/>
          <w:szCs w:val="28"/>
        </w:rPr>
        <w:t>уровня освоения (совершенствования) профессиональных компетенций (трудовых функций) слушателей по четырёхбалльной системе</w:t>
      </w:r>
      <w:r w:rsidRPr="006711F2">
        <w:rPr>
          <w:sz w:val="28"/>
          <w:szCs w:val="28"/>
        </w:rPr>
        <w:t xml:space="preserve"> целесообразно использовать аддитивный принцип (принцип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сложения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>):</w:t>
      </w:r>
    </w:p>
    <w:p w:rsidR="008812C9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тметка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>слушателю,</w:t>
      </w:r>
      <w:r w:rsidRPr="006711F2">
        <w:rPr>
          <w:sz w:val="28"/>
          <w:szCs w:val="28"/>
        </w:rPr>
        <w:t xml:space="preserve"> не показавшему освоение планируемых результатов (знаний, умений, компетенций), предусмотренных ДПП повышения квалификации, допустившему серьезные ошибки в выполнении предусмотренных ДПП </w:t>
      </w:r>
      <w:r w:rsidRPr="006711F2">
        <w:rPr>
          <w:sz w:val="28"/>
          <w:szCs w:val="28"/>
        </w:rPr>
        <w:lastRenderedPageBreak/>
        <w:t>повышения квалификации  заданий, не справившемуся с выполнением итоговой аттестационной работы;</w:t>
      </w:r>
    </w:p>
    <w:p w:rsidR="008812C9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тметку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 заслуживает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 xml:space="preserve">, показавший частичное освоение 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ДПП повышения квалификации. Как правило, отметка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>слушателям</w:t>
      </w:r>
      <w:r w:rsidRPr="006711F2">
        <w:rPr>
          <w:sz w:val="28"/>
          <w:szCs w:val="28"/>
        </w:rPr>
        <w:t>, допустившим погрешности в итоговой квалификационной работе;</w:t>
      </w:r>
    </w:p>
    <w:p w:rsidR="008812C9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тметку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 заслуживает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>, показавший освоение планируемых результатов (знаний, умений, компетенций), предусмотренных ДПП повышения квалификации, изучивших литературу, рекомендованную ДПП повышения квалификации, способный к самостоятельному пополнению и обновлению знаний в ходе дальнейшего обучения и профессиональной деятельности;</w:t>
      </w:r>
    </w:p>
    <w:p w:rsidR="008812C9" w:rsidRPr="006711F2" w:rsidRDefault="008812C9" w:rsidP="008812C9">
      <w:pPr>
        <w:pStyle w:val="ConsPlusNormal"/>
        <w:numPr>
          <w:ilvl w:val="2"/>
          <w:numId w:val="1"/>
        </w:numPr>
        <w:tabs>
          <w:tab w:val="left" w:pos="540"/>
          <w:tab w:val="left" w:pos="851"/>
        </w:tabs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1F2">
        <w:rPr>
          <w:sz w:val="28"/>
          <w:szCs w:val="28"/>
        </w:rPr>
        <w:t xml:space="preserve">тметку </w:t>
      </w:r>
      <w:r>
        <w:rPr>
          <w:sz w:val="28"/>
          <w:szCs w:val="28"/>
        </w:rPr>
        <w:t>«</w:t>
      </w:r>
      <w:r w:rsidRPr="006711F2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6711F2">
        <w:rPr>
          <w:sz w:val="28"/>
          <w:szCs w:val="28"/>
        </w:rPr>
        <w:t xml:space="preserve"> заслуживает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>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8812C9" w:rsidRDefault="008812C9" w:rsidP="008812C9">
      <w:pPr>
        <w:pStyle w:val="ConsPlusNormal"/>
        <w:jc w:val="both"/>
        <w:rPr>
          <w:sz w:val="28"/>
          <w:szCs w:val="28"/>
        </w:rPr>
      </w:pPr>
    </w:p>
    <w:p w:rsidR="008812C9" w:rsidRPr="006711F2" w:rsidRDefault="008812C9" w:rsidP="008812C9">
      <w:pPr>
        <w:pStyle w:val="ConsPlusNormal"/>
        <w:jc w:val="both"/>
        <w:rPr>
          <w:sz w:val="28"/>
          <w:szCs w:val="28"/>
        </w:rPr>
      </w:pPr>
    </w:p>
    <w:p w:rsidR="008812C9" w:rsidRDefault="008812C9" w:rsidP="008812C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проректора</w:t>
      </w:r>
    </w:p>
    <w:p w:rsidR="008812C9" w:rsidRPr="009543FF" w:rsidRDefault="008812C9" w:rsidP="008812C9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учебно-методической работе                                                 Т.В. Широкоград</w:t>
      </w:r>
    </w:p>
    <w:p w:rsidR="008812C9" w:rsidRDefault="008812C9" w:rsidP="008812C9">
      <w:pPr>
        <w:jc w:val="both"/>
        <w:rPr>
          <w:sz w:val="28"/>
          <w:szCs w:val="28"/>
        </w:rPr>
      </w:pPr>
    </w:p>
    <w:p w:rsidR="008812C9" w:rsidRPr="009543FF" w:rsidRDefault="008812C9" w:rsidP="008812C9">
      <w:pPr>
        <w:jc w:val="both"/>
        <w:rPr>
          <w:sz w:val="28"/>
          <w:szCs w:val="28"/>
        </w:rPr>
      </w:pPr>
      <w:r w:rsidRPr="009543FF">
        <w:rPr>
          <w:sz w:val="28"/>
          <w:szCs w:val="28"/>
        </w:rPr>
        <w:t xml:space="preserve">Проректор </w:t>
      </w:r>
    </w:p>
    <w:p w:rsidR="008812C9" w:rsidRPr="009543FF" w:rsidRDefault="008812C9" w:rsidP="008812C9">
      <w:pPr>
        <w:jc w:val="both"/>
        <w:rPr>
          <w:sz w:val="28"/>
          <w:szCs w:val="28"/>
        </w:rPr>
      </w:pPr>
      <w:r w:rsidRPr="009543FF">
        <w:rPr>
          <w:sz w:val="28"/>
          <w:szCs w:val="28"/>
        </w:rPr>
        <w:t>по учебно-методической работе</w:t>
      </w:r>
    </w:p>
    <w:p w:rsidR="008812C9" w:rsidRPr="009543FF" w:rsidRDefault="008812C9" w:rsidP="008812C9">
      <w:pPr>
        <w:jc w:val="both"/>
        <w:rPr>
          <w:sz w:val="28"/>
          <w:szCs w:val="28"/>
        </w:rPr>
      </w:pPr>
      <w:r w:rsidRPr="009543FF">
        <w:rPr>
          <w:sz w:val="28"/>
          <w:szCs w:val="28"/>
        </w:rPr>
        <w:t>_____________ Е.Н. Григорьева</w:t>
      </w:r>
    </w:p>
    <w:p w:rsidR="008812C9" w:rsidRPr="009543FF" w:rsidRDefault="008812C9" w:rsidP="008812C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_______________2016</w:t>
      </w:r>
      <w:r w:rsidRPr="009543FF">
        <w:rPr>
          <w:sz w:val="28"/>
          <w:szCs w:val="28"/>
        </w:rPr>
        <w:t xml:space="preserve"> г.</w:t>
      </w:r>
    </w:p>
    <w:p w:rsidR="008812C9" w:rsidRDefault="008812C9" w:rsidP="008812C9"/>
    <w:p w:rsidR="00962AF8" w:rsidRDefault="00962AF8"/>
    <w:sectPr w:rsidR="00962AF8" w:rsidSect="00881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C9" w:rsidRDefault="008812C9" w:rsidP="008812C9">
      <w:r>
        <w:separator/>
      </w:r>
    </w:p>
  </w:endnote>
  <w:endnote w:type="continuationSeparator" w:id="0">
    <w:p w:rsidR="008812C9" w:rsidRDefault="008812C9" w:rsidP="008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9" w:rsidRDefault="008812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9" w:rsidRDefault="008812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9" w:rsidRDefault="008812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C9" w:rsidRDefault="008812C9" w:rsidP="008812C9">
      <w:r>
        <w:separator/>
      </w:r>
    </w:p>
  </w:footnote>
  <w:footnote w:type="continuationSeparator" w:id="0">
    <w:p w:rsidR="008812C9" w:rsidRDefault="008812C9" w:rsidP="0088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9" w:rsidRDefault="008812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29428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812C9" w:rsidRDefault="008812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812C9" w:rsidRDefault="008812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9" w:rsidRDefault="008812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4E70"/>
    <w:multiLevelType w:val="multilevel"/>
    <w:tmpl w:val="E2A2F6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C9"/>
    <w:rsid w:val="008812C9"/>
    <w:rsid w:val="009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12C9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881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81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1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1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12C9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881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81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1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1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Татьяна Широкоград</cp:lastModifiedBy>
  <cp:revision>1</cp:revision>
  <dcterms:created xsi:type="dcterms:W3CDTF">2016-09-15T11:04:00Z</dcterms:created>
  <dcterms:modified xsi:type="dcterms:W3CDTF">2016-09-15T11:04:00Z</dcterms:modified>
</cp:coreProperties>
</file>