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00418E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4001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Б1.В.ДВ.05.02</w:t>
      </w:r>
      <w:r w:rsidR="0000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001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 менеджмента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00418E" w:rsidRPr="00FF6F47" w:rsidRDefault="007D14CB" w:rsidP="00FF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F6F47" w:rsidRP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F6F47" w:rsidRP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F6F47" w:rsidRPr="00FF6F47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00418E" w:rsidRPr="0000418E" w:rsidRDefault="0000418E" w:rsidP="000041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0418E" w:rsidRPr="0000418E" w:rsidRDefault="0000418E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00418E" w:rsidRPr="0000418E" w:rsidRDefault="0000418E" w:rsidP="000041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13335</wp:posOffset>
            </wp:positionV>
            <wp:extent cx="6009640" cy="536575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472565" cy="54419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18E" w:rsidRPr="0000418E" w:rsidRDefault="0000418E" w:rsidP="0000418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0418E" w:rsidRPr="0000418E" w:rsidRDefault="0000418E" w:rsidP="000041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7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18E" w:rsidRPr="0000418E" w:rsidRDefault="0000418E" w:rsidP="0000418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                                                              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Жигулин</w:t>
      </w:r>
    </w:p>
    <w:p w:rsidR="007D14CB" w:rsidRDefault="007D14CB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007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007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0117" w:rsidRPr="0040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менеджмента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802A5" w:rsidRPr="005802A5" w:rsidRDefault="005802A5" w:rsidP="00FF6F47">
      <w:pPr>
        <w:suppressAutoHyphens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FF6F47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знаний о</w:t>
      </w:r>
      <w:r w:rsidRPr="00580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</w:t>
      </w:r>
      <w:r w:rsidR="00FF6F47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>, задача</w:t>
      </w:r>
      <w:r w:rsidR="00FF6F47"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>, цел</w:t>
      </w:r>
      <w:r w:rsidR="00FF6F47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дисциплины и ее значения для</w:t>
      </w:r>
      <w:r w:rsidR="00FF6F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будущей профессиональной деятельности;</w:t>
      </w:r>
    </w:p>
    <w:p w:rsidR="005802A5" w:rsidRPr="005802A5" w:rsidRDefault="005802A5" w:rsidP="00FF6F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802A5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FF6F47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</w:t>
      </w:r>
      <w:r w:rsidRPr="005802A5">
        <w:rPr>
          <w:rFonts w:ascii="Times New Roman" w:eastAsia="Calibri" w:hAnsi="Times New Roman" w:cs="Times New Roman"/>
          <w:sz w:val="28"/>
          <w:szCs w:val="28"/>
        </w:rPr>
        <w:t xml:space="preserve"> умения </w:t>
      </w:r>
      <w:r w:rsidRPr="0058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технологии профессионального развития и самосовершенствования;</w:t>
      </w: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использовать знания для решения конкретных задач психологии;</w:t>
      </w:r>
    </w:p>
    <w:p w:rsidR="005802A5" w:rsidRPr="005802A5" w:rsidRDefault="005802A5" w:rsidP="00FF6F47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 </w:t>
      </w:r>
      <w:r w:rsidR="00FF6F47"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знаний </w:t>
      </w:r>
      <w:r w:rsidRPr="0058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социально-психологическом содержании основных функций и особенностей деятельности менеджера;</w:t>
      </w:r>
    </w:p>
    <w:p w:rsidR="005802A5" w:rsidRDefault="00A601BE" w:rsidP="00FF6F4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FF6F47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</w:t>
      </w:r>
      <w:r w:rsidR="005802A5" w:rsidRPr="0058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ответственности в психологическом сопровождении менеджмента</w:t>
      </w:r>
      <w:r w:rsidR="00F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6F47" w:rsidRPr="0000418E" w:rsidRDefault="00FF6F47" w:rsidP="00FF6F4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2.5. Способствовать формированию</w:t>
      </w:r>
      <w:r w:rsidRPr="00580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постановки решения профессиональных задач в области научно-исследовательской и практической деятельности в менеджменте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 также овладению </w:t>
      </w:r>
      <w:r w:rsidRPr="00F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объективными методами познания, диалектикой мышления, методами диагностики и систематизации профессиональных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2A5" w:rsidRDefault="005802A5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0117" w:rsidRPr="0040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менеджмента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учебного плана - дисциплинам по выбору</w:t>
      </w:r>
      <w:r w:rsidR="00080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1BE" w:rsidRPr="00A601BE" w:rsidRDefault="00A601BE" w:rsidP="00A601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практиками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экономика, анатомия ЦНС и нейрофизиология, экспериментальная психология, основы психогенетики, математические методы в психологии, методы социально-психологического исследования, политическая психология, учебная практика</w:t>
      </w:r>
    </w:p>
    <w:p w:rsidR="00A601BE" w:rsidRPr="00A601BE" w:rsidRDefault="00A601BE" w:rsidP="00A601BE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</w:t>
      </w:r>
      <w:r w:rsidR="005C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рмируемые данной дисциплиной: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групп, психология массовидных явлений, производственная практика (практика по получению профессиональных умений и опыта профессиональной деятельности), производственная практика (преддипломная практика), защита выпускной квалификационной работы, включая подготовку к процедуре защиты и процедуру защиты, подготовка публичной защиты ВКР.</w:t>
      </w:r>
    </w:p>
    <w:p w:rsidR="001451CF" w:rsidRPr="007D14CB" w:rsidRDefault="001451CF" w:rsidP="001451CF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</w:t>
      </w:r>
      <w:r w:rsidR="001451CF" w:rsidRP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0117" w:rsidRPr="0040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менеджмента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07A5D" w:rsidRP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FF6F47" w:rsidRPr="007D14CB" w:rsidRDefault="00FF6F47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1702"/>
        <w:gridCol w:w="1987"/>
        <w:gridCol w:w="1843"/>
        <w:gridCol w:w="1560"/>
        <w:gridCol w:w="1665"/>
      </w:tblGrid>
      <w:tr w:rsidR="00FF6F47" w:rsidRPr="00FF6F47" w:rsidTr="00FF6F47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tabs>
                <w:tab w:val="right" w:leader="underscore" w:pos="9639"/>
              </w:tabs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FF6F47" w:rsidRDefault="003B4F44" w:rsidP="00FF6F47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FF6F47" w:rsidRDefault="003B4F44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FF6F47" w:rsidRPr="00FF6F47" w:rsidTr="00FF6F47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1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FF6F47" w:rsidRPr="00FF6F47" w:rsidTr="00FF6F4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spacing w:after="0" w:line="240" w:lineRule="auto"/>
              <w:ind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47">
              <w:rPr>
                <w:rFonts w:ascii="Times New Roman" w:hAnsi="Times New Roman" w:cs="Times New Roman"/>
                <w:sz w:val="24"/>
                <w:szCs w:val="24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suppressAutoHyphens/>
              <w:spacing w:after="0" w:line="240" w:lineRule="auto"/>
              <w:ind w:right="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применения психологических компетенций в менеджменте.</w:t>
            </w:r>
          </w:p>
          <w:p w:rsidR="00A601BE" w:rsidRPr="00FF6F47" w:rsidRDefault="00A601BE" w:rsidP="00FF6F47">
            <w:pPr>
              <w:widowControl w:val="0"/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spacing w:after="0" w:line="240" w:lineRule="auto"/>
              <w:ind w:right="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базовые знания для проведения стандартного прикладного исследования в менеджменте.</w:t>
            </w:r>
          </w:p>
          <w:p w:rsidR="00A601BE" w:rsidRPr="00FF6F47" w:rsidRDefault="00A601BE" w:rsidP="00FF6F47">
            <w:pPr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решения профессиональных задач в области научно-исследовательской и практической деятельности в менеджменте</w:t>
            </w:r>
          </w:p>
        </w:tc>
      </w:tr>
      <w:tr w:rsidR="00FF6F47" w:rsidRPr="00FF6F47" w:rsidTr="00FF6F4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spacing w:after="0" w:line="240" w:lineRule="auto"/>
              <w:ind w:righ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spacing w:after="0" w:line="240" w:lineRule="auto"/>
              <w:ind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hAnsi="Times New Roman" w:cs="Times New Roman"/>
                <w:sz w:val="24"/>
                <w:szCs w:val="24"/>
              </w:rPr>
      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suppressAutoHyphens/>
              <w:spacing w:after="0" w:line="240" w:lineRule="auto"/>
              <w:ind w:right="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</w:t>
            </w: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роль ценового механизма и конкуренции в рыночной экономике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suppressAutoHyphens/>
              <w:spacing w:after="0" w:line="240" w:lineRule="auto"/>
              <w:ind w:right="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различать виды экономического анализа, определять стоимость товара и виды рынка.</w:t>
            </w:r>
          </w:p>
          <w:p w:rsidR="00A601BE" w:rsidRPr="00FF6F47" w:rsidRDefault="00A601BE" w:rsidP="00FF6F47">
            <w:pPr>
              <w:widowControl w:val="0"/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объективными методами познания, диалектикой мышления, методами диагностики и систематизации профессиональных проблем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7F42FC" w:rsidRPr="007F42FC" w:rsidRDefault="0000418E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00418E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FF6F47" w:rsidP="00A601BE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обучающегося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4001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5" w:type="pct"/>
            <w:vAlign w:val="center"/>
          </w:tcPr>
          <w:p w:rsidR="007F42FC" w:rsidRPr="007F42FC" w:rsidRDefault="004001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004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004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4001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7F42FC" w:rsidRPr="007F42FC" w:rsidRDefault="004001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7F42FC" w:rsidRPr="007F42FC" w:rsidRDefault="0040011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7F42FC" w:rsidRPr="007F42FC" w:rsidRDefault="00400117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FF6F47" w:rsidRDefault="00FF6F47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FF6F47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7F42FC" w:rsidRPr="007F42FC" w:rsidRDefault="0000418E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00418E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A601BE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A60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обучающегося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8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08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004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0041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7F42FC" w:rsidRPr="007F42FC" w:rsidRDefault="008D031A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7F42FC" w:rsidRPr="007F42FC" w:rsidRDefault="008D031A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A601BE" w:rsidRPr="007D14CB" w:rsidRDefault="00A601BE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571A2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1690"/>
        <w:gridCol w:w="743"/>
        <w:gridCol w:w="616"/>
        <w:gridCol w:w="741"/>
        <w:gridCol w:w="886"/>
        <w:gridCol w:w="1418"/>
        <w:gridCol w:w="1240"/>
      </w:tblGrid>
      <w:tr w:rsidR="00FF6F47" w:rsidRPr="00FF6F47" w:rsidTr="00FF6F47">
        <w:trPr>
          <w:trHeight w:val="1375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F47" w:rsidRPr="00FF6F47" w:rsidRDefault="00FF6F47" w:rsidP="00FF6F47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6F47" w:rsidRPr="00FF6F47" w:rsidTr="00FF6F47">
        <w:trPr>
          <w:trHeight w:val="415"/>
        </w:trPr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47" w:rsidRPr="00FF6F47" w:rsidTr="00FF6F47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1BE" w:rsidRPr="00FF6F47" w:rsidTr="00FF6F4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153C" w:rsidRPr="00FF6F47" w:rsidTr="00FF6F4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понятия психологии менеджмента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Теории европейского менеджмента, американского менеджмента. Практика американского менеджмента. Практика японского менеджмента</w:t>
            </w:r>
          </w:p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мысль в России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Мотивация персонала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 Управленческая философия и стратегии организации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Психологический отбор менеджеров. Профессиональная подготовка менеджеров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подготовка к устному опросу, тестированию, 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6. Тренинг в менеджменте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 Отбор персонала в организации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 Профессиональная деформация и психологическое выгорание менеджеров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Гендерные аспекты менеджмента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27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Менеджмент и конфликты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F6F47" w:rsidRPr="00FF6F47" w:rsidTr="00FF6F47">
        <w:trPr>
          <w:trHeight w:val="277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571A2" w:rsidRPr="007D14CB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психологии менеджмента – </w:t>
      </w:r>
      <w:r w:rsid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27C5C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 -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организации работы подчиненных - налаживании коммуникаций, координировании и направлении работы подчиненных, умение делегировать им необходимые полномочия и ответственность, предоставлять право высказывать и отстаивать собственное мнение, сохраняя за собой функцию контроля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современного образования в подготовке менеджеров. Профессиональное мастерство менеджера. Функции менеджера.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понятия психологии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менеджмента. Системный подход к современной организации. Саморазвивающаяся организация. Уровни компетенций при обучении персонала.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Роль современного образования в подготовке менеджеров.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Профессиональное мастерство менеджера.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4.Функции менеджера.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Основные понятия психологии менеджмента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Системный подход к современной организации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Саморазвивающаяся организация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Уровни компетенций при обучении персонала</w:t>
      </w:r>
    </w:p>
    <w:p w:rsidR="008D031A" w:rsidRPr="0000418E" w:rsidRDefault="008D031A" w:rsidP="00004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F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0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менеджмента: Этапы и научные школы.</w:t>
      </w:r>
      <w:r w:rsidR="00FF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европейского менеджмента – </w:t>
      </w:r>
      <w:r w:rsid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Тейлора получили последовательное развитие в работах американских исследователей — супругов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Френка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(1868-1924) и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Лилиан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(1878-1972)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Джил-брет.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Джилбрет. Школа «человеческих отношений» - выдающийся немецкий психолог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Гуго Мюистерберг.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американского менеджмента. Практика американского менеджмента. Практика японского менеджмента. Управленческая мысль в России. Приемов интенсификации ведения хозяйства 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Макс Вебер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(1864-1920). Классические труды крупного инженера, ученого и предпринимателя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Анри Файоля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(1841-1925) — «французского отца»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теории административного управления. Школа «научного управления».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Исследования, проведенные американским инженером и менеджером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Фредериком Уинслоу Тейлором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Теории американского менеджмента.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Практика американского менеджмента. Практика японского менеджмента. Управленческая мысль в России.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Приемов интенсификации ведения хозяйства  Макс Вебер (1864-1920).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Классические труды крупного инженера, ученого и предпринимателя Анри Файоля (1841-1925) — «французского отца» теории административного управления.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Школа «научного управления». Исследования, проведенные американским инженером и менеджером Фредериком Уинслоу Тейлором.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докладов и научных сообщений: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Работах американских исследователей — супругов Френка (1868-1924) и Лилиан (1878-1972) Джилбрет. Ф. Джилбрет.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Школа «человеческих отношений» Гуго Мюистерберг.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Теории американского менеджмента. Практика американского менеджмента.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Практика японского менеджмента. 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Управленческая мысль в России.</w:t>
      </w:r>
    </w:p>
    <w:p w:rsidR="008D031A" w:rsidRPr="0000418E" w:rsidRDefault="008D031A" w:rsidP="000041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персонала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27C5C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механизм и его элементы. Обзор зарубежных подходов к мотивации (Тейлор, Маслоу и др.). Правила мотивации, правила демотивации. Кризис бюрократии; кризис синергии. Возможности и ограничения в мотивации персонала.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Американский подход к мотивации персонала. Японский подход к мотивации персонала. Практические аспекты тренингового метода в мотивации сотрудников современной организации.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Правила мотивации правила демотивации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Кризис бюрократии; кризис синергии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Возможности и ограничения в мотивации персонала.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Американский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Японский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а интерактивной форме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аспекты тренингового метода в мотивации сотрудников современной организации.</w:t>
      </w: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Управленческие философия и стратегии организации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1A" w:rsidRPr="0000418E" w:rsidRDefault="00BD07C3" w:rsidP="00004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Организационное развитие, самодиагностика, недирективное консультирование, саморазвивающаяся организа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ция, процессное консультирование, «каскадное» обучение, резиденциальный семинар, позитивное консультирование. </w:t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Менеджер по персоналу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E"/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агент изменений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организации.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Инструментарий для инициации процесса изменений в организации. Сопротивление изменениям. Саморазвивающаяся организация.</w:t>
      </w:r>
    </w:p>
    <w:p w:rsidR="008D031A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сотрудников организации с применением гештальт-терапевтических техник.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Инструментарий для инициации процесса изменений в организации.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Сопротивление изменениям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Саморазвивающаяся организация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сотрудников организации с применением гештальт-терапевтических техник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Процессное консультирование, «каскадное» обучение, резиденциальный семинар, позитивное консультирование.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Менеджер по персоналу ¾ агент изменений в организации.</w:t>
      </w:r>
    </w:p>
    <w:p w:rsidR="008D031A" w:rsidRPr="0000418E" w:rsidRDefault="008D031A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5.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как система управления и объект управления - </w:t>
      </w:r>
      <w:r w:rsid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D031A" w:rsidRPr="0000418E" w:rsidRDefault="00BD07C3" w:rsidP="0000418E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Понятие и роль организации в классификация организаций. Организация – открытая система.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бюрократии; кризис синергии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D031A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элементами тренинга  роль законов системы (вертикальная и горизонтальная иерархия, коалиции)</w:t>
      </w:r>
      <w:r w:rsid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Тренинг в менеджменте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Групповые методы в работе с персоналом. Групповой тренинг. Тренинг как приобретение знаний и умений для профессиональной деятельности и для личностного роста сотрудников. Игровое моделирование.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тренинга. Удовлетворение текущих потребностей организации с помощью тренингов в рабочей ситуации. Текущие и будущие потребности организации. Личность менеджера. Психология успеха. Самопринятие и принятие другого.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тренинга в организации.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Удовлетворение текущих потребностей организации с помощью тренингов в рабочей ситуации. 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Текущие и будущие потребности организации».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Личность менеджера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Психология успеха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Самопринятие и принятие другого.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</w:t>
      </w:r>
    </w:p>
    <w:p w:rsidR="00BD07C3" w:rsidRPr="0000418E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элементами тренинга направленные на развитие ассертивных качеств личности.</w:t>
      </w: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 персонала в организации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метода отбора. Первичное выявление на основе документов лиц, способных выполнять функции, необходимы в данный момент в организации и формирование резерва из кандидатов. Анализ резюме, автобиография. Анкеты и их разновидности, характеристики, рекомендательные письма. Методы проверки предоставленных документов. Этапы проведения интервью. Виды собеседований – ситуационное, проективное, провокационное. Кадровое собеседование. Понятие и задачи кадрового собеседования. Принципы собеседования. Ошибки в проведении интервью. Анализ метапрограмм и лингвистический анализ речи. Освоение техник и приемов работы с кадрами. Адаптация нового сотрудника, введение в должность.</w:t>
      </w:r>
    </w:p>
    <w:p w:rsidR="00BD07C3" w:rsidRDefault="00BD07C3" w:rsidP="0000418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Кадровое собеседование. Понятие и задачи кадрового собеседования.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собеседования. Ошибки в проведении интервью.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метапрограмм и лингвистический анализ речи.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Освоение техник и приемов работы с кадрами.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Адаптация нового сотрудника, введение в должность.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резюме, автобиография.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Анкеты и их разновидности, характеристики, рекомендательные письма. Методы проверки предоставленных документов.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Этапы проведения интервью. Виды собеседований – ситуационное, проективное, провокационное. Кадровое собеседование. </w:t>
      </w:r>
    </w:p>
    <w:p w:rsidR="00BD07C3" w:rsidRPr="0000418E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Понятие и задачи кадрового собеседования. Принципы собеседования.</w:t>
      </w:r>
    </w:p>
    <w:p w:rsidR="008D031A" w:rsidRPr="0000418E" w:rsidRDefault="008D031A" w:rsidP="0000418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Профессиональная деформация и психологическое выгорание менеджеров - </w:t>
      </w:r>
      <w:r w:rsid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составляющие синдрома выгорания (эмоциональная истощенность, деперсонализация, редукция профессиональных достижений).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Самодиагностика проявления признаков выгорания, выделение видов симптомов.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стадий развития выгорания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развития стадий выгорания. Результаты экспресс-исследования с помощью опросника Бойко В.В. Удовлетворение профессиональной деятельностью (мини-дискуссия). Смысловое содержание проф.деятельности как важный компонент профилактики выгорания. Наличие проф. ценностей, совпадающих с притязаниями личности. Использование юмора в качестве профилактического приема. Эмоциональное выгорание и профессиональные деформации: схожее и различное. Техника безопасности: использование способов эмоциональной саморегуляции и восстановления себя. Источники стресса, индивидуальные и организационные факторы. Анализ высказываний представителей разных специальностей системы образования. Анализ собственных источников негативных переживаний, выявление ресурсов проф.деятельности. </w:t>
      </w:r>
    </w:p>
    <w:p w:rsidR="00BD07C3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юмора в качестве профилактического приема.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Эмоциональное выгорание и профессиональные деформации: схожее и различное.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безопасности: использование способов эмоциональной саморегуляции и восстановления себя.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Источники стресса, индивидуальные и организационные факторы.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высказываний представителей разных специальностей системы образования.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собственных источников негативных переживаний, выявление ресурсов проф.деятельности.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практических упражнений.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интерактивной форме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Экспресс-исследования с помощью опросника Бойко В.В. Удовлетворение профессиональной деятельностью (мини-дискуссия). 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Техника безопасности: использование способов эмоциональной саморегуляции и восстановления себя.</w:t>
      </w:r>
    </w:p>
    <w:p w:rsidR="0000418E" w:rsidRDefault="0000418E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9. </w:t>
      </w:r>
      <w:r w:rsidRPr="0000418E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Гендерные аспекты менеджмента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психического ритма как научное основание психологии полов П. Е. Астафьев.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Совпадение и несовпадение авто- и гетеростереотипов мужчин и женщин. А. Шопенгауер - Психические процесса у мужчин и женщин: конкретность и абстрактность.  Нормы справедливости и равенства у мужчин и женщин. Теории гендерной социализации, гендерных различий. Понятие «феминизм». Гендерный аспект коммуникативного поведения мужского и женского. Способы добиться расположения мужчин. Способы добиться расположения женщин.</w:t>
      </w:r>
    </w:p>
    <w:p w:rsidR="00BD07C3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Теории гендерной социализации, гендерных различий,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«феминизм»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Гендерный аспект коммуникативного поведения мужского и женского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Способы добиться расположения мужчин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Способы добиться расположения женщин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психического ритма как научное основание психологии полов П. Е. Астафьев.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Совпадение и несовпадение авто- и гетеростереотипов мужчин и женщин. </w:t>
      </w: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А. Шопенгауер - Психические процессы у мужчин и женщин: конкретность и абстрактность.  Нормы справедливости и равенства у мужчин и женщин.</w:t>
      </w:r>
    </w:p>
    <w:p w:rsidR="008D031A" w:rsidRPr="0000418E" w:rsidRDefault="008D031A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10.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Менеджмент и конфликты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конфликта. Объективные и субъективные причины конфликта. Причины конфликта. Негативные последствия конфликта. Положительные</w:t>
      </w:r>
      <w:r w:rsidR="008D031A" w:rsidRPr="008D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конфликта. Виды организационных конфликтов.  Этапы развития конфликтов. Формы производственных конфликтов. Стратегии преодоления конфликтов. Классификация стратегий поведения в конфликте Томаса и Килменна. Основные стили поведения менеджеров в конфликтных ситуациях.</w:t>
      </w:r>
    </w:p>
    <w:p w:rsidR="00BD07C3" w:rsidRDefault="00BD07C3" w:rsidP="0000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Стратегии преодоления конфликтов.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Классификация стратегий поведения в конфликте Томаса и Килменна 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стили поведения менеджеров в конфликтных ситуациях.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интерактивной форме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(Доминирование, уступчивость, уход, компромисс, сотрудничество)</w:t>
      </w:r>
    </w:p>
    <w:p w:rsidR="00BD07C3" w:rsidRPr="008D031A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на умение слушать.</w:t>
      </w:r>
    </w:p>
    <w:p w:rsidR="008D031A" w:rsidRDefault="008D031A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Default="00936F08" w:rsidP="00FF6F47">
      <w:pPr>
        <w:widowControl w:val="0"/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дисциплины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</w:t>
      </w:r>
    </w:p>
    <w:p w:rsidR="0000418E" w:rsidRPr="00936F08" w:rsidRDefault="0000418E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799"/>
        <w:gridCol w:w="609"/>
        <w:gridCol w:w="609"/>
        <w:gridCol w:w="733"/>
        <w:gridCol w:w="1072"/>
        <w:gridCol w:w="1416"/>
        <w:gridCol w:w="1382"/>
      </w:tblGrid>
      <w:tr w:rsidR="00FF6F47" w:rsidRPr="00FF6F47" w:rsidTr="00FF6F47">
        <w:trPr>
          <w:trHeight w:val="137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F47" w:rsidRPr="00FF6F47" w:rsidRDefault="00FF6F47" w:rsidP="00FF6F47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6F47" w:rsidRPr="00FF6F47" w:rsidTr="00FF6F47">
        <w:trPr>
          <w:trHeight w:val="431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47" w:rsidRPr="00FF6F47" w:rsidTr="00FF6F47"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53C" w:rsidRPr="00FF6F47" w:rsidTr="00FF6F4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153C" w:rsidRPr="00FF6F47" w:rsidTr="00FF6F4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понятия психологии менеджмента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Теории европейского менеджмента, американского менеджмента. Практика американского менеджмента. Практика японского менеджмента</w:t>
            </w:r>
          </w:p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мысль в России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Мотивация персонала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FC0F00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Управленческая философия и стратегии организации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FC0F00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Психологический отбор 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менеджеров. Профессиональная подготовка менеджеров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</w:t>
            </w: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6. Тренинг в менеджменте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 Отбор персонала в организации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FC0F00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Профессиональная деформация и психологическое выгорание менеджеров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Гендерные аспекты менеджмента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27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Менеджмент и конфликты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D07C3" w:rsidRPr="00FF6F47" w:rsidTr="00BD07C3">
        <w:trPr>
          <w:trHeight w:val="277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936F08" w:rsidRDefault="00936F08" w:rsidP="00936F0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психологии менеджмента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 -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эффективной организации работы подчиненных - налаживании коммуникаций, координировании и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направлении работы подчиненных, умение делегировать им необходимые полномочия и ответственность, предоставлять право высказывать и отстаивать собственное мнение, сохраняя за собой функцию контроля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современного образования в подготовке менеджеров. Профессиональное мастерство менеджера. Функции менеджера. </w:t>
      </w:r>
      <w:r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понятия психологии менеджмента. Системный подход к современной организации. Саморазвивающаяся организация. Уровни компетенций при обучении персонала.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Роль современного образования в подготовке менеджеров.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Профессиональное мастерство менеджера.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4.Функции менеджера.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Основные понятия психологии менеджмента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Системный подход к современной организации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Саморазвивающаяся организация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Уровни компетенций при обучении персонала</w:t>
      </w:r>
    </w:p>
    <w:p w:rsidR="00BD07C3" w:rsidRPr="0000418E" w:rsidRDefault="00BD07C3" w:rsidP="00BD0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0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менеджмента: Этапы и научные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европейского менеджмента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Тейлора получили последовательное развитие в работах американских исследователей — супругов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Френка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(1868-1924) и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Лилиан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(1878-1972)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Джил-брет.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Джилбрет. Школа «человеческих отношений» - выдающийся немецкий психолог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Гуго Мюистерберг.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американского менеджмента. Практика американского менеджмента. Практика японского менеджмента. Управленческая мысль в России. Приемов интенсификации ведения хозяйства 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Макс Вебер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(1864-1920). Классические труды крупного инженера, ученого и предпринимателя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Анри Файоля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(1841-1925) — «французского отца» </w:t>
      </w:r>
      <w:r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теории административного управления. Школа «научного управления».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Исследования, проведенные американским инженером и менеджером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Фредериком Уинслоу Тейлором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Теории американского менеджмента.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Практика американского менеджмента. Практика японского менеджмента. Управленческая мысль в России.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Приемов интенсификации ведения хозяйства  Макс Вебер (1864-1920).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Классические труды крупного инженера, ученого и предпринимателя Анри Файоля (1841-1925) — «французского отца» теории административного управления.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Школа «научного управления». Исследования, проведенные американским инженером и менеджером Фредериком Уинслоу Тейлором.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докладов и научных сообщений: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Работах американских исследователей — супругов Френка (1868-1924) и Лилиан (1878-1972) Джилбрет. Ф. Джилбрет.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Школа «человеческих отношений» Гуго Мюистерберг.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Теории американского менеджмента. Практика американского менеджмента.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Практика японского менеджмента. 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Управленческая мысль в России.</w:t>
      </w:r>
    </w:p>
    <w:p w:rsidR="00BD07C3" w:rsidRPr="0000418E" w:rsidRDefault="00BD07C3" w:rsidP="00BD07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персонала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механизм и его элементы. Обзор зарубежных подходов к мотивации (Тейлор, Маслоу и др.). Правила мотивации, правила демотивации. Кризис бюрократии; кризис синергии. Возможности и ограничения в мотивации персонала.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Американский подход к мотивации персонала. Японский подход к мотивации персонала. Практические аспекты тренингового метода в мотивации сотрудников современной организации.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Правила мотивации правила демотивации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Кризис бюрократии; кризис синергии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Возможности и ограничения в мотивации персонала.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Американский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Японский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а интерактивной форме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аспекты тренингового метода в мотивации сотрудников современной организации.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Управленческие философия и стратегии организации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Организационное развитие, самодиагностика, недирективное консультирование, саморазвивающаяся организа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ция, процессное консультирование, «каскадное» обучение, резиденциальный семинар, позитивное консультирование. </w:t>
      </w:r>
      <w:r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Менеджер по персоналу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E"/>
      </w:r>
      <w:r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агент изменений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организации.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Инструментарий для инициации процесса изменений в организации. Сопротивление изменениям. Саморазвивающаяся организация.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сотрудников организации с применением гештальт-терапевтических техник.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Инструментарий для инициации процесса изменений в организации.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Сопротивление изменениям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Саморазвивающаяся организация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сотрудников организации с применением гештальт-терапевтических техник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Процессное консультирование, «каскадное» обучение, резиденциальный семинар, позитивное консультирование.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Менеджер по персоналу ¾ агент изменений в организации.</w:t>
      </w:r>
    </w:p>
    <w:p w:rsidR="00BD07C3" w:rsidRPr="0000418E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5.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как система управления и объект управления -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Понятие и роль организации в классификация организаций. Организация – открытая система.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бюрократии; кризис синергии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элементами тренинга  роль законов системы (вертикальная и горизонтальная иерархия, коалиции)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Тренинг в менеджменте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Групповые методы в работе с персоналом. Групповой тренинг. Тренинг как приобретение знаний и умений для профессиональной деятельности и для личностного роста сотрудников. Игровое моделирование.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тренинга. Удовлетворение текущих потребностей организации с помощью тренингов в рабочей ситуации. Текущие и будущие потребности организации. Личность менеджера. Психология успеха. Самопринятие и принятие другого.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тренинга в организации.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Удовлетворение текущих потребностей организации с помощью тренингов в рабочей ситуации. 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Текущие и будущие потребности организации».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Личность менеджера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Психология успеха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Самопринятие и принятие другого.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</w:t>
      </w:r>
    </w:p>
    <w:p w:rsidR="00BD07C3" w:rsidRPr="0000418E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элементами тренинга направленные на развитие ассертивных качеств личности.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 персонала в организации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метода отбора. Первичное выявление на основе документов лиц, способных выполнять функции, необходимы в данный момент в организации и формирование резерва из кандидатов. Анализ резюме, автобиография. Анкеты и их разновидности, характеристики, рекомендательные письма. Методы проверки предоставленных документов. Этапы проведения интервью. Виды собеседований – ситуационное, проективное, провокационное. Кадровое собеседование. Понятие и задачи кадрового собеседования. Принципы собеседования. Ошибки в проведении интервью. Анализ метапрограмм и лингвистический анализ речи. Освоение техник и приемов работы с кадрами. Адаптация нового сотрудника, введение в должность.</w:t>
      </w:r>
    </w:p>
    <w:p w:rsid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Кадровое собеседование. Понятие и задачи кадрового собеседования.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собеседования. Ошибки в проведении интервью.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метапрограмм и лингвистический анализ речи.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Освоение техник и приемов работы с кадрами.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Адаптация нового сотрудника, введение в должность.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резюме, автобиография.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Анкеты и их разновидности, характеристики, рекомендательные письма. Методы проверки предоставленных документов.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Этапы проведения интервью. Виды собеседований – ситуационное, проективное, провокационное. Кадровое собеседование. </w:t>
      </w:r>
    </w:p>
    <w:p w:rsidR="00BD07C3" w:rsidRPr="0000418E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Понятие и задачи кадрового собеседования. Принципы собеседования.</w:t>
      </w:r>
    </w:p>
    <w:p w:rsidR="00BD07C3" w:rsidRPr="0000418E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Профессиональная деформация и психологическое выгорание менеджеров -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составляющие синдрома выгорания (эмоциональная истощенность, деперсонализация, редукция профессиональных достижений).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Самодиагностика проявления признаков выгорания, выделение видов симптомов.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стадий развития выгорания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развития стадий выгорания. Результаты экспресс-исследования с помощью опросника Бойко В.В. Удовлетворение профессиональной деятельностью (мини-дискуссия). Смысловое содержание проф.деятельности как важный компонент профилактики выгорания. Наличие проф. ценностей, совпадающих с притязаниями личности. Использование юмора в качестве профилактического приема. Эмоциональное выгорание и профессиональные деформации: схожее и различное. Техника безопасности: использование способов эмоциональной саморегуляции и восстановления себя. Источники стресса, индивидуальные и организационные факторы. Анализ высказываний представителей разных специальностей системы образования. Анализ собственных источников негативных переживаний, выявление ресурсов проф.деятельности. 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юмора в качестве профилактического приема.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Эмоциональное выгорание и профессиональные деформации: схожее и различное.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безопасности: использование способов эмоциональной саморегуляции и восстановления себя.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Источники стресса, индивидуальные и организационные факторы.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высказываний представителей разных специальностей системы образования.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собственных источников негативных переживаний, выявление ресурсов проф.деятельности.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практических упражнений.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интерактивной форме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Экспресс-исследования с помощью опросника Бойко В.В. Удовлетворение профессиональной деятельностью (мини-дискуссия). Техника безопасности: использование способов эмоциональной саморегуляции и восстановления себя.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9. </w:t>
      </w:r>
      <w:r w:rsidRPr="0000418E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Гендерные аспекты менеджмента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психического ритма как научное основание психологии полов П. Е. Астафьев.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Совпадение и несовпадение авто- и гетеростереотипов мужчин и женщин. А. Шопенгауер - Психические процесса у мужчин и женщин: конкретность и абстрактность.  Нормы справедливости и равенства у мужчин и женщин. Теории гендерной социализации, гендерных различий. Понятие «феминизм». Гендерный аспект коммуникативного поведения мужского и женского. Способы добиться расположения мужчин. Способы добиться расположения женщин.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Теории гендерной социализации, гендерных различий,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«феминизм»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Гендерный аспект коммуникативного поведения мужского и женского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Способы добиться расположения мужчин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Способы добиться расположения женщин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психического ритма как научное основание психологии полов П. Е. Астафьев.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Совпадение и несовпадение авто- и гетеростереотипов мужчин и женщин. </w:t>
      </w: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А. Шопенгауер - Психические процессы у мужчин и женщин: конкретность и абстрактность.  Нормы справедливости и равенства у мужчин и женщин.</w:t>
      </w: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10.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Менеджмент и конфликты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конфликта. Объективные и субъективные причины конфликта. Причины конфликта. Негативные последствия конфликта. Положительные</w:t>
      </w:r>
      <w:r w:rsidRPr="008D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конфликта. Виды организационных конфликтов.  Этапы развития конфликтов. Формы производственных конфликтов. Стратегии преодоления конфликтов. Классификация стратегий поведения в конфликте Томаса и Килменна. Основные стили поведения менеджеров в конфликтных ситуациях.</w:t>
      </w:r>
    </w:p>
    <w:p w:rsidR="00BD07C3" w:rsidRDefault="00BD07C3" w:rsidP="00BD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Стратегии преодоления конфликтов.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Классификация стратегий поведения в конфликте Томаса и Килменна 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стили поведения менеджеров в конфликтных ситуациях.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интерактивной форме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(Доминирование, уступчивость, уход, компромисс, сотрудничество)</w:t>
      </w:r>
    </w:p>
    <w:p w:rsidR="00BD07C3" w:rsidRPr="008D031A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умение слушать.</w:t>
      </w:r>
    </w:p>
    <w:p w:rsidR="00927C5C" w:rsidRDefault="00927C5C" w:rsidP="001E1D8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</w:pPr>
    </w:p>
    <w:p w:rsidR="004E33B0" w:rsidRPr="004E33B0" w:rsidRDefault="004E33B0" w:rsidP="004E33B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4E33B0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Pr="004E33B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4E33B0" w:rsidRPr="004E33B0" w:rsidRDefault="004E33B0" w:rsidP="004E33B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4E33B0" w:rsidRPr="004E33B0" w:rsidRDefault="004E33B0" w:rsidP="004E33B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BD07C3" w:rsidTr="00BD07C3">
        <w:trPr>
          <w:trHeight w:val="828"/>
        </w:trPr>
        <w:tc>
          <w:tcPr>
            <w:tcW w:w="670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36F08" w:rsidRPr="00BD07C3" w:rsidTr="00BD07C3">
        <w:trPr>
          <w:trHeight w:val="340"/>
        </w:trPr>
        <w:tc>
          <w:tcPr>
            <w:tcW w:w="670" w:type="dxa"/>
            <w:vAlign w:val="center"/>
          </w:tcPr>
          <w:p w:rsidR="00936F08" w:rsidRPr="00BD07C3" w:rsidRDefault="00936F08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36F08" w:rsidRPr="00BD07C3" w:rsidRDefault="00936F08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936F08" w:rsidRPr="00BD07C3" w:rsidRDefault="00936F08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418E"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3474" w:type="dxa"/>
            <w:vAlign w:val="center"/>
          </w:tcPr>
          <w:p w:rsidR="00936F08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Коноваленко</w:t>
            </w:r>
            <w:r w:rsidR="0052111C"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В. А. </w:t>
            </w:r>
            <w:r w:rsidR="0052111C" w:rsidRPr="00BD07C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менеджмента. Теория и практика : учебник для бакалавров / В. А. Коноваленко, М. Ю. Коноваленко, А. А. Соломатин. — М. : Издательство Юрайт, 2019. — 368 с. — (Серия : Бакалавр. Академический курс). — ISBN 978-5-9916-3585-1.</w:t>
            </w:r>
          </w:p>
        </w:tc>
        <w:tc>
          <w:tcPr>
            <w:tcW w:w="1858" w:type="dxa"/>
            <w:vAlign w:val="center"/>
          </w:tcPr>
          <w:p w:rsidR="00936F08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87" w:type="dxa"/>
            <w:vAlign w:val="center"/>
          </w:tcPr>
          <w:p w:rsidR="00936F08" w:rsidRPr="00BD07C3" w:rsidRDefault="00A838B2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0418E" w:rsidRPr="00BD07C3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https://urait.ru/catalog/377278</w:t>
              </w:r>
            </w:hyperlink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BD07C3" w:rsidTr="00BD07C3">
        <w:trPr>
          <w:trHeight w:val="828"/>
        </w:trPr>
        <w:tc>
          <w:tcPr>
            <w:tcW w:w="670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BD07C3" w:rsidTr="00BD07C3">
        <w:trPr>
          <w:trHeight w:val="340"/>
        </w:trPr>
        <w:tc>
          <w:tcPr>
            <w:tcW w:w="670" w:type="dxa"/>
            <w:vAlign w:val="center"/>
          </w:tcPr>
          <w:p w:rsidR="004B3B8A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474" w:type="dxa"/>
            <w:vAlign w:val="center"/>
          </w:tcPr>
          <w:p w:rsidR="0052111C" w:rsidRPr="00BD07C3" w:rsidRDefault="0052111C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Водопьянова, Н. Е. </w:t>
            </w:r>
            <w:r w:rsidRPr="00BD07C3">
              <w:rPr>
                <w:rFonts w:ascii="Times New Roman" w:eastAsia="Calibri" w:hAnsi="Times New Roman" w:cs="Times New Roman"/>
                <w:sz w:val="24"/>
                <w:szCs w:val="24"/>
              </w:rPr>
              <w:t>Стресс-менеджмент : учебник для бакалавриата и магистратуры / Н. Е. Водопьянова. — 2-е изд., испр. и доп. — М. : Издательство Юрайт, 2018. — 283 с. — (Серия : Бакалавр и магистр. Академический курс). — ISBN 978-5-534-06475-9.</w:t>
            </w:r>
          </w:p>
        </w:tc>
        <w:tc>
          <w:tcPr>
            <w:tcW w:w="1858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111C"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02919" w:rsidRPr="00BD07C3" w:rsidRDefault="00A838B2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0418E" w:rsidRPr="00BD07C3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https://urait.ru/catalog/411857</w:t>
              </w:r>
            </w:hyperlink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8E" w:rsidRPr="00BD07C3" w:rsidTr="00BD07C3">
        <w:trPr>
          <w:trHeight w:val="340"/>
        </w:trPr>
        <w:tc>
          <w:tcPr>
            <w:tcW w:w="670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474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Менеджмент в социальной работе : учебник для СПО / Е. </w:t>
            </w: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И. Холостова [и др.] ; отв. ред. Е. И. Холостова, Е. И. Комаров, О. Г. Прохорова. — 2-е изд. — М. : Издательство Юрайт, 2018. — 319 с. — (Серия : Профессиональное образование). — ISBN 978-5-534-00467-0.</w:t>
            </w:r>
          </w:p>
        </w:tc>
        <w:tc>
          <w:tcPr>
            <w:tcW w:w="1858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1-10</w:t>
            </w:r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00418E" w:rsidRPr="00BD07C3" w:rsidRDefault="00A838B2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00418E" w:rsidRPr="00BD07C3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https://urait.ru/catalog/413998</w:t>
              </w:r>
            </w:hyperlink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BD07C3" w:rsidRPr="00E80460" w:rsidTr="00616877"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BD07C3" w:rsidRPr="00E80460" w:rsidRDefault="00A838B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BD07C3" w:rsidRPr="00E80460" w:rsidRDefault="00A838B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BD07C3" w:rsidRPr="00E80460" w:rsidRDefault="00A838B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BD07C3" w:rsidRPr="00E80460" w:rsidRDefault="00A838B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BD07C3" w:rsidRPr="00E80460" w:rsidTr="00616877">
        <w:trPr>
          <w:trHeight w:val="345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BD07C3" w:rsidRPr="00E80460" w:rsidRDefault="00A838B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BD07C3" w:rsidRPr="00E80460" w:rsidTr="00616877">
        <w:trPr>
          <w:trHeight w:val="525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BD07C3" w:rsidRPr="00E80460" w:rsidRDefault="00A838B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D07C3" w:rsidRPr="00E80460" w:rsidTr="00616877">
        <w:trPr>
          <w:trHeight w:val="360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BD07C3" w:rsidRPr="00E80460" w:rsidRDefault="00A838B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BD07C3" w:rsidRPr="00E80460" w:rsidTr="00616877">
        <w:trPr>
          <w:trHeight w:val="360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BD07C3" w:rsidRPr="00E80460" w:rsidRDefault="00A838B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BD07C3" w:rsidRPr="00E80460" w:rsidTr="00616877">
        <w:trPr>
          <w:trHeight w:val="360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BD07C3" w:rsidRPr="00E80460" w:rsidRDefault="00A838B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D07C3" w:rsidRPr="00E95FFF" w:rsidRDefault="00BD07C3" w:rsidP="00BD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BD07C3" w:rsidRPr="00E95FFF" w:rsidRDefault="00BD07C3" w:rsidP="00BD0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BD07C3" w:rsidRPr="004930B8" w:rsidRDefault="00A838B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4" w:tgtFrame="_blank" w:history="1">
              <w:r w:rsidR="00BD07C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BD07C3" w:rsidRPr="004930B8" w:rsidRDefault="00A838B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BD07C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BD07C3" w:rsidRPr="004930B8" w:rsidRDefault="00A838B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BD07C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BD07C3" w:rsidRPr="004930B8" w:rsidRDefault="00A838B2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D07C3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BD07C3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BD07C3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BD07C3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BD07C3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BD07C3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Интерактивные: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кейс-технология, проектная технология,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606B7B" w:rsidRDefault="00606B7B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BD07C3" w:rsidRPr="00E80460" w:rsidTr="00616877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7C3" w:rsidRPr="00E80460" w:rsidRDefault="00BD07C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D07C3" w:rsidRPr="00E80460" w:rsidRDefault="00BD07C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7C3" w:rsidRPr="00E80460" w:rsidRDefault="00BD07C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7C3" w:rsidRPr="00E80460" w:rsidRDefault="00BD07C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7C3" w:rsidRPr="00E80460" w:rsidRDefault="00BD07C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5C114F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F" w:rsidRPr="00E80460" w:rsidRDefault="005C114F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F" w:rsidRPr="005C114F" w:rsidRDefault="005C114F" w:rsidP="005C1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114F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5C114F">
              <w:rPr>
                <w:rFonts w:ascii="Times New Roman" w:hAnsi="Times New Roman" w:cs="Times New Roman"/>
                <w:sz w:val="24"/>
              </w:rPr>
              <w:br/>
              <w:t xml:space="preserve">Аудитория для проведения занятий семинарского </w:t>
            </w:r>
            <w:r w:rsidRPr="005C114F">
              <w:rPr>
                <w:rFonts w:ascii="Times New Roman" w:hAnsi="Times New Roman" w:cs="Times New Roman"/>
                <w:sz w:val="24"/>
              </w:rPr>
              <w:lastRenderedPageBreak/>
              <w:t>типа;</w:t>
            </w:r>
            <w:r w:rsidRPr="005C114F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5C114F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F" w:rsidRPr="005C114F" w:rsidRDefault="005C114F" w:rsidP="005C1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C114F">
              <w:rPr>
                <w:rFonts w:ascii="Times New Roman" w:hAnsi="Times New Roman" w:cs="Times New Roman"/>
                <w:sz w:val="24"/>
              </w:rPr>
              <w:lastRenderedPageBreak/>
              <w:t xml:space="preserve">Видеокамера, фотоаппарат, шкаф для документов, баннеры, персональные компьютеры с подключением к сети </w:t>
            </w:r>
            <w:r w:rsidRPr="005C114F">
              <w:rPr>
                <w:rFonts w:ascii="Times New Roman" w:hAnsi="Times New Roman" w:cs="Times New Roman"/>
                <w:sz w:val="24"/>
              </w:rPr>
              <w:lastRenderedPageBreak/>
              <w:t xml:space="preserve">Интернет, цифровые диктофоны, </w:t>
            </w:r>
            <w:r w:rsidRPr="005C114F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4F" w:rsidRPr="00E80460" w:rsidRDefault="005C114F" w:rsidP="006168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Операционная система Windows. Акт приемки-передачи неисключительного права № 9751 от 09.09.2016. 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Лицензия Dream Spark Premium Electronic Software Delivery (3 years) Renewal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«КонсультантПлюс». Договор от 14.12.2015 № 509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BD07C3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E80460" w:rsidRDefault="00BD07C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BD07C3" w:rsidRDefault="00BD07C3" w:rsidP="00BD0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BD07C3" w:rsidRDefault="00BD07C3" w:rsidP="00BD0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E80460" w:rsidRDefault="00BD07C3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«КонсультантПлюс». Договор от 14.12.2015 № 509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1С:Предприятие 8. 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Сублицензионный договор от 27.07.2017 № ЮС-2017-00498. Комплект для обучения в высших и средних учебных заведениях.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8C5F81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81" w:rsidRPr="00E80460" w:rsidRDefault="008C5F81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81" w:rsidRPr="008C5F81" w:rsidRDefault="008C5F81" w:rsidP="008C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C5F81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8C5F8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8C5F81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81" w:rsidRPr="008C5F81" w:rsidRDefault="008C5F81" w:rsidP="008C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C5F81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81" w:rsidRPr="00BD07C3" w:rsidRDefault="008C5F81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C5F81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81" w:rsidRPr="00E80460" w:rsidRDefault="008C5F81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81" w:rsidRPr="008C5F81" w:rsidRDefault="008C5F81" w:rsidP="008C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8C5F81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8C5F81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8C5F81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81" w:rsidRPr="008C5F81" w:rsidRDefault="005C114F" w:rsidP="008C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C114F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81" w:rsidRPr="00BD07C3" w:rsidRDefault="008C5F81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D07C3" w:rsidRPr="00E80460" w:rsidTr="0061687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E80460" w:rsidRDefault="008C5F81" w:rsidP="0061687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BD07C3" w:rsidRDefault="00BD07C3" w:rsidP="00BD0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Аудитория для самостоятельной работы 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обучающихся по направлению подготовки «Прикладная информатика»;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BD07C3" w:rsidRDefault="00BD07C3" w:rsidP="00BD0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BD07C3" w:rsidRDefault="00BD07C3" w:rsidP="00BD07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Справочно-правовая система «КонсультантПлюс». Договор от 14.12.2015 № 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509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BD07C3">
              <w:rPr>
                <w:rFonts w:ascii="Times New Roman" w:hAnsi="Times New Roman" w:cs="Times New Roman"/>
                <w:color w:val="000000"/>
                <w:sz w:val="24"/>
              </w:rPr>
              <w:br/>
              <w:t>Антивирус Esed NOD 32. Сублицензионный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33B0" w:rsidRPr="004E33B0" w:rsidRDefault="004E33B0" w:rsidP="004E33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BD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4E33B0" w:rsidRPr="004E33B0" w:rsidRDefault="004E33B0" w:rsidP="004E33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лупы, видеоувеличители;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BD07C3" w:rsidRDefault="00BD07C3" w:rsidP="004E3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0" w:rsidRPr="004E33B0" w:rsidRDefault="004E33B0" w:rsidP="004E3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4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4E33B0" w:rsidRPr="004E33B0" w:rsidRDefault="004E33B0" w:rsidP="004E33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0" w:rsidRPr="004E33B0" w:rsidRDefault="004E33B0" w:rsidP="00FC0F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4E33B0" w:rsidRPr="004E33B0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дисциплине.</w:t>
      </w: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5C114F" w:rsidTr="009B78F7">
        <w:trPr>
          <w:trHeight w:val="1134"/>
        </w:trPr>
        <w:tc>
          <w:tcPr>
            <w:tcW w:w="562" w:type="dxa"/>
            <w:vAlign w:val="center"/>
          </w:tcPr>
          <w:p w:rsidR="005C114F" w:rsidRPr="005C114F" w:rsidRDefault="005C114F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5C114F" w:rsidRPr="005C114F" w:rsidRDefault="005C114F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5C114F" w:rsidRPr="005C114F" w:rsidRDefault="005C114F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261" w:type="dxa"/>
            <w:vAlign w:val="center"/>
          </w:tcPr>
          <w:p w:rsidR="005C114F" w:rsidRPr="005C114F" w:rsidRDefault="005C114F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5C114F" w:rsidRPr="005C114F" w:rsidRDefault="005C114F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C114F" w:rsidRPr="005C114F" w:rsidRDefault="005C114F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C114F" w:rsidRPr="009B78F7" w:rsidRDefault="005C114F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-12700</wp:posOffset>
                  </wp:positionV>
                  <wp:extent cx="984885" cy="438785"/>
                  <wp:effectExtent l="19050" t="0" r="5715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4A86" w:rsidTr="009B78F7">
        <w:trPr>
          <w:trHeight w:val="1134"/>
        </w:trPr>
        <w:tc>
          <w:tcPr>
            <w:tcW w:w="562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174A86" w:rsidRPr="00B26ADB" w:rsidRDefault="00174A86" w:rsidP="0017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261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74A86" w:rsidRPr="009B78F7" w:rsidRDefault="00174A86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-115570</wp:posOffset>
                  </wp:positionV>
                  <wp:extent cx="984885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4A86" w:rsidTr="009B78F7">
        <w:trPr>
          <w:trHeight w:val="1134"/>
        </w:trPr>
        <w:tc>
          <w:tcPr>
            <w:tcW w:w="562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174A86" w:rsidRPr="00B26ADB" w:rsidRDefault="00174A86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174A86" w:rsidRPr="009B78F7" w:rsidRDefault="00174A86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-56515</wp:posOffset>
                  </wp:positionV>
                  <wp:extent cx="984885" cy="438785"/>
                  <wp:effectExtent l="0" t="0" r="0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headerReference w:type="even" r:id="rId30"/>
      <w:headerReference w:type="default" r:id="rId3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8C" w:rsidRDefault="0012278C">
      <w:pPr>
        <w:spacing w:after="0" w:line="240" w:lineRule="auto"/>
      </w:pPr>
      <w:r>
        <w:separator/>
      </w:r>
    </w:p>
  </w:endnote>
  <w:endnote w:type="continuationSeparator" w:id="0">
    <w:p w:rsidR="0012278C" w:rsidRDefault="0012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8C" w:rsidRDefault="0012278C">
      <w:pPr>
        <w:spacing w:after="0" w:line="240" w:lineRule="auto"/>
      </w:pPr>
      <w:r>
        <w:separator/>
      </w:r>
    </w:p>
  </w:footnote>
  <w:footnote w:type="continuationSeparator" w:id="0">
    <w:p w:rsidR="0012278C" w:rsidRDefault="0012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A838B2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F47" w:rsidRDefault="00FF6F47">
    <w:pPr>
      <w:pStyle w:val="a3"/>
    </w:pPr>
  </w:p>
  <w:p w:rsidR="00FF6F47" w:rsidRDefault="00FF6F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A838B2" w:rsidP="004B3B8A">
    <w:pPr>
      <w:pStyle w:val="a3"/>
      <w:jc w:val="center"/>
    </w:pPr>
    <w:r>
      <w:fldChar w:fldCharType="begin"/>
    </w:r>
    <w:r w:rsidR="00A90950">
      <w:instrText>PAGE   \* MERGEFORMAT</w:instrText>
    </w:r>
    <w:r>
      <w:fldChar w:fldCharType="separate"/>
    </w:r>
    <w:r w:rsidR="00125AF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A838B2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F47" w:rsidRDefault="00FF6F47">
    <w:pPr>
      <w:pStyle w:val="a3"/>
    </w:pPr>
  </w:p>
  <w:p w:rsidR="00FF6F47" w:rsidRDefault="00FF6F4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A838B2" w:rsidP="004B3B8A">
    <w:pPr>
      <w:pStyle w:val="a3"/>
      <w:jc w:val="center"/>
    </w:pPr>
    <w:r>
      <w:fldChar w:fldCharType="begin"/>
    </w:r>
    <w:r w:rsidR="00A90950">
      <w:instrText>PAGE   \* MERGEFORMAT</w:instrText>
    </w:r>
    <w:r>
      <w:fldChar w:fldCharType="separate"/>
    </w:r>
    <w:r w:rsidR="00125AF6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418E"/>
    <w:rsid w:val="00007A5D"/>
    <w:rsid w:val="000408C4"/>
    <w:rsid w:val="00044818"/>
    <w:rsid w:val="000803F6"/>
    <w:rsid w:val="00086817"/>
    <w:rsid w:val="00090FF8"/>
    <w:rsid w:val="000F1BDC"/>
    <w:rsid w:val="00102919"/>
    <w:rsid w:val="001203B1"/>
    <w:rsid w:val="0012278C"/>
    <w:rsid w:val="00125AF6"/>
    <w:rsid w:val="001451CF"/>
    <w:rsid w:val="00174A86"/>
    <w:rsid w:val="00180B23"/>
    <w:rsid w:val="001A3963"/>
    <w:rsid w:val="001A58CB"/>
    <w:rsid w:val="001C5E35"/>
    <w:rsid w:val="001C7777"/>
    <w:rsid w:val="001E1D8B"/>
    <w:rsid w:val="00213C5C"/>
    <w:rsid w:val="00272515"/>
    <w:rsid w:val="002D710A"/>
    <w:rsid w:val="00334FED"/>
    <w:rsid w:val="003501B4"/>
    <w:rsid w:val="0037597A"/>
    <w:rsid w:val="003B4F44"/>
    <w:rsid w:val="003F4ADA"/>
    <w:rsid w:val="00400117"/>
    <w:rsid w:val="004B3B8A"/>
    <w:rsid w:val="004E33B0"/>
    <w:rsid w:val="005063FC"/>
    <w:rsid w:val="005069E2"/>
    <w:rsid w:val="0052111C"/>
    <w:rsid w:val="0056511F"/>
    <w:rsid w:val="005802A5"/>
    <w:rsid w:val="00586E7D"/>
    <w:rsid w:val="005A6F3D"/>
    <w:rsid w:val="005C114F"/>
    <w:rsid w:val="005E1A41"/>
    <w:rsid w:val="00606181"/>
    <w:rsid w:val="00606B7B"/>
    <w:rsid w:val="0065272C"/>
    <w:rsid w:val="006548E5"/>
    <w:rsid w:val="00690CEC"/>
    <w:rsid w:val="00704B68"/>
    <w:rsid w:val="007D14CB"/>
    <w:rsid w:val="007F42FC"/>
    <w:rsid w:val="008744CD"/>
    <w:rsid w:val="00875BA0"/>
    <w:rsid w:val="008A43A3"/>
    <w:rsid w:val="008C5F81"/>
    <w:rsid w:val="008D031A"/>
    <w:rsid w:val="008D4D6D"/>
    <w:rsid w:val="008E72C8"/>
    <w:rsid w:val="008F0659"/>
    <w:rsid w:val="00927C5C"/>
    <w:rsid w:val="00936F08"/>
    <w:rsid w:val="009551E7"/>
    <w:rsid w:val="00962E8D"/>
    <w:rsid w:val="0096643E"/>
    <w:rsid w:val="00971F1F"/>
    <w:rsid w:val="00986F16"/>
    <w:rsid w:val="0099726A"/>
    <w:rsid w:val="009B78F7"/>
    <w:rsid w:val="00A601BE"/>
    <w:rsid w:val="00A657CC"/>
    <w:rsid w:val="00A818A4"/>
    <w:rsid w:val="00A838B2"/>
    <w:rsid w:val="00A90950"/>
    <w:rsid w:val="00B571A2"/>
    <w:rsid w:val="00B72DED"/>
    <w:rsid w:val="00B932D4"/>
    <w:rsid w:val="00BD07C3"/>
    <w:rsid w:val="00BF0C6E"/>
    <w:rsid w:val="00BF7E7F"/>
    <w:rsid w:val="00C244E5"/>
    <w:rsid w:val="00C2634F"/>
    <w:rsid w:val="00C34FEA"/>
    <w:rsid w:val="00C81A3B"/>
    <w:rsid w:val="00C96F9A"/>
    <w:rsid w:val="00D41BDD"/>
    <w:rsid w:val="00E9153C"/>
    <w:rsid w:val="00F358CA"/>
    <w:rsid w:val="00F77E2A"/>
    <w:rsid w:val="00FB36CC"/>
    <w:rsid w:val="00FC0F00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0418E"/>
    <w:rPr>
      <w:color w:val="0563C1" w:themeColor="hyperlink"/>
      <w:u w:val="single"/>
    </w:rPr>
  </w:style>
  <w:style w:type="paragraph" w:customStyle="1" w:styleId="Default">
    <w:name w:val="Default"/>
    <w:rsid w:val="00004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1185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xn--80abucjiibhv9a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377278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biblio-online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rait.ru/catalog/413998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29</Pages>
  <Words>7212</Words>
  <Characters>41112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26</cp:revision>
  <cp:lastPrinted>2019-09-25T07:47:00Z</cp:lastPrinted>
  <dcterms:created xsi:type="dcterms:W3CDTF">2018-11-01T13:04:00Z</dcterms:created>
  <dcterms:modified xsi:type="dcterms:W3CDTF">2019-12-12T15:41:00Z</dcterms:modified>
</cp:coreProperties>
</file>