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750156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FB018B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.Б.09 </w:t>
      </w:r>
      <w:r w:rsidR="00960071" w:rsidRPr="009600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Профессиональная этика</w:t>
      </w:r>
      <w:r w:rsidRPr="00FB01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0F5051" w:rsidRPr="00F358CA" w:rsidRDefault="000F5051" w:rsidP="000F5051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F358CA" w:rsidRDefault="000F5051" w:rsidP="000F5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0F5051" w:rsidRPr="00F358CA" w:rsidRDefault="000F5051" w:rsidP="000F5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051" w:rsidRPr="00F358CA" w:rsidRDefault="000F5051" w:rsidP="000F5051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F358CA" w:rsidRDefault="000F5051" w:rsidP="000F5051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0F5051" w:rsidRPr="00F358CA" w:rsidRDefault="000F5051" w:rsidP="000F5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051" w:rsidRPr="00F358CA" w:rsidRDefault="000F5051" w:rsidP="000F5051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F358CA" w:rsidRDefault="000F5051" w:rsidP="000F5051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0F5051" w:rsidRPr="00F358CA" w:rsidRDefault="000F5051" w:rsidP="000F50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051" w:rsidRPr="00F358CA" w:rsidRDefault="000F5051" w:rsidP="000F5051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5051" w:rsidRPr="007D14CB" w:rsidRDefault="000F5051" w:rsidP="000F5051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50156" w:rsidRPr="005A0DFD" w:rsidRDefault="007D14CB" w:rsidP="0086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A0DFD" w:rsidRPr="005A0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A0DFD" w:rsidRPr="005A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5A0DFD" w:rsidRPr="005A0DFD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750156" w:rsidRPr="00750156" w:rsidRDefault="00750156" w:rsidP="007501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0156" w:rsidRPr="00750156" w:rsidRDefault="00750156" w:rsidP="0075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750156" w:rsidRPr="00750156" w:rsidRDefault="00750156" w:rsidP="007501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161290</wp:posOffset>
            </wp:positionV>
            <wp:extent cx="1371600" cy="509905"/>
            <wp:effectExtent l="19050" t="0" r="0" b="0"/>
            <wp:wrapNone/>
            <wp:docPr id="6" name="Рисунок 6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156" w:rsidRPr="00750156" w:rsidRDefault="00750156" w:rsidP="0075015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56" w:rsidRPr="00750156" w:rsidRDefault="00750156" w:rsidP="0075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50156" w:rsidRPr="00750156" w:rsidRDefault="00750156" w:rsidP="0075015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1143000" cy="470535"/>
            <wp:effectExtent l="19050" t="0" r="0" b="0"/>
            <wp:wrapNone/>
            <wp:docPr id="7" name="Рисунок 7" descr="Дух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ухан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156" w:rsidRPr="00750156" w:rsidRDefault="00750156" w:rsidP="0075015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0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преподаватель                                                                           О.Ю. Духанина</w:t>
      </w:r>
    </w:p>
    <w:p w:rsidR="007D14CB" w:rsidRDefault="007D14CB" w:rsidP="0075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A3963" w:rsidRDefault="007D14CB" w:rsidP="003C01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</w:t>
      </w:r>
      <w:r w:rsidR="00F3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добросовестного исполнения профессиональных обязанностей, соблюдая принципы этики, толерантного восприятия социальных, этнических, конфессиональных и культурных различий.</w:t>
      </w:r>
    </w:p>
    <w:p w:rsidR="003C01E0" w:rsidRDefault="003C01E0" w:rsidP="003C01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C01E0" w:rsidRPr="003C01E0" w:rsidRDefault="003C01E0" w:rsidP="005818BA">
      <w:pPr>
        <w:shd w:val="clear" w:color="auto" w:fill="FFFFFF"/>
        <w:tabs>
          <w:tab w:val="num" w:pos="900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пособствовать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формированию знаний о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способ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средства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форм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межличностного и межкультурного взаимодействия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различные подходы к оценке социальных, этнических, конфессиональных и культурных различий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3C01E0" w:rsidRPr="003C01E0" w:rsidRDefault="003C01E0" w:rsidP="005818BA">
      <w:pPr>
        <w:shd w:val="clear" w:color="auto" w:fill="FFFFFF"/>
        <w:tabs>
          <w:tab w:val="num" w:pos="900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пособствовать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формированию умений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устанавливать контакты и поддерживать межличностные связи и отношения с представителями различных культур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;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осмысливать процессы, события и явления в сообществе, толерантно воспринимая социальные, этнические, конфессиональные и культурные различия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7D14CB" w:rsidRDefault="003C01E0" w:rsidP="005818BA">
      <w:pPr>
        <w:shd w:val="clear" w:color="auto" w:fill="FFFFFF"/>
        <w:tabs>
          <w:tab w:val="num" w:pos="900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</w:t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F35FE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пособствовать</w:t>
      </w:r>
      <w:r w:rsidR="005818BA" w:rsidRPr="003C01E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формированию навыков 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устной и письменной речи на русском языке, успешно решать задачи межличностного и межкультурного взаимодействия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  <w:r w:rsidR="005818BA" w:rsidRP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толерантного восприятия социальных и культурных различий</w:t>
      </w:r>
      <w:r w:rsidR="005818B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3C01E0" w:rsidRPr="007D14CB" w:rsidRDefault="003C01E0" w:rsidP="003C01E0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1E0" w:rsidRP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дисциплин учебного плана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2D4" w:rsidRPr="00B932D4" w:rsidRDefault="007D14CB" w:rsidP="00FB018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="003C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культура речи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освоения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образования.</w:t>
      </w:r>
    </w:p>
    <w:p w:rsidR="007D14CB" w:rsidRDefault="007D14CB" w:rsidP="00A512E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051" w:rsidRP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F5051" w:rsidRP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публичной защиты ВКР</w:t>
      </w:r>
      <w:r w:rsidR="000F50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«Русский язык и культура речи» 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0F5051" w:rsidRDefault="000F5051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="00960071" w:rsidRPr="0096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0F5051" w:rsidRPr="007D14CB" w:rsidRDefault="000F5051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0F5051" w:rsidRPr="007D14CB" w:rsidTr="000F5051">
        <w:tc>
          <w:tcPr>
            <w:tcW w:w="648" w:type="dxa"/>
            <w:vMerge w:val="restart"/>
          </w:tcPr>
          <w:p w:rsidR="000F5051" w:rsidRPr="007D14CB" w:rsidRDefault="000F5051" w:rsidP="000F50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0F5051" w:rsidRPr="007D14CB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F5051" w:rsidRPr="007D14CB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0F5051" w:rsidRPr="007D14CB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0F5051" w:rsidRPr="007D14CB" w:rsidTr="000F5051">
        <w:tc>
          <w:tcPr>
            <w:tcW w:w="648" w:type="dxa"/>
            <w:vMerge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F5051" w:rsidRPr="007D14CB" w:rsidTr="000F5051">
        <w:tc>
          <w:tcPr>
            <w:tcW w:w="648" w:type="dxa"/>
          </w:tcPr>
          <w:p w:rsidR="000F5051" w:rsidRPr="007D14CB" w:rsidRDefault="000F5051" w:rsidP="000F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0F5051" w:rsidRPr="007D14CB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0F5051" w:rsidRPr="007D14CB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коммуникации в устной и письменной </w:t>
            </w:r>
            <w:proofErr w:type="gramStart"/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формах</w:t>
            </w:r>
            <w:proofErr w:type="gramEnd"/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0F5051" w:rsidRPr="007D14CB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способы, средства, формы межличностного и межкультурного взаимодействия</w:t>
            </w:r>
          </w:p>
        </w:tc>
        <w:tc>
          <w:tcPr>
            <w:tcW w:w="1783" w:type="dxa"/>
          </w:tcPr>
          <w:p w:rsidR="000F5051" w:rsidRPr="007D14CB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41" w:type="dxa"/>
          </w:tcPr>
          <w:p w:rsidR="000F5051" w:rsidRPr="007D14CB" w:rsidRDefault="000F5051" w:rsidP="00F35FE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устной и письменной речи на русском язык</w:t>
            </w:r>
            <w:r w:rsidR="00F35F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успешно решать задачи межличностного и межкультурного взаимодействия</w:t>
            </w:r>
          </w:p>
        </w:tc>
      </w:tr>
      <w:tr w:rsidR="000F5051" w:rsidRPr="007D14CB" w:rsidTr="000F5051">
        <w:tc>
          <w:tcPr>
            <w:tcW w:w="648" w:type="dxa"/>
          </w:tcPr>
          <w:p w:rsidR="000F5051" w:rsidRDefault="000F5051" w:rsidP="000F5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0F5051" w:rsidRDefault="000F5051" w:rsidP="000F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ОК-6</w:t>
            </w:r>
          </w:p>
        </w:tc>
        <w:tc>
          <w:tcPr>
            <w:tcW w:w="1984" w:type="dxa"/>
          </w:tcPr>
          <w:p w:rsidR="000F5051" w:rsidRPr="006A640F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04" w:type="dxa"/>
          </w:tcPr>
          <w:p w:rsidR="000F5051" w:rsidRPr="006A640F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различные подходы к оценке социальных, этнических, конфессиональных и культурных различий</w:t>
            </w:r>
          </w:p>
        </w:tc>
        <w:tc>
          <w:tcPr>
            <w:tcW w:w="1783" w:type="dxa"/>
          </w:tcPr>
          <w:p w:rsidR="000F5051" w:rsidRPr="006A640F" w:rsidRDefault="000F5051" w:rsidP="000F5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осмысливать процессы, события и явления в сообществе</w:t>
            </w:r>
            <w:r w:rsidR="00F35F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41" w:type="dxa"/>
          </w:tcPr>
          <w:p w:rsidR="000F5051" w:rsidRPr="006A640F" w:rsidRDefault="000F5051" w:rsidP="000F50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0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толерантного восприятия социальных и культурных различий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A512EA" w:rsidRPr="007D14CB" w:rsidTr="005F6638">
        <w:trPr>
          <w:trHeight w:val="300"/>
        </w:trPr>
        <w:tc>
          <w:tcPr>
            <w:tcW w:w="5070" w:type="dxa"/>
            <w:gridSpan w:val="2"/>
          </w:tcPr>
          <w:p w:rsidR="00A512EA" w:rsidRPr="007D14CB" w:rsidRDefault="00A512EA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A512EA" w:rsidRPr="007D14CB" w:rsidRDefault="003C01E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A512EA" w:rsidRPr="007D14CB" w:rsidRDefault="003C01E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512EA" w:rsidRPr="007D14CB" w:rsidTr="005F6638">
        <w:trPr>
          <w:trHeight w:val="596"/>
        </w:trPr>
        <w:tc>
          <w:tcPr>
            <w:tcW w:w="5070" w:type="dxa"/>
            <w:gridSpan w:val="2"/>
          </w:tcPr>
          <w:p w:rsidR="00A512EA" w:rsidRPr="007D14CB" w:rsidRDefault="00A512EA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2EA" w:rsidRPr="007D14CB" w:rsidRDefault="003C01E0" w:rsidP="00136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9" w:type="dxa"/>
            <w:vAlign w:val="center"/>
          </w:tcPr>
          <w:p w:rsidR="00A512EA" w:rsidRPr="007D14CB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12EA" w:rsidRPr="007D14CB" w:rsidRDefault="003C01E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3C01E0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9" w:type="dxa"/>
            <w:vAlign w:val="center"/>
          </w:tcPr>
          <w:p w:rsidR="00A512EA" w:rsidRPr="007D14CB" w:rsidRDefault="003C01E0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F35FE8" w:rsidP="00A512E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A512EA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A512EA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A512EA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A512EA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F5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36C6D" w:rsidRPr="007D14CB" w:rsidTr="005F6638">
        <w:trPr>
          <w:trHeight w:val="300"/>
        </w:trPr>
        <w:tc>
          <w:tcPr>
            <w:tcW w:w="5070" w:type="dxa"/>
            <w:gridSpan w:val="2"/>
          </w:tcPr>
          <w:p w:rsidR="00136C6D" w:rsidRPr="007D14CB" w:rsidRDefault="00136C6D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36C6D" w:rsidRPr="007D14CB" w:rsidTr="005F6638">
        <w:trPr>
          <w:trHeight w:val="596"/>
        </w:trPr>
        <w:tc>
          <w:tcPr>
            <w:tcW w:w="5070" w:type="dxa"/>
            <w:gridSpan w:val="2"/>
          </w:tcPr>
          <w:p w:rsidR="00136C6D" w:rsidRPr="007D14CB" w:rsidRDefault="00136C6D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C6D" w:rsidRPr="007D14CB" w:rsidRDefault="000F5051" w:rsidP="00136C6D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F35FE8" w:rsidP="00136C6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F35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136C6D" w:rsidRPr="007D14CB" w:rsidRDefault="000F5051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136C6D" w:rsidRPr="007D14CB" w:rsidRDefault="000F5051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82"/>
        <w:gridCol w:w="1485"/>
        <w:gridCol w:w="601"/>
        <w:gridCol w:w="618"/>
        <w:gridCol w:w="608"/>
        <w:gridCol w:w="1153"/>
        <w:gridCol w:w="1724"/>
        <w:gridCol w:w="1199"/>
      </w:tblGrid>
      <w:tr w:rsidR="00F35FE8" w:rsidRPr="007D14CB" w:rsidTr="00F35FE8">
        <w:trPr>
          <w:cantSplit/>
          <w:tblHeader/>
        </w:trPr>
        <w:tc>
          <w:tcPr>
            <w:tcW w:w="11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0F5051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35FE8" w:rsidRPr="007D14CB" w:rsidTr="00F35FE8">
        <w:trPr>
          <w:cantSplit/>
          <w:tblHeader/>
        </w:trPr>
        <w:tc>
          <w:tcPr>
            <w:tcW w:w="119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F35FE8">
        <w:trPr>
          <w:cantSplit/>
          <w:tblHeader/>
        </w:trPr>
        <w:tc>
          <w:tcPr>
            <w:tcW w:w="119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F35FE8">
        <w:trPr>
          <w:cantSplit/>
          <w:tblHeader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1. Этика в профессиональной деятельности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</w:t>
            </w:r>
            <w:r w:rsidR="001B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  <w:r w:rsidR="001B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2. Содержание современной профессионально-этической системы психологического консультирования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D83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3. Профессионально значимые ценности психологической работы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Профессиональное самоопределение будущего специалиста: система ценностей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5. Пути этико-ценностного регулирования профессиональных отношений в психологической работе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D83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 xml:space="preserve">Тема 6. Профессионально-этические требования к </w:t>
            </w:r>
            <w:proofErr w:type="spellStart"/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профессиограмме</w:t>
            </w:r>
            <w:proofErr w:type="spellEnd"/>
            <w:r w:rsidRPr="000F50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7. Профессиональная этика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CD1FCE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CD1FCE" w:rsidRPr="007D14CB" w:rsidTr="00F35FE8">
        <w:trPr>
          <w:cantSplit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Pr="000F5051" w:rsidRDefault="00CD1FCE" w:rsidP="000F50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Default="00CD1FCE" w:rsidP="00CD1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CD1FCE" w:rsidRDefault="00CD1FCE" w:rsidP="00CD1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Default="00CD1FCE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Default="00CD1FCE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Default="00CD1FCE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Default="00CD1FCE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Default="00CD1FCE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E" w:rsidRDefault="00CD1FCE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35FE8" w:rsidRPr="007D14CB" w:rsidTr="00F35FE8">
        <w:trPr>
          <w:cantSplit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0F5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D830E9" w:rsidRPr="00861F1D" w:rsidRDefault="00D830E9" w:rsidP="00D830E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Этика в профессиональной деятельности психолога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8 ч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профессиональной этики. Сущность понятий «этика», «мораль». История развития данных понятий (Аристотель, И.Кант, К.Маркс и др.). Профессионализм как нравственная черта личности. Виды профессиональной этики. Профессиональная этика психолога и ее сущность.</w:t>
      </w:r>
    </w:p>
    <w:p w:rsidR="006954F5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этика?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Дайте определения морали и нравственности. Есть ли различия между этими понятиями? 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документы, регламентирующие работу психолога.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Этические стандарты и их проекты в России и за рубежом.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современной профессионально-этической системы психологического консультирования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8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уровень регуляции деятельности психолога.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международные и отечественные правовые документы, определяющие работу педагога и психолога: «Всеобщая декларация прав человека», «Конвенция ООН о правах ребенка», Конституция РФ, «Закон об образовании РФ». Моральный уровень регуляции профессиональной деятельности психолога. Традиционно выделяемые этические принципы психолога и их сущность. Нравственный уровень регуляции деятельности психолога. Этический имидж психолога-практика.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профессия?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профессионализм?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виды профессиональной этики бывают?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профессиональная этика психолога?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1.Этические проблемы при работе с основными клиентскими запросами.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этических проблем при работе с родственниками.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 значимые ценности психологической работы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характеристики психолога. Качества личности психолога и их характеристика. Профессионально важные качества личности психолога. Комплекс морально-личностных каче</w:t>
      </w:r>
      <w:proofErr w:type="gramStart"/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пс</w:t>
      </w:r>
      <w:proofErr w:type="gramEnd"/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характеризуется моральный уровень регуляции деятельности психолога?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Перечислите традиционные этические принципы деятельности психолога.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Перенос и </w:t>
      </w:r>
      <w:proofErr w:type="spell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</w:t>
      </w:r>
      <w:proofErr w:type="spell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клинических ситуаций.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детей. Особенности семьи. Этические аспекты в консультировании детей.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 4.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самоопределение будущего специалиста: система ценностей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Этическая ответственность и обязательства психолога перед клиентом. Принцип конфиденциальности и его основные положения. Правила получения, обработки и хранения психологом конфиденциальной информации. Этические дилеммы в процессе консультирования и работы с клиентом и их этическое решение.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numPr>
          <w:ilvl w:val="0"/>
          <w:numId w:val="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нормативно-правовой уровень регуляции деятельности психолога?</w:t>
      </w:r>
    </w:p>
    <w:p w:rsidR="006954F5" w:rsidRPr="00861F1D" w:rsidRDefault="006954F5" w:rsidP="006954F5">
      <w:pPr>
        <w:numPr>
          <w:ilvl w:val="0"/>
          <w:numId w:val="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основные нормативно-правовые документы регулируют деятельность психолога с несовершеннолетними?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1.Невербальные формы общения. Возможные ошибки.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Терминальные состояния и особенности работы психолога.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Критерии эффективности психотерапии.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этико-ценностного регулирования профессиональных отношений в психологической работе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2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этические принципы психодиагностического обследования. Требования к разработчикам тестов. Требования к психологу - пользователю. Требования к специалистам</w:t>
      </w:r>
      <w:r w:rsidR="00F35FE8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психологам. Морально-этические аспекты в работе </w:t>
      </w:r>
      <w:proofErr w:type="spellStart"/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психодиагноста</w:t>
      </w:r>
      <w:proofErr w:type="spellEnd"/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2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чем заключается смысл нравственного уровня регуляции деятельности психолога?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Какими качествами должен обладать психолог?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Соотношение понятий личностного и профессионального роста.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основе самоанализа определите, какие элемент профессиональной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психолога свойственны вам.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профессиональная психологическая этика и почему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ее строгое соблюдение в работе психолога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Профессионально-этические требования к </w:t>
      </w:r>
      <w:proofErr w:type="spell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профессиограмме</w:t>
      </w:r>
      <w:proofErr w:type="spell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психолога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14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4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построения взаимоотношений с дошкольниками, со школьниками, со студентами, с детьми-инвалидами, с воспитанниками детских домов и школ-интернатов. Особенности взаимоотношений с родителями детей и подростков. Особенности профессиональной этики во взаимоотношениях с разными категориями взрослых клиентов.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4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Дискуссия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Вопросы: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особенности общения психолога с детьми дошкольного возраста.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Раскройте особенности работы психолога с детьми подросткового возраста. 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основную проблематику психологических запросов к психологу со стороны подростков.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точки зрения этики необходимо работать психологу со школьниками и обучающимися?</w:t>
      </w:r>
    </w:p>
    <w:p w:rsidR="006954F5" w:rsidRPr="00861F1D" w:rsidRDefault="006954F5" w:rsidP="006954F5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работы психолога с безработными, пенсионерами, инвалидами?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конфиденциальности. Примеры из практики работы психологов, свидетельствующие о соблюдении ими этого принципа и о его нарушении.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Нравственный уровень регуляции деятельности психолога</w:t>
      </w: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E9" w:rsidRPr="00861F1D" w:rsidRDefault="00D830E9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7.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этика психолога – </w:t>
      </w:r>
      <w:r w:rsidR="006954F5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D830E9" w:rsidRPr="00861F1D" w:rsidRDefault="006954F5" w:rsidP="00D8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3 ч. Содержание: </w:t>
      </w:r>
      <w:r w:rsidR="00D830E9"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Этический кодекс психолога и его принципы. Этические стандарты в деятельности психолога. Структура и содержание Этического кодекса Ассоциации тренинга и психотерапии.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стол. Вопросы: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этический кодекс психолога? Каково его содержание?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Какими морально-нравственными качествами должен обладать психолог?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Какова роль психолога в психологическом консультировании?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бывают этические дилеммы в процессе психологического консультирования?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Проблема общечеловеческих ценностей в работе психолога.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 насилия над ребёнком.</w:t>
      </w:r>
    </w:p>
    <w:p w:rsidR="005F6638" w:rsidRPr="007D14CB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D830E9" w:rsidRPr="007D14CB" w:rsidRDefault="00D830E9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83"/>
        <w:gridCol w:w="1485"/>
        <w:gridCol w:w="597"/>
        <w:gridCol w:w="616"/>
        <w:gridCol w:w="609"/>
        <w:gridCol w:w="1156"/>
        <w:gridCol w:w="1725"/>
        <w:gridCol w:w="1199"/>
      </w:tblGrid>
      <w:tr w:rsidR="00F35FE8" w:rsidRPr="007D14CB" w:rsidTr="00181E6C">
        <w:trPr>
          <w:cantSplit/>
          <w:tblHeader/>
        </w:trPr>
        <w:tc>
          <w:tcPr>
            <w:tcW w:w="11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F35FE8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F35FE8" w:rsidRDefault="00F35FE8" w:rsidP="00F35F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35FE8" w:rsidRPr="007D14CB" w:rsidTr="00181E6C">
        <w:trPr>
          <w:cantSplit/>
          <w:tblHeader/>
        </w:trPr>
        <w:tc>
          <w:tcPr>
            <w:tcW w:w="11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181E6C">
        <w:trPr>
          <w:cantSplit/>
          <w:tblHeader/>
        </w:trPr>
        <w:tc>
          <w:tcPr>
            <w:tcW w:w="114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0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FE8" w:rsidRPr="007D14CB" w:rsidTr="00181E6C">
        <w:trPr>
          <w:cantSplit/>
          <w:tblHeader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B2E46" w:rsidRPr="007D14CB" w:rsidTr="00181E6C">
        <w:trPr>
          <w:cantSplit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0F5051" w:rsidRDefault="001B2E46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Этика в профессиональной деятельности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Default="001B2E46" w:rsidP="00CD1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тестированию, 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46" w:rsidRPr="007D14CB" w:rsidRDefault="001B2E46" w:rsidP="00CD1F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реферат, тест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2. Содержание современной профессионально-этической системы психологического консультирования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3. Профессионально значимые ценности психологической работы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4. Профессиональное самоопределение будущего специалиста: система ценностей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Тема 5. Пути этико-ценностного регулирования профессиональных отношений в психологической работе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t xml:space="preserve">Тема 6. Профессионально-этические требования к </w:t>
            </w:r>
            <w:proofErr w:type="spellStart"/>
            <w:r w:rsidRPr="000F5051">
              <w:rPr>
                <w:rFonts w:ascii="Times New Roman" w:hAnsi="Times New Roman" w:cs="Times New Roman"/>
                <w:sz w:val="24"/>
                <w:szCs w:val="24"/>
              </w:rPr>
              <w:t>профессиограмме</w:t>
            </w:r>
            <w:proofErr w:type="spellEnd"/>
            <w:r w:rsidRPr="000F50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0F5051" w:rsidRDefault="00F35FE8" w:rsidP="00F35F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Профессиональная этика психолога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181E6C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F35FE8" w:rsidRPr="007D14CB" w:rsidTr="00181E6C">
        <w:trPr>
          <w:cantSplit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E8" w:rsidRPr="007D14CB" w:rsidRDefault="00F35FE8" w:rsidP="00F35F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6954F5" w:rsidRPr="00861F1D" w:rsidRDefault="006954F5" w:rsidP="006954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Этика в профессиональной деятельности психолога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профессиональной этики. Сущность понятий «этика», «мораль». История развития данных понятий (Аристотель, И.Кант, К.Маркс и др.). Профессионализм как нравственная черта личности. Виды профессиональной этики. Профессиональная этика психолога и ее сущность.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этика?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Дайте определения морали и нравственности. Есть ли различия между этими понятиями? 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документы, регламентирующие работу психолога.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Этические стандарты и их проекты в России и за рубежом.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современной профессионально-этической системы психологического консультирования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уровень регуляции деятельности психолога.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международные и отечественные правовые документы, определяющие работу педагога и психолога: «Всеобщая декларация прав человека», «Конвенция ООН о правах ребенка», Конституция РФ, «Закон об образовании РФ». Моральный уровень регуляции профессиональной деятельности психолога. Традиционно выделяемые этические принципы психолога и их сущность. Нравственный уровень регуляции деятельности психолога. Этический имидж психолога-практика.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профессия?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профессионализм?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виды профессиональной этики бывают?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Что такое профессиональная этика психолога?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1.Этические проблемы при работе с основными клиентскими запросами.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этических проблем при работе с родственниками.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значимые ценности психологической работы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характеристики психолога. Качества личности психолога и их характеристика. Профессионально важные качества личности психолога. Комплекс морально-личностных каче</w:t>
      </w:r>
      <w:proofErr w:type="gram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пс</w:t>
      </w:r>
      <w:proofErr w:type="gram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ихолога. 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861F1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характеризуется моральный уровень регуляции деятельности психолога?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Перечислите традиционные этические принципы деятельности психолога.</w:t>
      </w:r>
    </w:p>
    <w:p w:rsidR="006954F5" w:rsidRPr="00861F1D" w:rsidRDefault="006954F5" w:rsidP="006954F5">
      <w:pPr>
        <w:tabs>
          <w:tab w:val="left" w:pos="48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61F1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Темы докладов и научных сообщений: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Перенос и </w:t>
      </w:r>
      <w:proofErr w:type="spell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контрперенос</w:t>
      </w:r>
      <w:proofErr w:type="spell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клинических ситуаций.</w:t>
      </w:r>
    </w:p>
    <w:p w:rsidR="006954F5" w:rsidRPr="00861F1D" w:rsidRDefault="006954F5" w:rsidP="006954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детей. Особенности семьи. Этические аспекты в консультировании детей.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 будущего специалиста: система ценностей – 8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этико-ценностного регулирования профессиональных отношений в психологической работе – 8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Профессионально-этические требования к </w:t>
      </w:r>
      <w:proofErr w:type="spellStart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профессиограмме</w:t>
      </w:r>
      <w:proofErr w:type="spellEnd"/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психолога – 10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7.</w:t>
      </w:r>
      <w:r w:rsidRPr="00861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психолога – 12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 xml:space="preserve">Лекции – 1 ч. Содержание: </w:t>
      </w: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Этический кодекс психолога и его принципы. Этические стандарты в деятельности психолога. Структура и содержание Этического кодекса Ассоциации тренинга и психотерапии.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hAnsi="Times New Roman" w:cs="Times New Roman"/>
          <w:sz w:val="28"/>
          <w:szCs w:val="28"/>
        </w:rPr>
        <w:t>Практические занятия – 1 ч.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стол. Вопросы: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этический кодекс психолога? Каково его содержание?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Какими морально-нравственными качествами должен обладать психолог?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Какова роль психолога в психологическом консультировании?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бывают этические дилеммы в процессе психологического консультирования?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Проблема общечеловеческих ценностей в работе психолога.</w:t>
      </w:r>
    </w:p>
    <w:p w:rsidR="006954F5" w:rsidRPr="00861F1D" w:rsidRDefault="006954F5" w:rsidP="00695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Проблема насилия над ребёнком.</w:t>
      </w:r>
    </w:p>
    <w:p w:rsidR="005F6638" w:rsidRDefault="005F6638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CD1FCE" w:rsidRPr="00CD1FCE" w:rsidRDefault="00CD1FCE" w:rsidP="00CD1F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CD1FC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CD1FCE" w:rsidRPr="00CD1FCE" w:rsidRDefault="00CD1FCE" w:rsidP="00CD1FC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CD1FCE" w:rsidRPr="00CD1FCE" w:rsidRDefault="00CD1FCE" w:rsidP="00CD1FC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D830E9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BB714C" w:rsidRPr="00BB714C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BB714C" w:rsidRPr="00BB714C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B3B8A" w:rsidRPr="007D14CB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D830E9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4B3B8A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Протанская</w:t>
            </w:r>
            <w:proofErr w:type="spell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Е. С. Профессиональная этика психолога</w:t>
            </w:r>
            <w:proofErr w:type="gram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Е. С. </w:t>
            </w:r>
            <w:proofErr w:type="spell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Протанская</w:t>
            </w:r>
            <w:proofErr w:type="spell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С. В. Семенова, О. В. </w:t>
            </w:r>
            <w:proofErr w:type="spell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Ходаковская</w:t>
            </w:r>
            <w:proofErr w:type="spell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М.</w:t>
            </w:r>
            <w:proofErr w:type="gram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233 с. — (Серия : Бакалавр. </w:t>
            </w:r>
            <w:proofErr w:type="gram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978-5-534-00360-4.</w:t>
            </w:r>
          </w:p>
        </w:tc>
        <w:tc>
          <w:tcPr>
            <w:tcW w:w="1858" w:type="dxa"/>
            <w:vAlign w:val="center"/>
          </w:tcPr>
          <w:p w:rsidR="004B3B8A" w:rsidRPr="007D14CB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BB714C" w:rsidRDefault="001C374E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D830E9" w:rsidRPr="00477AFF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www.biblio-online.ru/book/72EEFFEF-D97E-489C-960F-91D370305D98</w:t>
              </w:r>
            </w:hyperlink>
          </w:p>
          <w:p w:rsidR="00D830E9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5782" w:rsidRPr="007D14CB" w:rsidTr="00D830E9">
        <w:trPr>
          <w:trHeight w:val="340"/>
        </w:trPr>
        <w:tc>
          <w:tcPr>
            <w:tcW w:w="670" w:type="dxa"/>
            <w:vAlign w:val="center"/>
          </w:tcPr>
          <w:p w:rsidR="009B5782" w:rsidRPr="007D14CB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9B5782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9B5782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Нестерова, А. А. Профессиональная этика психолога</w:t>
            </w:r>
            <w:proofErr w:type="gram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А. А. Нестерова, Т. Ф. Суслова. — М.</w:t>
            </w:r>
            <w:proofErr w:type="gram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356 с. — (Серия : Бакалавр. </w:t>
            </w:r>
            <w:proofErr w:type="gram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978-5-9916-8758-4.</w:t>
            </w:r>
          </w:p>
        </w:tc>
        <w:tc>
          <w:tcPr>
            <w:tcW w:w="1858" w:type="dxa"/>
            <w:vAlign w:val="center"/>
          </w:tcPr>
          <w:p w:rsidR="009B5782" w:rsidRPr="007D14CB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BB714C" w:rsidRDefault="001C374E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D830E9" w:rsidRPr="00477AFF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www.biblio-online.ru/book/83A979AF-0072-4470-B2F6-52B952A4CDEE</w:t>
              </w:r>
            </w:hyperlink>
          </w:p>
          <w:p w:rsidR="00D830E9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D830E9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BB714C" w:rsidRPr="00BB714C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BB714C" w:rsidRPr="00BB714C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B3B8A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</w:t>
            </w:r>
            <w:r w:rsidR="00BB714C"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D830E9">
        <w:trPr>
          <w:trHeight w:val="383"/>
        </w:trPr>
        <w:tc>
          <w:tcPr>
            <w:tcW w:w="670" w:type="dxa"/>
            <w:vAlign w:val="center"/>
          </w:tcPr>
          <w:p w:rsidR="004B3B8A" w:rsidRPr="007D14CB" w:rsidRDefault="00BB714C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4B3B8A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Наместникова</w:t>
            </w:r>
            <w:proofErr w:type="spell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И. В. Этические основы социальной работы</w:t>
            </w:r>
            <w:proofErr w:type="gram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академического бакалавриата / И. В. </w:t>
            </w:r>
            <w:proofErr w:type="spell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Наместникова</w:t>
            </w:r>
            <w:proofErr w:type="spell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— 2-е изд., пер. и доп. — М. : Издательство </w:t>
            </w:r>
            <w:proofErr w:type="spell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</w:t>
            </w:r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381 с. — (Серия : Бакалавр. </w:t>
            </w:r>
            <w:proofErr w:type="gram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978-5-534-07323-2.</w:t>
            </w:r>
          </w:p>
        </w:tc>
        <w:tc>
          <w:tcPr>
            <w:tcW w:w="1858" w:type="dxa"/>
            <w:vAlign w:val="center"/>
          </w:tcPr>
          <w:p w:rsidR="004B3B8A" w:rsidRPr="007D14CB" w:rsidRDefault="005317C5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</w:t>
            </w:r>
            <w:r w:rsid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BB714C" w:rsidRDefault="001C374E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D830E9" w:rsidRPr="00477AFF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www.biblio-online.ru/book/EC431D93-A925-40E1-8BAB-8A4E153B8FFA</w:t>
              </w:r>
            </w:hyperlink>
          </w:p>
          <w:p w:rsidR="00D830E9" w:rsidRPr="007D14CB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830E9" w:rsidRPr="007D14CB" w:rsidTr="00D830E9">
        <w:trPr>
          <w:trHeight w:val="383"/>
        </w:trPr>
        <w:tc>
          <w:tcPr>
            <w:tcW w:w="670" w:type="dxa"/>
            <w:vAlign w:val="center"/>
          </w:tcPr>
          <w:p w:rsidR="00D830E9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D830E9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D830E9" w:rsidRPr="00D830E9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Картушина</w:t>
            </w:r>
            <w:proofErr w:type="spell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И.Г. Профессиональная этика и этикет [Электронный ресурс]</w:t>
            </w:r>
            <w:proofErr w:type="gram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учебно-методическое пособие / И.Г. </w:t>
            </w:r>
            <w:proofErr w:type="spell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Картушина</w:t>
            </w:r>
            <w:proofErr w:type="spell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</w:t>
            </w:r>
            <w:proofErr w:type="gram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екстовые данные. — Калининград: Балтийский федеральный университет им. </w:t>
            </w:r>
            <w:proofErr w:type="spellStart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Иммануила</w:t>
            </w:r>
            <w:proofErr w:type="spellEnd"/>
            <w:r w:rsidRPr="00D830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Канта, 2010. — 178 c. — 978-5-9971-0078-0.</w:t>
            </w:r>
          </w:p>
        </w:tc>
        <w:tc>
          <w:tcPr>
            <w:tcW w:w="1858" w:type="dxa"/>
            <w:vAlign w:val="center"/>
          </w:tcPr>
          <w:p w:rsidR="00D830E9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1-7</w:t>
            </w:r>
          </w:p>
        </w:tc>
        <w:tc>
          <w:tcPr>
            <w:tcW w:w="2287" w:type="dxa"/>
            <w:vAlign w:val="center"/>
          </w:tcPr>
          <w:p w:rsidR="00D830E9" w:rsidRDefault="001C374E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D830E9" w:rsidRPr="00477AFF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http://www.iprbookshop.ru/23874.html</w:t>
              </w:r>
            </w:hyperlink>
          </w:p>
          <w:p w:rsidR="00D830E9" w:rsidRDefault="00D830E9" w:rsidP="00D8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BB714C" w:rsidRPr="007D14CB" w:rsidRDefault="00BB714C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8A3FD9" w:rsidRPr="00CD1FCE" w:rsidRDefault="001C374E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8A3FD9" w:rsidRPr="00CD1FCE" w:rsidRDefault="001C374E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8A3FD9" w:rsidRPr="00CD1FCE" w:rsidRDefault="001C374E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8A3FD9" w:rsidRPr="00CD1FCE" w:rsidRDefault="001C374E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8A3FD9" w:rsidRPr="00CD1FCE" w:rsidRDefault="001C374E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8A3FD9" w:rsidRPr="00CD1FCE" w:rsidRDefault="001C374E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8A3FD9" w:rsidRPr="00CD1FCE" w:rsidRDefault="001C374E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8A3FD9" w:rsidRPr="00CD1FCE" w:rsidRDefault="001C374E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8A3FD9" w:rsidRPr="00CD1FCE" w:rsidTr="00CD1FCE">
        <w:tc>
          <w:tcPr>
            <w:tcW w:w="675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8A3FD9" w:rsidRPr="00CD1FCE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FC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8A3FD9" w:rsidRPr="00CD1FCE" w:rsidRDefault="001C374E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8A3FD9" w:rsidRPr="00CD1FC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B71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нформационные технологии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44818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информационными технологиями понимается использование 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44818" w:rsidRDefault="008A3FD9" w:rsidP="00BB714C">
      <w:pPr>
        <w:tabs>
          <w:tab w:val="left" w:pos="18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осуществлении образовательного процесса по дисциплине применяются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17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лекций с использованием презентаций, 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(справочны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) систем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, баз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данных, организация взаимодействия с </w:t>
      </w:r>
      <w:proofErr w:type="gramStart"/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="007D14CB"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электронной почты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714C" w:rsidRPr="00BB714C" w:rsidRDefault="00BB714C" w:rsidP="008A3FD9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3FD9" w:rsidRDefault="008A3FD9" w:rsidP="008A3FD9">
      <w:pPr>
        <w:tabs>
          <w:tab w:val="left" w:pos="16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9.2. Современные профессиональные базы данных и информационные справочные системы</w:t>
      </w:r>
    </w:p>
    <w:p w:rsidR="008A3FD9" w:rsidRPr="00044818" w:rsidRDefault="008A3FD9" w:rsidP="008A3FD9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8A3FD9" w:rsidRPr="00A444B6" w:rsidTr="00CD1FCE">
        <w:tc>
          <w:tcPr>
            <w:tcW w:w="562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8A3FD9" w:rsidRPr="00A444B6" w:rsidTr="00CD1FCE">
        <w:tc>
          <w:tcPr>
            <w:tcW w:w="562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ГРАМОТА</w:t>
            </w:r>
            <w:proofErr w:type="gramStart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У – русский язык для всех</w:t>
            </w:r>
          </w:p>
        </w:tc>
        <w:tc>
          <w:tcPr>
            <w:tcW w:w="4104" w:type="dxa"/>
            <w:vAlign w:val="center"/>
          </w:tcPr>
          <w:p w:rsidR="008A3FD9" w:rsidRPr="001B741B" w:rsidRDefault="001C374E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A3FD9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http://gramota.ru/</w:t>
              </w:r>
            </w:hyperlink>
          </w:p>
        </w:tc>
      </w:tr>
      <w:tr w:rsidR="008A3FD9" w:rsidRPr="00A444B6" w:rsidTr="00CD1FCE">
        <w:tc>
          <w:tcPr>
            <w:tcW w:w="562" w:type="dxa"/>
            <w:vAlign w:val="center"/>
          </w:tcPr>
          <w:p w:rsidR="008A3FD9" w:rsidRPr="00A444B6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A3FD9" w:rsidRPr="00B0013D" w:rsidRDefault="008A3FD9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8A3FD9" w:rsidRPr="001B741B" w:rsidRDefault="001C374E" w:rsidP="00CD1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8A3FD9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8A3FD9" w:rsidRPr="001B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8A3FD9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B714C" w:rsidRPr="00BB714C" w:rsidRDefault="007D14CB" w:rsidP="00BB71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 w:rsidR="00BB714C">
        <w:rPr>
          <w:rFonts w:ascii="Times New Roman" w:eastAsia="Calibri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8A3FD9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дискуссия</w:t>
      </w: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A3F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круглый стол, </w:t>
      </w: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мозговой штурм и др.</w:t>
      </w:r>
    </w:p>
    <w:p w:rsidR="00BB714C" w:rsidRP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</w:t>
      </w:r>
      <w:r w:rsidR="00BB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743"/>
        <w:gridCol w:w="3030"/>
        <w:gridCol w:w="3313"/>
      </w:tblGrid>
      <w:tr w:rsidR="00C87349" w:rsidRPr="001F1D2A" w:rsidTr="00C87349">
        <w:trPr>
          <w:tblHeader/>
        </w:trPr>
        <w:tc>
          <w:tcPr>
            <w:tcW w:w="253" w:type="pct"/>
            <w:shd w:val="clear" w:color="auto" w:fill="FFFFFF"/>
            <w:vAlign w:val="center"/>
          </w:tcPr>
          <w:p w:rsidR="00C87349" w:rsidRPr="001F1D2A" w:rsidRDefault="00C87349" w:rsidP="00C873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C87349" w:rsidRPr="001F1D2A" w:rsidRDefault="00C87349" w:rsidP="00C873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33" w:type="pct"/>
            <w:shd w:val="clear" w:color="auto" w:fill="FFFFFF"/>
            <w:vAlign w:val="center"/>
          </w:tcPr>
          <w:p w:rsidR="00C87349" w:rsidRPr="001F1D2A" w:rsidRDefault="00C87349" w:rsidP="00C873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3" w:type="pct"/>
            <w:shd w:val="clear" w:color="auto" w:fill="FFFFFF"/>
            <w:vAlign w:val="center"/>
          </w:tcPr>
          <w:p w:rsidR="00C87349" w:rsidRPr="001F1D2A" w:rsidRDefault="00C87349" w:rsidP="00C873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C87349" w:rsidRPr="001F1D2A" w:rsidRDefault="00C87349" w:rsidP="00E814DE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BF3642" w:rsidRPr="001F1D2A" w:rsidTr="006F1CE1">
        <w:trPr>
          <w:trHeight w:val="945"/>
        </w:trPr>
        <w:tc>
          <w:tcPr>
            <w:tcW w:w="253" w:type="pct"/>
            <w:vAlign w:val="center"/>
          </w:tcPr>
          <w:p w:rsidR="00BF3642" w:rsidRPr="001F1D2A" w:rsidRDefault="00BF3642" w:rsidP="00C873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3" w:type="pct"/>
            <w:vAlign w:val="center"/>
          </w:tcPr>
          <w:p w:rsidR="00BF3642" w:rsidRPr="00BF3642" w:rsidRDefault="00BF3642" w:rsidP="00BF36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642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BF3642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BF3642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BF3642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3" w:type="pct"/>
            <w:vAlign w:val="center"/>
          </w:tcPr>
          <w:p w:rsidR="00BF3642" w:rsidRPr="00BF3642" w:rsidRDefault="00BF3642" w:rsidP="00BF36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3642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BF3642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731" w:type="pct"/>
            <w:vAlign w:val="center"/>
          </w:tcPr>
          <w:p w:rsidR="00BF3642" w:rsidRPr="0018618E" w:rsidRDefault="00BF3642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BF3642" w:rsidRPr="00DF6198" w:rsidRDefault="00BF3642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BF3642" w:rsidRPr="00DF6198" w:rsidRDefault="00BF3642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BF3642" w:rsidRPr="00DF6198" w:rsidRDefault="00BF3642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BF3642" w:rsidRPr="00DF6198" w:rsidRDefault="00BF3642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BF3642" w:rsidRPr="00C87349" w:rsidRDefault="00BF3642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B300B6" w:rsidRPr="001F1D2A" w:rsidTr="00C87349">
        <w:trPr>
          <w:trHeight w:val="240"/>
        </w:trPr>
        <w:tc>
          <w:tcPr>
            <w:tcW w:w="253" w:type="pct"/>
            <w:vAlign w:val="center"/>
          </w:tcPr>
          <w:p w:rsidR="00B300B6" w:rsidRPr="001F1D2A" w:rsidRDefault="00B300B6" w:rsidP="00C873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433" w:type="pct"/>
            <w:vAlign w:val="center"/>
          </w:tcPr>
          <w:p w:rsidR="00B300B6" w:rsidRPr="00B300B6" w:rsidRDefault="00B300B6" w:rsidP="00B30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3" w:type="pct"/>
            <w:vAlign w:val="center"/>
          </w:tcPr>
          <w:p w:rsidR="00B300B6" w:rsidRPr="00B300B6" w:rsidRDefault="00B300B6" w:rsidP="00B300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731" w:type="pct"/>
            <w:vAlign w:val="center"/>
          </w:tcPr>
          <w:p w:rsidR="00B300B6" w:rsidRPr="0018618E" w:rsidRDefault="00B300B6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B300B6" w:rsidRPr="00DF6198" w:rsidRDefault="00B300B6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B300B6" w:rsidRPr="00DF6198" w:rsidRDefault="00B300B6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B300B6" w:rsidRPr="00DF6198" w:rsidRDefault="00B300B6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B300B6" w:rsidRPr="00DF6198" w:rsidRDefault="00B300B6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B300B6" w:rsidRPr="00C87349" w:rsidRDefault="00B300B6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E814DE" w:rsidRPr="001F1D2A" w:rsidTr="00C87349">
        <w:trPr>
          <w:trHeight w:val="240"/>
        </w:trPr>
        <w:tc>
          <w:tcPr>
            <w:tcW w:w="253" w:type="pct"/>
            <w:vAlign w:val="center"/>
          </w:tcPr>
          <w:p w:rsidR="00E814DE" w:rsidRDefault="00E814DE" w:rsidP="00C873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33" w:type="pct"/>
            <w:vAlign w:val="center"/>
          </w:tcPr>
          <w:p w:rsidR="00E814DE" w:rsidRPr="00E814DE" w:rsidRDefault="00E814DE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14DE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E814DE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E814DE">
              <w:rPr>
                <w:rFonts w:ascii="Times New Roman" w:hAnsi="Times New Roman" w:cs="Times New Roman"/>
                <w:sz w:val="24"/>
              </w:rPr>
              <w:br/>
            </w:r>
            <w:r w:rsidRPr="00E814DE">
              <w:rPr>
                <w:rFonts w:ascii="Times New Roman" w:hAnsi="Times New Roman" w:cs="Times New Roman"/>
                <w:sz w:val="24"/>
              </w:rPr>
              <w:lastRenderedPageBreak/>
              <w:t>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E814DE" w:rsidRPr="00E814DE" w:rsidRDefault="00E814DE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14DE">
              <w:rPr>
                <w:rFonts w:ascii="Times New Roman" w:hAnsi="Times New Roman" w:cs="Times New Roman"/>
                <w:sz w:val="24"/>
              </w:rPr>
              <w:lastRenderedPageBreak/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731" w:type="pct"/>
            <w:vAlign w:val="center"/>
          </w:tcPr>
          <w:p w:rsidR="00E814DE" w:rsidRPr="00DF6198" w:rsidRDefault="00E814DE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814DE" w:rsidRPr="001F1D2A" w:rsidTr="00C87349">
        <w:trPr>
          <w:trHeight w:val="240"/>
        </w:trPr>
        <w:tc>
          <w:tcPr>
            <w:tcW w:w="253" w:type="pct"/>
            <w:vAlign w:val="center"/>
          </w:tcPr>
          <w:p w:rsidR="00E814DE" w:rsidRDefault="00E814DE" w:rsidP="00C873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433" w:type="pct"/>
            <w:vAlign w:val="center"/>
          </w:tcPr>
          <w:p w:rsidR="00E814DE" w:rsidRPr="00E814DE" w:rsidRDefault="00E814DE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814DE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E814DE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E814DE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E814DE" w:rsidRPr="00E814DE" w:rsidRDefault="00BF3642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F3642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31" w:type="pct"/>
            <w:vAlign w:val="center"/>
          </w:tcPr>
          <w:p w:rsidR="00E814DE" w:rsidRPr="00DF6198" w:rsidRDefault="00E814DE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300B6" w:rsidRPr="001F1D2A" w:rsidTr="00C87349">
        <w:trPr>
          <w:trHeight w:val="960"/>
        </w:trPr>
        <w:tc>
          <w:tcPr>
            <w:tcW w:w="253" w:type="pct"/>
            <w:vAlign w:val="center"/>
          </w:tcPr>
          <w:p w:rsidR="00B300B6" w:rsidRPr="001F1D2A" w:rsidRDefault="00E814DE" w:rsidP="00C8734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33" w:type="pct"/>
            <w:vAlign w:val="center"/>
          </w:tcPr>
          <w:p w:rsidR="00B300B6" w:rsidRPr="00B300B6" w:rsidRDefault="00B300B6" w:rsidP="00B300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3" w:type="pct"/>
            <w:vAlign w:val="center"/>
          </w:tcPr>
          <w:p w:rsidR="00B300B6" w:rsidRPr="00B300B6" w:rsidRDefault="00B300B6" w:rsidP="00B300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00B6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731" w:type="pct"/>
            <w:vAlign w:val="center"/>
          </w:tcPr>
          <w:p w:rsidR="00B300B6" w:rsidRPr="0018618E" w:rsidRDefault="00B300B6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18618E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B300B6" w:rsidRPr="00DF6198" w:rsidRDefault="00B300B6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B300B6" w:rsidRPr="00DF6198" w:rsidRDefault="00B300B6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B300B6" w:rsidRPr="00DF6198" w:rsidRDefault="00B300B6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ЮС-2017-004986. Комплект для обучения в высших и средних учебных заведениях.</w:t>
            </w:r>
          </w:p>
          <w:p w:rsidR="00B300B6" w:rsidRPr="00DF6198" w:rsidRDefault="00B300B6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B300B6" w:rsidRPr="00C87349" w:rsidRDefault="00B300B6" w:rsidP="00E81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</w:tbl>
    <w:p w:rsid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1FCE" w:rsidRPr="00CD1FCE" w:rsidRDefault="00CD1FCE" w:rsidP="00CD1F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CD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CD1FCE" w:rsidRPr="00CD1FCE" w:rsidRDefault="00CD1FCE" w:rsidP="00CD1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FCE" w:rsidRPr="007D14CB" w:rsidRDefault="00CD1FCE" w:rsidP="00BF36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BF3642" w:rsidTr="009B78F7">
        <w:trPr>
          <w:trHeight w:val="1134"/>
        </w:trPr>
        <w:tc>
          <w:tcPr>
            <w:tcW w:w="562" w:type="dxa"/>
            <w:vAlign w:val="center"/>
          </w:tcPr>
          <w:p w:rsidR="00BF3642" w:rsidRPr="00BF3642" w:rsidRDefault="00BF364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BF3642" w:rsidRPr="00BF3642" w:rsidRDefault="00BF364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3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BF3642" w:rsidRPr="00BF3642" w:rsidRDefault="00BF364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261" w:type="dxa"/>
            <w:vAlign w:val="center"/>
          </w:tcPr>
          <w:p w:rsidR="00BF3642" w:rsidRPr="00BF3642" w:rsidRDefault="00BF364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BF3642" w:rsidRPr="00BF3642" w:rsidRDefault="00BF364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F3642" w:rsidRPr="00BF3642" w:rsidRDefault="00BF364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4020185</wp:posOffset>
                  </wp:positionH>
                  <wp:positionV relativeFrom="paragraph">
                    <wp:posOffset>-190500</wp:posOffset>
                  </wp:positionV>
                  <wp:extent cx="1144270" cy="474980"/>
                  <wp:effectExtent l="19050" t="0" r="0" b="0"/>
                  <wp:wrapNone/>
                  <wp:docPr id="9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36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F3642" w:rsidRPr="009B78F7" w:rsidRDefault="00BF3642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1132" w:rsidTr="009B78F7">
        <w:trPr>
          <w:trHeight w:val="1134"/>
        </w:trPr>
        <w:tc>
          <w:tcPr>
            <w:tcW w:w="562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261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2B1132" w:rsidRPr="009B78F7" w:rsidRDefault="002B1132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-67945</wp:posOffset>
                  </wp:positionV>
                  <wp:extent cx="1144270" cy="474980"/>
                  <wp:effectExtent l="0" t="0" r="0" b="0"/>
                  <wp:wrapNone/>
                  <wp:docPr id="3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1132" w:rsidTr="009B78F7">
        <w:trPr>
          <w:trHeight w:val="1134"/>
        </w:trPr>
        <w:tc>
          <w:tcPr>
            <w:tcW w:w="562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2B1132" w:rsidRPr="00B26ADB" w:rsidRDefault="002B113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2B1132" w:rsidRPr="009B78F7" w:rsidRDefault="002B1132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-163195</wp:posOffset>
                  </wp:positionV>
                  <wp:extent cx="1144270" cy="474980"/>
                  <wp:effectExtent l="0" t="0" r="0" b="0"/>
                  <wp:wrapNone/>
                  <wp:docPr id="4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90" w:rsidRDefault="00962D90">
      <w:pPr>
        <w:spacing w:after="0" w:line="240" w:lineRule="auto"/>
      </w:pPr>
      <w:r>
        <w:separator/>
      </w:r>
    </w:p>
  </w:endnote>
  <w:endnote w:type="continuationSeparator" w:id="0">
    <w:p w:rsidR="00962D90" w:rsidRDefault="0096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90" w:rsidRDefault="00962D90">
      <w:pPr>
        <w:spacing w:after="0" w:line="240" w:lineRule="auto"/>
      </w:pPr>
      <w:r>
        <w:separator/>
      </w:r>
    </w:p>
  </w:footnote>
  <w:footnote w:type="continuationSeparator" w:id="0">
    <w:p w:rsidR="00962D90" w:rsidRDefault="0096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E" w:rsidRDefault="001C374E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F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FCE" w:rsidRDefault="00CD1FCE">
    <w:pPr>
      <w:pStyle w:val="a3"/>
    </w:pPr>
  </w:p>
  <w:p w:rsidR="00CD1FCE" w:rsidRDefault="00CD1F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CE" w:rsidRDefault="001C374E" w:rsidP="004B3B8A">
    <w:pPr>
      <w:pStyle w:val="a3"/>
      <w:jc w:val="center"/>
    </w:pPr>
    <w:r>
      <w:fldChar w:fldCharType="begin"/>
    </w:r>
    <w:r w:rsidR="00DF02F5">
      <w:instrText>PAGE   \* MERGEFORMAT</w:instrText>
    </w:r>
    <w:r>
      <w:fldChar w:fldCharType="separate"/>
    </w:r>
    <w:r w:rsidR="002B0E7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6065D"/>
    <w:multiLevelType w:val="hybridMultilevel"/>
    <w:tmpl w:val="5786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17A9"/>
    <w:multiLevelType w:val="hybridMultilevel"/>
    <w:tmpl w:val="E894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5CC1E24"/>
    <w:multiLevelType w:val="hybridMultilevel"/>
    <w:tmpl w:val="2FFE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36608"/>
    <w:rsid w:val="000408C4"/>
    <w:rsid w:val="00044818"/>
    <w:rsid w:val="00071CE4"/>
    <w:rsid w:val="00090FF8"/>
    <w:rsid w:val="000F5051"/>
    <w:rsid w:val="00136C6D"/>
    <w:rsid w:val="00180B23"/>
    <w:rsid w:val="00181E6C"/>
    <w:rsid w:val="0018618E"/>
    <w:rsid w:val="001A3963"/>
    <w:rsid w:val="001A58CB"/>
    <w:rsid w:val="001B2E46"/>
    <w:rsid w:val="001C012B"/>
    <w:rsid w:val="001C374E"/>
    <w:rsid w:val="001C7777"/>
    <w:rsid w:val="00213C5C"/>
    <w:rsid w:val="00225470"/>
    <w:rsid w:val="00261A80"/>
    <w:rsid w:val="00272515"/>
    <w:rsid w:val="002B0E70"/>
    <w:rsid w:val="002B1132"/>
    <w:rsid w:val="002E5088"/>
    <w:rsid w:val="003501B4"/>
    <w:rsid w:val="003730B3"/>
    <w:rsid w:val="0037597A"/>
    <w:rsid w:val="003760C2"/>
    <w:rsid w:val="003A33A6"/>
    <w:rsid w:val="003C01E0"/>
    <w:rsid w:val="003F4ADA"/>
    <w:rsid w:val="003F6422"/>
    <w:rsid w:val="004B3B8A"/>
    <w:rsid w:val="005317C5"/>
    <w:rsid w:val="00545397"/>
    <w:rsid w:val="00545921"/>
    <w:rsid w:val="005818BA"/>
    <w:rsid w:val="005A0DFD"/>
    <w:rsid w:val="005F6638"/>
    <w:rsid w:val="00604AC3"/>
    <w:rsid w:val="00606181"/>
    <w:rsid w:val="00624750"/>
    <w:rsid w:val="00631735"/>
    <w:rsid w:val="006548E5"/>
    <w:rsid w:val="00690CEC"/>
    <w:rsid w:val="006954F5"/>
    <w:rsid w:val="006F6754"/>
    <w:rsid w:val="00704B68"/>
    <w:rsid w:val="00750156"/>
    <w:rsid w:val="007D14CB"/>
    <w:rsid w:val="00805504"/>
    <w:rsid w:val="00845E0E"/>
    <w:rsid w:val="00860895"/>
    <w:rsid w:val="00861F1D"/>
    <w:rsid w:val="008744CD"/>
    <w:rsid w:val="008A3FD9"/>
    <w:rsid w:val="008C25D7"/>
    <w:rsid w:val="008D4D6D"/>
    <w:rsid w:val="008F0659"/>
    <w:rsid w:val="008F56B6"/>
    <w:rsid w:val="00960071"/>
    <w:rsid w:val="00962D90"/>
    <w:rsid w:val="0096643E"/>
    <w:rsid w:val="00985B50"/>
    <w:rsid w:val="009A5293"/>
    <w:rsid w:val="009B5782"/>
    <w:rsid w:val="009B78F7"/>
    <w:rsid w:val="009E07CE"/>
    <w:rsid w:val="00A07F22"/>
    <w:rsid w:val="00A512EA"/>
    <w:rsid w:val="00A657CC"/>
    <w:rsid w:val="00A818A4"/>
    <w:rsid w:val="00AB2214"/>
    <w:rsid w:val="00AD45B9"/>
    <w:rsid w:val="00AF283D"/>
    <w:rsid w:val="00AF4751"/>
    <w:rsid w:val="00B07A4E"/>
    <w:rsid w:val="00B300B6"/>
    <w:rsid w:val="00B635CB"/>
    <w:rsid w:val="00B932D4"/>
    <w:rsid w:val="00BB714C"/>
    <w:rsid w:val="00BF0C6E"/>
    <w:rsid w:val="00BF3642"/>
    <w:rsid w:val="00C035BC"/>
    <w:rsid w:val="00C34FEA"/>
    <w:rsid w:val="00C755C2"/>
    <w:rsid w:val="00C87349"/>
    <w:rsid w:val="00CD1FCE"/>
    <w:rsid w:val="00CE20C5"/>
    <w:rsid w:val="00D256DC"/>
    <w:rsid w:val="00D54CD9"/>
    <w:rsid w:val="00D830E9"/>
    <w:rsid w:val="00DF02F5"/>
    <w:rsid w:val="00DF5A31"/>
    <w:rsid w:val="00E814DE"/>
    <w:rsid w:val="00E84643"/>
    <w:rsid w:val="00ED5DCE"/>
    <w:rsid w:val="00F358CA"/>
    <w:rsid w:val="00F35FE8"/>
    <w:rsid w:val="00F43369"/>
    <w:rsid w:val="00F726EE"/>
    <w:rsid w:val="00F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54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71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iblio-online.ru/book/83A979AF-0072-4470-B2F6-52B952A4CDEE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iblio-online.ru/book/72EEFFEF-D97E-489C-960F-91D370305D98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3874.html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iblio-online.ru/book/EC431D93-A925-40E1-8BAB-8A4E153B8FFA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28</cp:revision>
  <cp:lastPrinted>2019-09-25T06:14:00Z</cp:lastPrinted>
  <dcterms:created xsi:type="dcterms:W3CDTF">2018-11-01T13:04:00Z</dcterms:created>
  <dcterms:modified xsi:type="dcterms:W3CDTF">2019-12-12T15:26:00Z</dcterms:modified>
</cp:coreProperties>
</file>